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19" w:rsidRPr="00345E6D" w:rsidRDefault="00FF3619">
      <w:pPr>
        <w:pStyle w:val="ConsPlusTitlePage"/>
        <w:rPr>
          <w:rFonts w:ascii="Times New Roman" w:hAnsi="Times New Roman" w:cs="Times New Roman"/>
          <w:sz w:val="22"/>
          <w:szCs w:val="22"/>
        </w:rPr>
      </w:pPr>
      <w:r w:rsidRPr="00345E6D">
        <w:rPr>
          <w:rFonts w:ascii="Times New Roman" w:hAnsi="Times New Roman" w:cs="Times New Roman"/>
          <w:sz w:val="22"/>
          <w:szCs w:val="22"/>
        </w:rPr>
        <w:t xml:space="preserve">Документ предоставлен </w:t>
      </w:r>
      <w:hyperlink r:id="rId6" w:history="1">
        <w:r w:rsidRPr="00345E6D">
          <w:rPr>
            <w:rFonts w:ascii="Times New Roman" w:hAnsi="Times New Roman" w:cs="Times New Roman"/>
            <w:sz w:val="22"/>
            <w:szCs w:val="22"/>
          </w:rPr>
          <w:t>КонсультантПлюс</w:t>
        </w:r>
      </w:hyperlink>
      <w:r w:rsidRPr="00345E6D">
        <w:rPr>
          <w:rFonts w:ascii="Times New Roman" w:hAnsi="Times New Roman" w:cs="Times New Roman"/>
          <w:sz w:val="22"/>
          <w:szCs w:val="22"/>
        </w:rPr>
        <w:br/>
      </w:r>
    </w:p>
    <w:p w:rsidR="00FF3619" w:rsidRPr="00345E6D" w:rsidRDefault="00FF3619">
      <w:pPr>
        <w:pStyle w:val="ConsPlusNormal"/>
        <w:jc w:val="both"/>
        <w:rPr>
          <w:rFonts w:ascii="Times New Roman" w:hAnsi="Times New Roman" w:cs="Times New Roman"/>
          <w:szCs w:val="22"/>
        </w:rPr>
      </w:pP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Зарегистрировано в Минюсте России 9 августа 2010 г. N 18094</w:t>
      </w:r>
    </w:p>
    <w:p w:rsidR="00FF3619" w:rsidRPr="00345E6D" w:rsidRDefault="00FF3619" w:rsidP="00345E6D">
      <w:pPr>
        <w:pStyle w:val="ConsPlusNormal"/>
        <w:jc w:val="both"/>
        <w:rPr>
          <w:rFonts w:ascii="Times New Roman" w:hAnsi="Times New Roman" w:cs="Times New Roman"/>
          <w:szCs w:val="22"/>
        </w:rPr>
      </w:pP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ФЕДЕРАЛЬНАЯ СЛУЖБА ПО НАДЗОРУ В СФЕРЕ ЗАЩИТЫ</w:t>
      </w: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ПРАВ ПОТРЕБИТЕЛЕЙ И БЛАГОПОЛУЧИЯ ЧЕЛОВЕКА</w:t>
      </w:r>
    </w:p>
    <w:p w:rsidR="00FF3619" w:rsidRPr="00345E6D" w:rsidRDefault="00FF3619">
      <w:pPr>
        <w:pStyle w:val="ConsPlusTitle"/>
        <w:jc w:val="center"/>
        <w:rPr>
          <w:rFonts w:ascii="Times New Roman" w:hAnsi="Times New Roman" w:cs="Times New Roman"/>
          <w:szCs w:val="22"/>
        </w:rPr>
      </w:pP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ГЛАВНЫЙ ГОСУДАРСТВЕННЫЙ САНИТАРНЫЙ ВРАЧ</w:t>
      </w: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РОССИЙСКОЙ ФЕДЕРАЦИИ</w:t>
      </w:r>
    </w:p>
    <w:p w:rsidR="00FF3619" w:rsidRPr="00345E6D" w:rsidRDefault="00FF3619">
      <w:pPr>
        <w:pStyle w:val="ConsPlusTitle"/>
        <w:jc w:val="center"/>
        <w:rPr>
          <w:rFonts w:ascii="Times New Roman" w:hAnsi="Times New Roman" w:cs="Times New Roman"/>
          <w:szCs w:val="22"/>
        </w:rPr>
      </w:pP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ПОСТАНОВЛЕНИЕ</w:t>
      </w: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от 18 мая 2010 г. N 58</w:t>
      </w:r>
    </w:p>
    <w:p w:rsidR="00FF3619" w:rsidRPr="00345E6D" w:rsidRDefault="00FF3619">
      <w:pPr>
        <w:pStyle w:val="ConsPlusTitle"/>
        <w:jc w:val="center"/>
        <w:rPr>
          <w:rFonts w:ascii="Times New Roman" w:hAnsi="Times New Roman" w:cs="Times New Roman"/>
          <w:szCs w:val="22"/>
        </w:rPr>
      </w:pP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ОБ УТВЕРЖДЕНИИ САНПИН 2.1.3.2630-10</w:t>
      </w: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"САНИТАРНО-ЭПИДЕМИОЛОГИЧЕСКИЕ ТРЕБОВАНИЯ К ОРГАНИЗАЦИЯМ,</w:t>
      </w:r>
    </w:p>
    <w:p w:rsidR="00FF3619" w:rsidRPr="00345E6D" w:rsidRDefault="00FF3619">
      <w:pPr>
        <w:pStyle w:val="ConsPlusTitle"/>
        <w:jc w:val="center"/>
        <w:rPr>
          <w:rFonts w:ascii="Times New Roman" w:hAnsi="Times New Roman" w:cs="Times New Roman"/>
          <w:szCs w:val="22"/>
        </w:rPr>
      </w:pPr>
      <w:proofErr w:type="gramStart"/>
      <w:r w:rsidRPr="00345E6D">
        <w:rPr>
          <w:rFonts w:ascii="Times New Roman" w:hAnsi="Times New Roman" w:cs="Times New Roman"/>
          <w:szCs w:val="22"/>
        </w:rPr>
        <w:t>ОСУЩЕСТВЛЯЮЩИМ</w:t>
      </w:r>
      <w:proofErr w:type="gramEnd"/>
      <w:r w:rsidRPr="00345E6D">
        <w:rPr>
          <w:rFonts w:ascii="Times New Roman" w:hAnsi="Times New Roman" w:cs="Times New Roman"/>
          <w:szCs w:val="22"/>
        </w:rPr>
        <w:t xml:space="preserve"> МЕДИЦИНСКУЮ ДЕЯТЕЛЬНОСТЬ"</w:t>
      </w: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Список изменяющих документов</w:t>
      </w:r>
    </w:p>
    <w:p w:rsidR="00FF3619" w:rsidRPr="00345E6D" w:rsidRDefault="00FF3619">
      <w:pPr>
        <w:pStyle w:val="ConsPlusNormal"/>
        <w:jc w:val="center"/>
        <w:rPr>
          <w:rFonts w:ascii="Times New Roman" w:hAnsi="Times New Roman" w:cs="Times New Roman"/>
          <w:szCs w:val="22"/>
        </w:rPr>
      </w:pPr>
      <w:proofErr w:type="gramStart"/>
      <w:r w:rsidRPr="00345E6D">
        <w:rPr>
          <w:rFonts w:ascii="Times New Roman" w:hAnsi="Times New Roman" w:cs="Times New Roman"/>
          <w:szCs w:val="22"/>
        </w:rPr>
        <w:t xml:space="preserve">(в ред. </w:t>
      </w:r>
      <w:hyperlink r:id="rId7" w:history="1">
        <w:r w:rsidRPr="00345E6D">
          <w:rPr>
            <w:rFonts w:ascii="Times New Roman" w:hAnsi="Times New Roman" w:cs="Times New Roman"/>
            <w:szCs w:val="22"/>
          </w:rPr>
          <w:t>Изменения N 1</w:t>
        </w:r>
      </w:hyperlink>
      <w:r w:rsidRPr="00345E6D">
        <w:rPr>
          <w:rFonts w:ascii="Times New Roman" w:hAnsi="Times New Roman" w:cs="Times New Roman"/>
          <w:szCs w:val="22"/>
        </w:rPr>
        <w:t>, утв. Постановлением</w:t>
      </w:r>
      <w:proofErr w:type="gramEnd"/>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Главного государственного санитарного врача РФ от 04.03.2016 N 27,</w:t>
      </w:r>
    </w:p>
    <w:p w:rsidR="00FF3619" w:rsidRPr="00345E6D" w:rsidRDefault="007B52ED">
      <w:pPr>
        <w:pStyle w:val="ConsPlusNormal"/>
        <w:jc w:val="center"/>
        <w:rPr>
          <w:rFonts w:ascii="Times New Roman" w:hAnsi="Times New Roman" w:cs="Times New Roman"/>
          <w:szCs w:val="22"/>
        </w:rPr>
      </w:pPr>
      <w:hyperlink r:id="rId8" w:history="1">
        <w:r w:rsidR="00FF3619" w:rsidRPr="00345E6D">
          <w:rPr>
            <w:rFonts w:ascii="Times New Roman" w:hAnsi="Times New Roman" w:cs="Times New Roman"/>
            <w:szCs w:val="22"/>
          </w:rPr>
          <w:t>Постановления</w:t>
        </w:r>
      </w:hyperlink>
      <w:r w:rsidR="00FF3619" w:rsidRPr="00345E6D">
        <w:rPr>
          <w:rFonts w:ascii="Times New Roman" w:hAnsi="Times New Roman" w:cs="Times New Roman"/>
          <w:szCs w:val="22"/>
        </w:rPr>
        <w:t xml:space="preserve"> Главного государственного санитарного врача РФ</w:t>
      </w: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от 10.06.2016 N 76)</w:t>
      </w:r>
    </w:p>
    <w:p w:rsidR="00FF3619" w:rsidRPr="00345E6D" w:rsidRDefault="00FF3619">
      <w:pPr>
        <w:pStyle w:val="ConsPlusNormal"/>
        <w:jc w:val="center"/>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 xml:space="preserve">В соответствии с Федеральным </w:t>
      </w:r>
      <w:hyperlink r:id="rId9" w:history="1">
        <w:r w:rsidRPr="00345E6D">
          <w:rPr>
            <w:rFonts w:ascii="Times New Roman" w:hAnsi="Times New Roman" w:cs="Times New Roman"/>
            <w:szCs w:val="22"/>
          </w:rPr>
          <w:t>законом</w:t>
        </w:r>
      </w:hyperlink>
      <w:r w:rsidRPr="00345E6D">
        <w:rPr>
          <w:rFonts w:ascii="Times New Roman" w:hAnsi="Times New Roman" w:cs="Times New Roman"/>
          <w:szCs w:val="22"/>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sidRPr="00345E6D">
        <w:rPr>
          <w:rFonts w:ascii="Times New Roman" w:hAnsi="Times New Roman" w:cs="Times New Roman"/>
          <w:szCs w:val="22"/>
        </w:rPr>
        <w:t xml:space="preserve"> </w:t>
      </w:r>
      <w:proofErr w:type="gramStart"/>
      <w:r w:rsidRPr="00345E6D">
        <w:rPr>
          <w:rFonts w:ascii="Times New Roman" w:hAnsi="Times New Roman" w:cs="Times New Roman"/>
          <w:szCs w:val="22"/>
        </w:rPr>
        <w:t>2006, N 1, ст. 10; N 52 (ч. I), ст. 5498; 2007, N 1 (ч. I), ст. 21, 29; N 27, ст. 3213; N 46, ст. 5554; N 49, ст. 6070; 2008, N 24, ст. 2801; N 29 (ч. I), ст. 3418; N 30 (ч. II), ст. 3616; N 44, ст. 4984;</w:t>
      </w:r>
      <w:proofErr w:type="gramEnd"/>
      <w:r w:rsidRPr="00345E6D">
        <w:rPr>
          <w:rFonts w:ascii="Times New Roman" w:hAnsi="Times New Roman" w:cs="Times New Roman"/>
          <w:szCs w:val="22"/>
        </w:rPr>
        <w:t xml:space="preserve"> </w:t>
      </w:r>
      <w:proofErr w:type="gramStart"/>
      <w:r w:rsidRPr="00345E6D">
        <w:rPr>
          <w:rFonts w:ascii="Times New Roman" w:hAnsi="Times New Roman" w:cs="Times New Roman"/>
          <w:szCs w:val="22"/>
        </w:rPr>
        <w:t xml:space="preserve">N 52 (ч. I), ст. 6223; 2009, N 1, ст. 17) и </w:t>
      </w:r>
      <w:hyperlink r:id="rId10" w:history="1">
        <w:r w:rsidRPr="00345E6D">
          <w:rPr>
            <w:rFonts w:ascii="Times New Roman" w:hAnsi="Times New Roman" w:cs="Times New Roman"/>
            <w:szCs w:val="22"/>
          </w:rPr>
          <w:t>постановлением</w:t>
        </w:r>
      </w:hyperlink>
      <w:r w:rsidRPr="00345E6D">
        <w:rPr>
          <w:rFonts w:ascii="Times New Roman" w:hAnsi="Times New Roman" w:cs="Times New Roman"/>
          <w:szCs w:val="22"/>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sidRPr="00345E6D">
        <w:rPr>
          <w:rFonts w:ascii="Times New Roman" w:hAnsi="Times New Roman" w:cs="Times New Roman"/>
          <w:szCs w:val="22"/>
        </w:rPr>
        <w:t xml:space="preserve"> </w:t>
      </w:r>
      <w:proofErr w:type="gramStart"/>
      <w:r w:rsidRPr="00345E6D">
        <w:rPr>
          <w:rFonts w:ascii="Times New Roman" w:hAnsi="Times New Roman" w:cs="Times New Roman"/>
          <w:szCs w:val="22"/>
        </w:rPr>
        <w:t>2005, N 39, ст. 3953) постановляю:</w:t>
      </w:r>
      <w:proofErr w:type="gramEnd"/>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 Утвердить </w:t>
      </w:r>
      <w:hyperlink w:anchor="P35" w:history="1">
        <w:r w:rsidRPr="00345E6D">
          <w:rPr>
            <w:rFonts w:ascii="Times New Roman" w:hAnsi="Times New Roman" w:cs="Times New Roman"/>
            <w:szCs w:val="22"/>
          </w:rPr>
          <w:t>санитарно-эпидемиологические правила</w:t>
        </w:r>
      </w:hyperlink>
      <w:r w:rsidRPr="00345E6D">
        <w:rPr>
          <w:rFonts w:ascii="Times New Roman" w:hAnsi="Times New Roman" w:cs="Times New Roman"/>
          <w:szCs w:val="22"/>
        </w:rP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 Ввести в действие указанные </w:t>
      </w:r>
      <w:hyperlink w:anchor="P35" w:history="1">
        <w:r w:rsidRPr="00345E6D">
          <w:rPr>
            <w:rFonts w:ascii="Times New Roman" w:hAnsi="Times New Roman" w:cs="Times New Roman"/>
            <w:szCs w:val="22"/>
          </w:rPr>
          <w:t>санитарно-эпидемиологические правила</w:t>
        </w:r>
      </w:hyperlink>
      <w:r w:rsidRPr="00345E6D">
        <w:rPr>
          <w:rFonts w:ascii="Times New Roman" w:hAnsi="Times New Roman" w:cs="Times New Roman"/>
          <w:szCs w:val="22"/>
        </w:rPr>
        <w:t xml:space="preserve"> и нормативы со дня вступления в силу настоящего постановления.</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 </w:t>
      </w:r>
      <w:proofErr w:type="gramStart"/>
      <w:r w:rsidRPr="00345E6D">
        <w:rPr>
          <w:rFonts w:ascii="Times New Roman" w:hAnsi="Times New Roman" w:cs="Times New Roman"/>
          <w:szCs w:val="22"/>
        </w:rPr>
        <w:t xml:space="preserve">С момента введения в действие </w:t>
      </w:r>
      <w:hyperlink w:anchor="P35" w:history="1">
        <w:r w:rsidRPr="00345E6D">
          <w:rPr>
            <w:rFonts w:ascii="Times New Roman" w:hAnsi="Times New Roman" w:cs="Times New Roman"/>
            <w:szCs w:val="22"/>
          </w:rPr>
          <w:t>санитарно-эпидемиологических правил</w:t>
        </w:r>
      </w:hyperlink>
      <w:r w:rsidRPr="00345E6D">
        <w:rPr>
          <w:rFonts w:ascii="Times New Roman" w:hAnsi="Times New Roman" w:cs="Times New Roman"/>
          <w:szCs w:val="22"/>
        </w:rPr>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утратившими силу </w:t>
      </w:r>
      <w:hyperlink r:id="rId11" w:history="1">
        <w:r w:rsidRPr="00345E6D">
          <w:rPr>
            <w:rFonts w:ascii="Times New Roman" w:hAnsi="Times New Roman" w:cs="Times New Roman"/>
            <w:szCs w:val="22"/>
          </w:rPr>
          <w:t>СанПиН 2.1.3.1375-03</w:t>
        </w:r>
      </w:hyperlink>
      <w:r w:rsidRPr="00345E6D">
        <w:rPr>
          <w:rFonts w:ascii="Times New Roman" w:hAnsi="Times New Roman" w:cs="Times New Roman"/>
          <w:szCs w:val="22"/>
        </w:rPr>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от 06.06.2003 N 124 (зарегистрировано в Минюсте России 18.06.2003, регистрационный N 4709</w:t>
      </w:r>
      <w:proofErr w:type="gramEnd"/>
      <w:r w:rsidRPr="00345E6D">
        <w:rPr>
          <w:rFonts w:ascii="Times New Roman" w:hAnsi="Times New Roman" w:cs="Times New Roman"/>
          <w:szCs w:val="22"/>
        </w:rPr>
        <w:t xml:space="preserve">); </w:t>
      </w:r>
      <w:hyperlink r:id="rId12" w:history="1">
        <w:r w:rsidRPr="00345E6D">
          <w:rPr>
            <w:rFonts w:ascii="Times New Roman" w:hAnsi="Times New Roman" w:cs="Times New Roman"/>
            <w:szCs w:val="22"/>
          </w:rPr>
          <w:t>СанПиН 2.1.3.2195-07</w:t>
        </w:r>
      </w:hyperlink>
      <w:r w:rsidRPr="00345E6D">
        <w:rPr>
          <w:rFonts w:ascii="Times New Roman" w:hAnsi="Times New Roman" w:cs="Times New Roman"/>
          <w:szCs w:val="22"/>
        </w:rPr>
        <w:t xml:space="preserve">,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9597); </w:t>
      </w:r>
      <w:hyperlink r:id="rId13" w:history="1">
        <w:r w:rsidRPr="00345E6D">
          <w:rPr>
            <w:rFonts w:ascii="Times New Roman" w:hAnsi="Times New Roman" w:cs="Times New Roman"/>
            <w:szCs w:val="22"/>
          </w:rPr>
          <w:t>СП 3.1.2485-09</w:t>
        </w:r>
      </w:hyperlink>
      <w:r w:rsidRPr="00345E6D">
        <w:rPr>
          <w:rFonts w:ascii="Times New Roman" w:hAnsi="Times New Roman" w:cs="Times New Roman"/>
          <w:szCs w:val="22"/>
        </w:rPr>
        <w:t xml:space="preserve">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от 13.02.2009 N 9 (зарегистрировано в Минюсте России 20.03.2009,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13548); </w:t>
      </w:r>
      <w:hyperlink r:id="rId14" w:history="1">
        <w:r w:rsidRPr="00345E6D">
          <w:rPr>
            <w:rFonts w:ascii="Times New Roman" w:hAnsi="Times New Roman" w:cs="Times New Roman"/>
            <w:szCs w:val="22"/>
          </w:rPr>
          <w:t>СанПиН 2.1.3.2524-09</w:t>
        </w:r>
      </w:hyperlink>
      <w:r w:rsidRPr="00345E6D">
        <w:rPr>
          <w:rFonts w:ascii="Times New Roman" w:hAnsi="Times New Roman" w:cs="Times New Roman"/>
          <w:szCs w:val="22"/>
        </w:rPr>
        <w:t xml:space="preserve">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20.08.2009,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14581); </w:t>
      </w:r>
      <w:hyperlink r:id="rId15" w:history="1">
        <w:r w:rsidRPr="00345E6D">
          <w:rPr>
            <w:rFonts w:ascii="Times New Roman" w:hAnsi="Times New Roman" w:cs="Times New Roman"/>
            <w:szCs w:val="22"/>
          </w:rPr>
          <w:t>СанПиН 3.5.2528-09</w:t>
        </w:r>
      </w:hyperlink>
      <w:r w:rsidRPr="00345E6D">
        <w:rPr>
          <w:rFonts w:ascii="Times New Roman" w:hAnsi="Times New Roman" w:cs="Times New Roman"/>
          <w:szCs w:val="22"/>
        </w:rPr>
        <w:t xml:space="preserve"> "Организация дезинфекционных и </w:t>
      </w:r>
      <w:r w:rsidRPr="00345E6D">
        <w:rPr>
          <w:rFonts w:ascii="Times New Roman" w:hAnsi="Times New Roman" w:cs="Times New Roman"/>
          <w:szCs w:val="22"/>
        </w:rPr>
        <w:lastRenderedPageBreak/>
        <w:t xml:space="preserve">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от 06.08.2009 N 51 (зарегистрировано в Минюсте России 26.08.2009,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14624); </w:t>
      </w:r>
      <w:hyperlink r:id="rId16" w:history="1">
        <w:r w:rsidRPr="00345E6D">
          <w:rPr>
            <w:rFonts w:ascii="Times New Roman" w:hAnsi="Times New Roman" w:cs="Times New Roman"/>
            <w:szCs w:val="22"/>
          </w:rPr>
          <w:t>СанПиН 2.1.3.2576-10</w:t>
        </w:r>
      </w:hyperlink>
      <w:r w:rsidRPr="00345E6D">
        <w:rPr>
          <w:rFonts w:ascii="Times New Roman" w:hAnsi="Times New Roman" w:cs="Times New Roman"/>
          <w:szCs w:val="22"/>
        </w:rPr>
        <w:t xml:space="preserve">, изменение 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17017).</w:t>
      </w: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jc w:val="right"/>
        <w:rPr>
          <w:rFonts w:ascii="Times New Roman" w:hAnsi="Times New Roman" w:cs="Times New Roman"/>
          <w:szCs w:val="22"/>
        </w:rPr>
      </w:pPr>
      <w:r w:rsidRPr="00345E6D">
        <w:rPr>
          <w:rFonts w:ascii="Times New Roman" w:hAnsi="Times New Roman" w:cs="Times New Roman"/>
          <w:szCs w:val="22"/>
        </w:rPr>
        <w:t>Г.Г.ОНИЩЕНКО</w:t>
      </w: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jc w:val="right"/>
        <w:rPr>
          <w:rFonts w:ascii="Times New Roman" w:hAnsi="Times New Roman" w:cs="Times New Roman"/>
          <w:szCs w:val="22"/>
        </w:rPr>
      </w:pPr>
      <w:r w:rsidRPr="00345E6D">
        <w:rPr>
          <w:rFonts w:ascii="Times New Roman" w:hAnsi="Times New Roman" w:cs="Times New Roman"/>
          <w:szCs w:val="22"/>
        </w:rPr>
        <w:t>Приложение</w:t>
      </w:r>
    </w:p>
    <w:p w:rsidR="00FF3619" w:rsidRPr="00345E6D" w:rsidRDefault="00FF3619">
      <w:pPr>
        <w:pStyle w:val="ConsPlusNormal"/>
        <w:jc w:val="right"/>
        <w:rPr>
          <w:rFonts w:ascii="Times New Roman" w:hAnsi="Times New Roman" w:cs="Times New Roman"/>
          <w:szCs w:val="22"/>
        </w:rPr>
      </w:pPr>
    </w:p>
    <w:p w:rsidR="00FF3619" w:rsidRPr="00345E6D" w:rsidRDefault="00FF3619">
      <w:pPr>
        <w:pStyle w:val="ConsPlusTitle"/>
        <w:jc w:val="center"/>
        <w:rPr>
          <w:rFonts w:ascii="Times New Roman" w:hAnsi="Times New Roman" w:cs="Times New Roman"/>
          <w:szCs w:val="22"/>
        </w:rPr>
      </w:pPr>
      <w:bookmarkStart w:id="0" w:name="P35"/>
      <w:bookmarkEnd w:id="0"/>
      <w:r w:rsidRPr="00345E6D">
        <w:rPr>
          <w:rFonts w:ascii="Times New Roman" w:hAnsi="Times New Roman" w:cs="Times New Roman"/>
          <w:szCs w:val="22"/>
        </w:rPr>
        <w:t>САНИТАРНО-ЭПИДЕМИОЛОГИЧЕСКИЕ ТРЕБОВАНИЯ</w:t>
      </w: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К ОРГАНИЗАЦИЯМ, ОСУЩЕСТВЛЯЮЩИМ МЕДИЦИНСКУЮ ДЕЯТЕЛЬНОСТЬ</w:t>
      </w:r>
    </w:p>
    <w:p w:rsidR="00FF3619" w:rsidRPr="00345E6D" w:rsidRDefault="00FF3619">
      <w:pPr>
        <w:pStyle w:val="ConsPlusTitle"/>
        <w:jc w:val="center"/>
        <w:rPr>
          <w:rFonts w:ascii="Times New Roman" w:hAnsi="Times New Roman" w:cs="Times New Roman"/>
          <w:szCs w:val="22"/>
        </w:rPr>
      </w:pP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Санитарно-эпидемиологические правила и нормативы</w:t>
      </w:r>
    </w:p>
    <w:p w:rsidR="00FF3619" w:rsidRPr="00345E6D" w:rsidRDefault="00FF3619">
      <w:pPr>
        <w:pStyle w:val="ConsPlusTitle"/>
        <w:jc w:val="center"/>
        <w:rPr>
          <w:rFonts w:ascii="Times New Roman" w:hAnsi="Times New Roman" w:cs="Times New Roman"/>
          <w:szCs w:val="22"/>
        </w:rPr>
      </w:pPr>
      <w:r w:rsidRPr="00345E6D">
        <w:rPr>
          <w:rFonts w:ascii="Times New Roman" w:hAnsi="Times New Roman" w:cs="Times New Roman"/>
          <w:szCs w:val="22"/>
        </w:rPr>
        <w:t>СанПиН 2.1.3.2630-10</w:t>
      </w: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Список изменяющих документов</w:t>
      </w:r>
    </w:p>
    <w:p w:rsidR="00FF3619" w:rsidRPr="00345E6D" w:rsidRDefault="00FF3619">
      <w:pPr>
        <w:pStyle w:val="ConsPlusNormal"/>
        <w:jc w:val="center"/>
        <w:rPr>
          <w:rFonts w:ascii="Times New Roman" w:hAnsi="Times New Roman" w:cs="Times New Roman"/>
          <w:szCs w:val="22"/>
        </w:rPr>
      </w:pPr>
      <w:proofErr w:type="gramStart"/>
      <w:r w:rsidRPr="00345E6D">
        <w:rPr>
          <w:rFonts w:ascii="Times New Roman" w:hAnsi="Times New Roman" w:cs="Times New Roman"/>
          <w:szCs w:val="22"/>
        </w:rPr>
        <w:t xml:space="preserve">(в ред. </w:t>
      </w:r>
      <w:hyperlink r:id="rId17" w:history="1">
        <w:r w:rsidRPr="00345E6D">
          <w:rPr>
            <w:rFonts w:ascii="Times New Roman" w:hAnsi="Times New Roman" w:cs="Times New Roman"/>
            <w:szCs w:val="22"/>
          </w:rPr>
          <w:t>Изменения N 1</w:t>
        </w:r>
      </w:hyperlink>
      <w:r w:rsidRPr="00345E6D">
        <w:rPr>
          <w:rFonts w:ascii="Times New Roman" w:hAnsi="Times New Roman" w:cs="Times New Roman"/>
          <w:szCs w:val="22"/>
        </w:rPr>
        <w:t>, утв. Постановлением</w:t>
      </w:r>
      <w:proofErr w:type="gramEnd"/>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Главного государственного санитарного врача РФ от 04.03.2016 N 27,</w:t>
      </w:r>
    </w:p>
    <w:p w:rsidR="00FF3619" w:rsidRPr="00345E6D" w:rsidRDefault="007B52ED">
      <w:pPr>
        <w:pStyle w:val="ConsPlusNormal"/>
        <w:jc w:val="center"/>
        <w:rPr>
          <w:rFonts w:ascii="Times New Roman" w:hAnsi="Times New Roman" w:cs="Times New Roman"/>
          <w:szCs w:val="22"/>
        </w:rPr>
      </w:pPr>
      <w:hyperlink r:id="rId18" w:history="1">
        <w:r w:rsidR="00FF3619" w:rsidRPr="00345E6D">
          <w:rPr>
            <w:rFonts w:ascii="Times New Roman" w:hAnsi="Times New Roman" w:cs="Times New Roman"/>
            <w:szCs w:val="22"/>
          </w:rPr>
          <w:t>Постановления</w:t>
        </w:r>
      </w:hyperlink>
      <w:r w:rsidR="00FF3619" w:rsidRPr="00345E6D">
        <w:rPr>
          <w:rFonts w:ascii="Times New Roman" w:hAnsi="Times New Roman" w:cs="Times New Roman"/>
          <w:szCs w:val="22"/>
        </w:rPr>
        <w:t xml:space="preserve"> Главного государственного санитарного врача РФ</w:t>
      </w: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от 10.06.2016 N 76)</w:t>
      </w: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jc w:val="center"/>
        <w:rPr>
          <w:rFonts w:ascii="Times New Roman" w:hAnsi="Times New Roman" w:cs="Times New Roman"/>
          <w:szCs w:val="22"/>
        </w:rPr>
      </w:pPr>
      <w:bookmarkStart w:id="1" w:name="P46"/>
      <w:bookmarkEnd w:id="1"/>
      <w:r w:rsidRPr="00345E6D">
        <w:rPr>
          <w:rFonts w:ascii="Times New Roman" w:hAnsi="Times New Roman" w:cs="Times New Roman"/>
          <w:szCs w:val="22"/>
        </w:rPr>
        <w:t>I. Общие требования к организациям, осуществляющим</w:t>
      </w: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медицинскую деятельность</w:t>
      </w:r>
    </w:p>
    <w:p w:rsidR="00FF3619" w:rsidRPr="00345E6D" w:rsidRDefault="00FF3619">
      <w:pPr>
        <w:pStyle w:val="ConsPlusNormal"/>
        <w:jc w:val="center"/>
        <w:rPr>
          <w:rFonts w:ascii="Times New Roman" w:hAnsi="Times New Roman" w:cs="Times New Roman"/>
          <w:szCs w:val="22"/>
        </w:rPr>
      </w:pP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1. Общие положения и область применения</w:t>
      </w:r>
    </w:p>
    <w:p w:rsidR="00FF3619" w:rsidRPr="00345E6D" w:rsidRDefault="00FF3619">
      <w:pPr>
        <w:pStyle w:val="ConsPlusNormal"/>
        <w:jc w:val="center"/>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 </w:t>
      </w:r>
      <w:proofErr w:type="gramStart"/>
      <w:r w:rsidRPr="00345E6D">
        <w:rPr>
          <w:rFonts w:ascii="Times New Roman" w:hAnsi="Times New Roman" w:cs="Times New Roman"/>
          <w:szCs w:val="22"/>
        </w:rPr>
        <w:t>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roofErr w:type="gramEnd"/>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1.3. Медицинская деятельность подлежит лицензированию в соответствии с </w:t>
      </w:r>
      <w:hyperlink r:id="rId19" w:history="1">
        <w:r w:rsidRPr="00345E6D">
          <w:rPr>
            <w:rFonts w:ascii="Times New Roman" w:hAnsi="Times New Roman" w:cs="Times New Roman"/>
            <w:szCs w:val="22"/>
          </w:rPr>
          <w:t>законодательством</w:t>
        </w:r>
      </w:hyperlink>
      <w:r w:rsidRPr="00345E6D">
        <w:rPr>
          <w:rFonts w:ascii="Times New Roman" w:hAnsi="Times New Roman" w:cs="Times New Roman"/>
          <w:szCs w:val="22"/>
        </w:rPr>
        <w:t xml:space="preserve">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 Надзор за выполнением настоящих санитарных правил проводится </w:t>
      </w:r>
      <w:hyperlink r:id="rId20" w:history="1">
        <w:r w:rsidRPr="00345E6D">
          <w:rPr>
            <w:rFonts w:ascii="Times New Roman" w:hAnsi="Times New Roman" w:cs="Times New Roman"/>
            <w:szCs w:val="22"/>
          </w:rPr>
          <w:t>органами</w:t>
        </w:r>
      </w:hyperlink>
      <w:r w:rsidRPr="00345E6D">
        <w:rPr>
          <w:rFonts w:ascii="Times New Roman" w:hAnsi="Times New Roman" w:cs="Times New Roman"/>
          <w:szCs w:val="22"/>
        </w:rPr>
        <w:t>, уполномоченными осуществлять государственный санитарно-эпидемиологический надзор.</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w:t>
      </w:r>
      <w:r w:rsidRPr="00345E6D">
        <w:rPr>
          <w:rFonts w:ascii="Times New Roman" w:hAnsi="Times New Roman" w:cs="Times New Roman"/>
          <w:szCs w:val="22"/>
        </w:rPr>
        <w:lastRenderedPageBreak/>
        <w:t>Федерации в установленном порядке.</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1.7. Администрация ООМД обязана организовать производственный </w:t>
      </w:r>
      <w:proofErr w:type="gramStart"/>
      <w:r w:rsidRPr="00345E6D">
        <w:rPr>
          <w:rFonts w:ascii="Times New Roman" w:hAnsi="Times New Roman" w:cs="Times New Roman"/>
          <w:szCs w:val="22"/>
        </w:rPr>
        <w:t>контроль за</w:t>
      </w:r>
      <w:proofErr w:type="gramEnd"/>
      <w:r w:rsidRPr="00345E6D">
        <w:rPr>
          <w:rFonts w:ascii="Times New Roman" w:hAnsi="Times New Roman" w:cs="Times New Roman"/>
          <w:szCs w:val="22"/>
        </w:rPr>
        <w:t xml:space="preserve">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w:t>
      </w:r>
      <w:hyperlink r:id="rId21" w:history="1">
        <w:r w:rsidRPr="00345E6D">
          <w:rPr>
            <w:rFonts w:ascii="Times New Roman" w:hAnsi="Times New Roman" w:cs="Times New Roman"/>
            <w:szCs w:val="22"/>
          </w:rPr>
          <w:t>нормативными документами</w:t>
        </w:r>
      </w:hyperlink>
      <w:r w:rsidRPr="00345E6D">
        <w:rPr>
          <w:rFonts w:ascii="Times New Roman" w:hAnsi="Times New Roman" w:cs="Times New Roman"/>
          <w:szCs w:val="22"/>
        </w:rPr>
        <w:t>.</w:t>
      </w: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2. Требования к размещению и территории</w:t>
      </w:r>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медицинских организаций (МО)</w:t>
      </w:r>
    </w:p>
    <w:p w:rsidR="00FF3619" w:rsidRPr="00345E6D" w:rsidRDefault="00FF3619">
      <w:pPr>
        <w:pStyle w:val="ConsPlusNormal"/>
        <w:jc w:val="center"/>
        <w:rPr>
          <w:rFonts w:ascii="Times New Roman" w:hAnsi="Times New Roman" w:cs="Times New Roman"/>
          <w:szCs w:val="22"/>
        </w:rPr>
      </w:pPr>
      <w:proofErr w:type="gramStart"/>
      <w:r w:rsidRPr="00345E6D">
        <w:rPr>
          <w:rFonts w:ascii="Times New Roman" w:hAnsi="Times New Roman" w:cs="Times New Roman"/>
          <w:szCs w:val="22"/>
        </w:rPr>
        <w:t xml:space="preserve">(в ред. </w:t>
      </w:r>
      <w:hyperlink r:id="rId22"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w:t>
      </w:r>
      <w:proofErr w:type="gramEnd"/>
    </w:p>
    <w:p w:rsidR="00FF3619" w:rsidRPr="00345E6D" w:rsidRDefault="00FF3619">
      <w:pPr>
        <w:pStyle w:val="ConsPlusNormal"/>
        <w:jc w:val="center"/>
        <w:rPr>
          <w:rFonts w:ascii="Times New Roman" w:hAnsi="Times New Roman" w:cs="Times New Roman"/>
          <w:szCs w:val="22"/>
        </w:rPr>
      </w:pPr>
      <w:r w:rsidRPr="00345E6D">
        <w:rPr>
          <w:rFonts w:ascii="Times New Roman" w:hAnsi="Times New Roman" w:cs="Times New Roman"/>
          <w:szCs w:val="22"/>
        </w:rPr>
        <w:t>от 10.06.2016 N 76)</w:t>
      </w:r>
    </w:p>
    <w:p w:rsidR="00FF3619" w:rsidRPr="00345E6D" w:rsidRDefault="00FF3619">
      <w:pPr>
        <w:pStyle w:val="ConsPlusNormal"/>
        <w:ind w:firstLine="540"/>
        <w:jc w:val="both"/>
        <w:rPr>
          <w:rFonts w:ascii="Times New Roman" w:hAnsi="Times New Roman" w:cs="Times New Roman"/>
          <w:szCs w:val="22"/>
        </w:rPr>
      </w:pP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3"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5"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6"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2.5. Через территорию МО не должны проходить транзитные инженерные и транспортные коммуникации.</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7"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29"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2.8. МО для оказания помощи лицам, страдающим алкогольной и наркотической зависимостью, не допускается размещать в жилых зданиях.</w:t>
      </w:r>
    </w:p>
    <w:p w:rsidR="00FF3619" w:rsidRPr="00345E6D" w:rsidRDefault="00FF3619">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30"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2.10. Требования к размещению организаций, эксплуатирующих источники ионизирующих излучений, определяются в соответствии с </w:t>
      </w:r>
      <w:hyperlink r:id="rId31" w:history="1">
        <w:r w:rsidRPr="00345E6D">
          <w:rPr>
            <w:rFonts w:ascii="Times New Roman" w:hAnsi="Times New Roman" w:cs="Times New Roman"/>
            <w:szCs w:val="22"/>
          </w:rPr>
          <w:t>нормами радиационной безопасности</w:t>
        </w:r>
      </w:hyperlink>
      <w:r w:rsidRPr="00345E6D">
        <w:rPr>
          <w:rFonts w:ascii="Times New Roman" w:hAnsi="Times New Roman" w:cs="Times New Roman"/>
          <w:szCs w:val="22"/>
        </w:rPr>
        <w:t xml:space="preserve"> и санитарно-гигиеническими требованиями к данному виду деятельности.</w:t>
      </w:r>
    </w:p>
    <w:p w:rsidR="00FF3619" w:rsidRPr="00345E6D" w:rsidRDefault="00FF3619">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32" w:history="1">
        <w:r w:rsidRPr="00345E6D">
          <w:rPr>
            <w:rFonts w:ascii="Times New Roman" w:hAnsi="Times New Roman" w:cs="Times New Roman"/>
            <w:szCs w:val="22"/>
          </w:rPr>
          <w:t>градостроительных нормативных документов</w:t>
        </w:r>
      </w:hyperlink>
      <w:r w:rsidRPr="00345E6D">
        <w:rPr>
          <w:rFonts w:ascii="Times New Roman" w:hAnsi="Times New Roman" w:cs="Times New Roman"/>
          <w:szCs w:val="22"/>
        </w:rPr>
        <w:t>. Рекомендуемые площади земельного участка стационара в зависимости от коечной емкости представлены в таблице 1.</w:t>
      </w:r>
    </w:p>
    <w:p w:rsidR="00FF3619" w:rsidRDefault="00FF3619"/>
    <w:p w:rsidR="00345E6D" w:rsidRPr="00345E6D" w:rsidRDefault="00345E6D" w:rsidP="00345E6D">
      <w:pPr>
        <w:pStyle w:val="ConsPlusNormal"/>
        <w:jc w:val="right"/>
        <w:rPr>
          <w:rFonts w:ascii="Times New Roman" w:hAnsi="Times New Roman" w:cs="Times New Roman"/>
        </w:rPr>
      </w:pPr>
      <w:r w:rsidRPr="00345E6D">
        <w:rPr>
          <w:rFonts w:ascii="Times New Roman" w:hAnsi="Times New Roman" w:cs="Times New Roman"/>
        </w:rPr>
        <w:t>Таблица 1</w:t>
      </w:r>
    </w:p>
    <w:p w:rsidR="00345E6D" w:rsidRPr="00345E6D" w:rsidRDefault="00345E6D" w:rsidP="00345E6D">
      <w:pPr>
        <w:pStyle w:val="ConsPlusNormal"/>
        <w:ind w:firstLine="540"/>
        <w:jc w:val="both"/>
        <w:rPr>
          <w:rFonts w:ascii="Times New Roman" w:hAnsi="Times New Roman" w:cs="Times New Roman"/>
        </w:rPr>
      </w:pPr>
    </w:p>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Площадь земельного участка на одну койку</w:t>
      </w:r>
    </w:p>
    <w:p w:rsidR="00345E6D" w:rsidRPr="00345E6D" w:rsidRDefault="00345E6D" w:rsidP="00345E6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1080"/>
        <w:gridCol w:w="1200"/>
        <w:gridCol w:w="1320"/>
        <w:gridCol w:w="1320"/>
        <w:gridCol w:w="1080"/>
        <w:gridCol w:w="1200"/>
      </w:tblGrid>
      <w:tr w:rsidR="00345E6D" w:rsidRPr="00345E6D" w:rsidTr="00345E6D">
        <w:tc>
          <w:tcPr>
            <w:tcW w:w="2520" w:type="dxa"/>
          </w:tcPr>
          <w:p w:rsidR="00345E6D" w:rsidRPr="00345E6D" w:rsidRDefault="00345E6D" w:rsidP="00345E6D">
            <w:pPr>
              <w:pStyle w:val="ConsPlusNormal"/>
              <w:rPr>
                <w:rFonts w:ascii="Times New Roman" w:hAnsi="Times New Roman" w:cs="Times New Roman"/>
              </w:rPr>
            </w:pPr>
            <w:r w:rsidRPr="00345E6D">
              <w:rPr>
                <w:rFonts w:ascii="Times New Roman" w:hAnsi="Times New Roman" w:cs="Times New Roman"/>
              </w:rPr>
              <w:t>Коечная емкость стационара</w:t>
            </w:r>
          </w:p>
        </w:tc>
        <w:tc>
          <w:tcPr>
            <w:tcW w:w="108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50</w:t>
            </w:r>
          </w:p>
        </w:tc>
        <w:tc>
          <w:tcPr>
            <w:tcW w:w="120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150</w:t>
            </w:r>
          </w:p>
        </w:tc>
        <w:tc>
          <w:tcPr>
            <w:tcW w:w="132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300 - 400</w:t>
            </w:r>
          </w:p>
        </w:tc>
        <w:tc>
          <w:tcPr>
            <w:tcW w:w="132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500 - 600</w:t>
            </w:r>
          </w:p>
        </w:tc>
        <w:tc>
          <w:tcPr>
            <w:tcW w:w="108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800</w:t>
            </w:r>
          </w:p>
        </w:tc>
        <w:tc>
          <w:tcPr>
            <w:tcW w:w="120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1000</w:t>
            </w:r>
          </w:p>
        </w:tc>
      </w:tr>
      <w:tr w:rsidR="00345E6D" w:rsidRPr="00345E6D" w:rsidTr="00345E6D">
        <w:tc>
          <w:tcPr>
            <w:tcW w:w="2520" w:type="dxa"/>
          </w:tcPr>
          <w:p w:rsidR="00345E6D" w:rsidRPr="00345E6D" w:rsidRDefault="00345E6D" w:rsidP="00345E6D">
            <w:pPr>
              <w:pStyle w:val="ConsPlusNormal"/>
              <w:rPr>
                <w:rFonts w:ascii="Times New Roman" w:hAnsi="Times New Roman" w:cs="Times New Roman"/>
              </w:rPr>
            </w:pPr>
            <w:r w:rsidRPr="00345E6D">
              <w:rPr>
                <w:rFonts w:ascii="Times New Roman" w:hAnsi="Times New Roman" w:cs="Times New Roman"/>
              </w:rPr>
              <w:t>Площадь земельного участка на одну койку в м</w:t>
            </w:r>
            <w:proofErr w:type="gramStart"/>
            <w:r w:rsidRPr="00345E6D">
              <w:rPr>
                <w:rFonts w:ascii="Times New Roman" w:hAnsi="Times New Roman" w:cs="Times New Roman"/>
              </w:rPr>
              <w:t>2</w:t>
            </w:r>
            <w:proofErr w:type="gramEnd"/>
          </w:p>
        </w:tc>
        <w:tc>
          <w:tcPr>
            <w:tcW w:w="108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300</w:t>
            </w:r>
          </w:p>
        </w:tc>
        <w:tc>
          <w:tcPr>
            <w:tcW w:w="120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200</w:t>
            </w:r>
          </w:p>
        </w:tc>
        <w:tc>
          <w:tcPr>
            <w:tcW w:w="132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150</w:t>
            </w:r>
          </w:p>
        </w:tc>
        <w:tc>
          <w:tcPr>
            <w:tcW w:w="132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100</w:t>
            </w:r>
          </w:p>
        </w:tc>
        <w:tc>
          <w:tcPr>
            <w:tcW w:w="108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80</w:t>
            </w:r>
          </w:p>
        </w:tc>
        <w:tc>
          <w:tcPr>
            <w:tcW w:w="1200" w:type="dxa"/>
          </w:tcPr>
          <w:p w:rsidR="00345E6D" w:rsidRPr="00345E6D" w:rsidRDefault="00345E6D" w:rsidP="00345E6D">
            <w:pPr>
              <w:pStyle w:val="ConsPlusNormal"/>
              <w:ind w:firstLine="283"/>
              <w:jc w:val="both"/>
              <w:rPr>
                <w:rFonts w:ascii="Times New Roman" w:hAnsi="Times New Roman" w:cs="Times New Roman"/>
              </w:rPr>
            </w:pPr>
            <w:r w:rsidRPr="00345E6D">
              <w:rPr>
                <w:rFonts w:ascii="Times New Roman" w:hAnsi="Times New Roman" w:cs="Times New Roman"/>
              </w:rPr>
              <w:t>60</w:t>
            </w:r>
          </w:p>
        </w:tc>
      </w:tr>
    </w:tbl>
    <w:p w:rsidR="00345E6D" w:rsidRDefault="00345E6D">
      <w:pPr>
        <w:rPr>
          <w:rFonts w:ascii="Times New Roman" w:hAnsi="Times New Roman" w:cs="Times New Roman"/>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w:t>
      </w:r>
      <w:proofErr w:type="gramStart"/>
      <w:r w:rsidRPr="00345E6D">
        <w:rPr>
          <w:rFonts w:ascii="Times New Roman" w:hAnsi="Times New Roman" w:cs="Times New Roman"/>
          <w:szCs w:val="22"/>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roofErr w:type="gramEnd"/>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33"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2.14. На территории стационаров выделяются зоны: лечебных корпусов для инфекционных и для неинфекционных больных, садово-парковая, </w:t>
      </w:r>
      <w:proofErr w:type="gramStart"/>
      <w:r w:rsidRPr="00345E6D">
        <w:rPr>
          <w:rFonts w:ascii="Times New Roman" w:hAnsi="Times New Roman" w:cs="Times New Roman"/>
          <w:szCs w:val="22"/>
        </w:rPr>
        <w:t>патолого-анатомического</w:t>
      </w:r>
      <w:proofErr w:type="gramEnd"/>
      <w:r w:rsidRPr="00345E6D">
        <w:rPr>
          <w:rFonts w:ascii="Times New Roman" w:hAnsi="Times New Roman" w:cs="Times New Roman"/>
          <w:szCs w:val="22"/>
        </w:rPr>
        <w:t xml:space="preserve"> корпуса, хозяйственная и инженерных сооружений. Инфекционный корпус отделяется от других корпусов полосой зеленых насаждений.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2.15. </w:t>
      </w:r>
      <w:proofErr w:type="gramStart"/>
      <w:r w:rsidRPr="00345E6D">
        <w:rPr>
          <w:rFonts w:ascii="Times New Roman" w:hAnsi="Times New Roman" w:cs="Times New Roman"/>
          <w:szCs w:val="22"/>
        </w:rPr>
        <w:t>Патолого-анатомический</w:t>
      </w:r>
      <w:proofErr w:type="gramEnd"/>
      <w:r w:rsidRPr="00345E6D">
        <w:rPr>
          <w:rFonts w:ascii="Times New Roman" w:hAnsi="Times New Roman" w:cs="Times New Roman"/>
          <w:szCs w:val="22"/>
        </w:rPr>
        <w:t xml:space="preserve">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3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35"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 xml:space="preserve">2.18. Обращение с отходами медицинских организаций осуществляется в соответствии с требованиями действующих нормативных </w:t>
      </w:r>
      <w:hyperlink r:id="rId36" w:history="1">
        <w:r w:rsidRPr="00345E6D">
          <w:rPr>
            <w:rFonts w:ascii="Times New Roman" w:hAnsi="Times New Roman" w:cs="Times New Roman"/>
            <w:szCs w:val="22"/>
          </w:rPr>
          <w:t>документов</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3. Требования к зданиям, сооружениям и помещениям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 В медицинских организациях должны быть созданы условия для удобного доступа и комфортного пребывания маломобильных групп населения.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3.5. </w:t>
      </w:r>
      <w:proofErr w:type="gramStart"/>
      <w:r w:rsidRPr="00345E6D">
        <w:rPr>
          <w:rFonts w:ascii="Times New Roman" w:hAnsi="Times New Roman" w:cs="Times New Roman"/>
          <w:szCs w:val="22"/>
        </w:rPr>
        <w:t>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w:anchor="P1947" w:history="1">
        <w:r w:rsidRPr="00345E6D">
          <w:rPr>
            <w:rFonts w:ascii="Times New Roman" w:hAnsi="Times New Roman" w:cs="Times New Roman"/>
            <w:szCs w:val="22"/>
          </w:rPr>
          <w:t>приложениям 1</w:t>
        </w:r>
      </w:hyperlink>
      <w:r w:rsidRPr="00345E6D">
        <w:rPr>
          <w:rFonts w:ascii="Times New Roman" w:hAnsi="Times New Roman" w:cs="Times New Roman"/>
          <w:szCs w:val="22"/>
        </w:rPr>
        <w:t xml:space="preserve"> и </w:t>
      </w:r>
      <w:hyperlink w:anchor="P2508" w:history="1">
        <w:r w:rsidRPr="00345E6D">
          <w:rPr>
            <w:rFonts w:ascii="Times New Roman" w:hAnsi="Times New Roman" w:cs="Times New Roman"/>
            <w:szCs w:val="22"/>
          </w:rPr>
          <w:t>2</w:t>
        </w:r>
      </w:hyperlink>
      <w:r w:rsidRPr="00345E6D">
        <w:rPr>
          <w:rFonts w:ascii="Times New Roman" w:hAnsi="Times New Roman" w:cs="Times New Roman"/>
          <w:szCs w:val="22"/>
        </w:rPr>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w:t>
      </w:r>
      <w:proofErr w:type="gramStart"/>
      <w:r w:rsidRPr="00345E6D">
        <w:rPr>
          <w:rFonts w:ascii="Times New Roman" w:hAnsi="Times New Roman" w:cs="Times New Roman"/>
          <w:szCs w:val="22"/>
        </w:rPr>
        <w:t>безопасности труда медицинского персонала площади отдельных помещений</w:t>
      </w:r>
      <w:proofErr w:type="gramEnd"/>
      <w:r w:rsidRPr="00345E6D">
        <w:rPr>
          <w:rFonts w:ascii="Times New Roman" w:hAnsi="Times New Roman" w:cs="Times New Roman"/>
          <w:szCs w:val="22"/>
        </w:rPr>
        <w:t xml:space="preserve">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3.11. Уровни шума в палатах не должны превышать </w:t>
      </w:r>
      <w:hyperlink r:id="rId37" w:history="1">
        <w:r w:rsidRPr="00345E6D">
          <w:rPr>
            <w:rFonts w:ascii="Times New Roman" w:hAnsi="Times New Roman" w:cs="Times New Roman"/>
            <w:szCs w:val="22"/>
          </w:rPr>
          <w:t>гигиенические нормативы</w:t>
        </w:r>
      </w:hyperlink>
      <w:r w:rsidRPr="00345E6D">
        <w:rPr>
          <w:rFonts w:ascii="Times New Roman" w:hAnsi="Times New Roman" w:cs="Times New Roman"/>
          <w:szCs w:val="22"/>
        </w:rPr>
        <w:t xml:space="preserve"> для жилых и общественных зданий.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3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39"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0"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4. Требования к внутренней отделке помещений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 Для внутренней отделки используются материалы в соответствии с функциональным назначением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вестибюлях полы должны быть устойчивы к механическому воздействию (мраморная крошка, мрамор, мозаичные полы и другие).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Полы в операционных, наркозных, родовых и других аналогичных помещениях должны быть антистатическими.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Полы в вентиляционных камерах должны иметь непылеобразующее покрытие.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 В помещениях классов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5. Требования к водоснабжению и канализации</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 Все вновь строящиеся, реконструируемые и действующие лечебные учреждения должны </w:t>
      </w:r>
      <w:r w:rsidRPr="00345E6D">
        <w:rPr>
          <w:rFonts w:ascii="Times New Roman" w:hAnsi="Times New Roman" w:cs="Times New Roman"/>
          <w:szCs w:val="22"/>
        </w:rPr>
        <w:lastRenderedPageBreak/>
        <w:t xml:space="preserve">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41" w:history="1">
        <w:r w:rsidRPr="00345E6D">
          <w:rPr>
            <w:rFonts w:ascii="Times New Roman" w:hAnsi="Times New Roman" w:cs="Times New Roman"/>
            <w:szCs w:val="22"/>
          </w:rPr>
          <w:t>санитарных правил</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2"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3"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палатах, шлюзах при палатах умывальники устанавливаются в соответствии с заданием на проектирование.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5.6. </w:t>
      </w:r>
      <w:proofErr w:type="gramStart"/>
      <w:r w:rsidRPr="00345E6D">
        <w:rPr>
          <w:rFonts w:ascii="Times New Roman" w:hAnsi="Times New Roman" w:cs="Times New Roman"/>
          <w:szCs w:val="22"/>
        </w:rPr>
        <w:t>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roofErr w:type="gramEnd"/>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5.7. В палатах новорожденных устанавливаются раковины с широкой чашей и с высокими смесителями.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5.9. Санузлы обеспечиваются туалетной бумагой, средствами для мытья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5.10. Санитарные комнаты палатных отделений должны быть оборудованы устройствами для обработки и сушки суден, клеенок.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w:t>
      </w:r>
      <w:r w:rsidRPr="00345E6D">
        <w:rPr>
          <w:rFonts w:ascii="Times New Roman" w:hAnsi="Times New Roman" w:cs="Times New Roman"/>
          <w:szCs w:val="22"/>
        </w:rPr>
        <w:lastRenderedPageBreak/>
        <w:t>холодной воды ниже 20 °C микробиологический контроль не проводится.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6. Требования к отоплению, вентиляции, микроклимату</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воздушной среде помещений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устройстве ограждений отопительных приборов должен быть обеспечен свободный доступ для текущей эксплуатации и уборки.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 В системах центрального отопления МО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5"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6.4. Здания МО должны быть оборудованы системами приточно-вытяжной вентиляции с механическим и/или естественным побуждением.</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6"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6.6. Система вентиляции производственных помещений МО, размещенных в жилых зданиях, должна быть отдельной от вентиляции жилого дома.</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7"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6.7. При эксплуатации систем вентиляции должны быть обеспечены нормативные требования к уровням шума и вибрации.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2627" w:history="1">
        <w:r w:rsidRPr="00345E6D">
          <w:rPr>
            <w:rFonts w:ascii="Times New Roman" w:hAnsi="Times New Roman" w:cs="Times New Roman"/>
            <w:szCs w:val="22"/>
          </w:rPr>
          <w:t>приложением 3</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помещениях классов</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и Б в воздухе не должно быть золотистого стафилококка. В помещениях классов</w:t>
      </w:r>
      <w:proofErr w:type="gramStart"/>
      <w:r w:rsidRPr="00345E6D">
        <w:rPr>
          <w:rFonts w:ascii="Times New Roman" w:hAnsi="Times New Roman" w:cs="Times New Roman"/>
          <w:szCs w:val="22"/>
        </w:rPr>
        <w:t xml:space="preserve"> В</w:t>
      </w:r>
      <w:proofErr w:type="gramEnd"/>
      <w:r w:rsidRPr="00345E6D">
        <w:rPr>
          <w:rFonts w:ascii="Times New Roman" w:hAnsi="Times New Roman" w:cs="Times New Roman"/>
          <w:szCs w:val="22"/>
        </w:rPr>
        <w:t xml:space="preserve"> и Г золотистый стафилококк не нормируется.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Предельно допустимые концентрации вредных химических веществ в воздухе производственных помещений представлены в </w:t>
      </w:r>
      <w:hyperlink w:anchor="P3105" w:history="1">
        <w:r w:rsidRPr="00345E6D">
          <w:rPr>
            <w:rFonts w:ascii="Times New Roman" w:hAnsi="Times New Roman" w:cs="Times New Roman"/>
            <w:szCs w:val="22"/>
          </w:rPr>
          <w:t>приложении 4</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6.9. Проектирование и эксплуатация вентиляционных систем должны исключать перетекание воздушных масс из "грязных" помещений в "чистые".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и Б относительная влажность не должна превышать 60%.</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Температура и организация воздухообмена в помещениях принимается в соответствии с </w:t>
      </w:r>
      <w:hyperlink w:anchor="P2627" w:history="1">
        <w:r w:rsidRPr="00345E6D">
          <w:rPr>
            <w:rFonts w:ascii="Times New Roman" w:hAnsi="Times New Roman" w:cs="Times New Roman"/>
            <w:szCs w:val="22"/>
          </w:rPr>
          <w:t>приложением 3</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6.11. Вне зависимости от наличия систем принудительной вентиляции во всех лечебно-диагностических помещениях, за исключением помещений класса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должна быть предусмотрена возможность естественного проветривания.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w:t>
      </w:r>
      <w:r w:rsidRPr="00345E6D">
        <w:rPr>
          <w:rFonts w:ascii="Times New Roman" w:hAnsi="Times New Roman" w:cs="Times New Roman"/>
          <w:szCs w:val="22"/>
        </w:rPr>
        <w:lastRenderedPageBreak/>
        <w:t>подавать сверху однонаправленным воздушным потоком в зону операционного стола (кровати).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6.15. В асептических помещениях приток должен преобладать над вытяжкой. В помещениях инфекционного профиля вытяжка преобладает над притоком.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6.16. В целях обеспечения постоянных показателей заданных параметров воздуха приточно-вытяжная система вентиляции помещений класса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должна работать в непрерывном режиме.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6.17. Запорные устройства (в том числе обратные клапаны) должны устанавливаться на приточных и вытяжных вентиляционных системах в секционных, лабораториях </w:t>
      </w:r>
      <w:proofErr w:type="gramStart"/>
      <w:r w:rsidRPr="00345E6D">
        <w:rPr>
          <w:rFonts w:ascii="Times New Roman" w:hAnsi="Times New Roman" w:cs="Times New Roman"/>
          <w:szCs w:val="22"/>
        </w:rPr>
        <w:t>патолого-анатомических</w:t>
      </w:r>
      <w:proofErr w:type="gramEnd"/>
      <w:r w:rsidRPr="00345E6D">
        <w:rPr>
          <w:rFonts w:ascii="Times New Roman" w:hAnsi="Times New Roman" w:cs="Times New Roman"/>
          <w:szCs w:val="22"/>
        </w:rPr>
        <w:t xml:space="preserve"> отделений и отделений судебно-медицинской экспертизы, а также в других помещениях для исключения несанкционированного перетока воздуха.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6.21. В МО общей площадью не более 500 кв. м в помещениях классов</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(кроме рентгенокабинетов, кабинетов компьютерной и магнитно-резонансной томографии) допускается естественное проветривание.</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4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6.24. Воздух, подаваемый в помещения классов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6.25. Для обеспечения нормируемой температуры и влажности воздуха в помещениях классов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w:t>
      </w:r>
      <w:r w:rsidRPr="00345E6D">
        <w:rPr>
          <w:rFonts w:ascii="Times New Roman" w:hAnsi="Times New Roman" w:cs="Times New Roman"/>
          <w:szCs w:val="22"/>
        </w:rPr>
        <w:lastRenderedPageBreak/>
        <w:t>реанимационное отделение предусматривается шлюз с устройством вентиляции.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6.27. В палатах с санузлами вытяжка организуется из санузла.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6.30. Содержание лекарственных сре</w:t>
      </w:r>
      <w:proofErr w:type="gramStart"/>
      <w:r w:rsidRPr="00345E6D">
        <w:rPr>
          <w:rFonts w:ascii="Times New Roman" w:hAnsi="Times New Roman" w:cs="Times New Roman"/>
          <w:szCs w:val="22"/>
        </w:rPr>
        <w:t>дств в в</w:t>
      </w:r>
      <w:proofErr w:type="gramEnd"/>
      <w:r w:rsidRPr="00345E6D">
        <w:rPr>
          <w:rFonts w:ascii="Times New Roman" w:hAnsi="Times New Roman" w:cs="Times New Roman"/>
          <w:szCs w:val="22"/>
        </w:rPr>
        <w:t xml:space="preserve">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приведенных в </w:t>
      </w:r>
      <w:hyperlink w:anchor="P3105" w:history="1">
        <w:r w:rsidRPr="00345E6D">
          <w:rPr>
            <w:rFonts w:ascii="Times New Roman" w:hAnsi="Times New Roman" w:cs="Times New Roman"/>
            <w:szCs w:val="22"/>
          </w:rPr>
          <w:t>приложении 4</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w:anchor="P2627" w:history="1">
        <w:r w:rsidRPr="00345E6D">
          <w:rPr>
            <w:rFonts w:ascii="Times New Roman" w:hAnsi="Times New Roman" w:cs="Times New Roman"/>
            <w:szCs w:val="22"/>
          </w:rPr>
          <w:t>приложении 3</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w:t>
      </w:r>
      <w:proofErr w:type="gramStart"/>
      <w:r w:rsidRPr="00345E6D">
        <w:rPr>
          <w:rFonts w:ascii="Times New Roman" w:hAnsi="Times New Roman" w:cs="Times New Roman"/>
          <w:szCs w:val="22"/>
        </w:rPr>
        <w:t>оборудование</w:t>
      </w:r>
      <w:proofErr w:type="gramEnd"/>
      <w:r w:rsidRPr="00345E6D">
        <w:rPr>
          <w:rFonts w:ascii="Times New Roman" w:hAnsi="Times New Roman" w:cs="Times New Roman"/>
          <w:szCs w:val="22"/>
        </w:rPr>
        <w:t xml:space="preserve"> возможно размещать за подшивным потолком в коридорах и в помещениях без постоянного пребывания людей.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6.37. Во всех помещениях класса чистоты</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предусматривается скрытая прокладка трубопроводов, арматуры. В остальных помещениях возможно размещение воздуховодов в закрытых коробах.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6.38. Приточные и вытяжные решетки должны быть максимально удалены друг от друга в пределах одного помещения.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6.39. Продухи чердачных и подвальных помещений должны быть защищены от проникновения грызунов, птиц и синантропных насекомых.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6.40. Независимо от принятой системы вентиляции рекомендуется проветривание палат не менее 4 раз в сутки по 15 минут.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6.41. Администрацией МО организуется </w:t>
      </w:r>
      <w:proofErr w:type="gramStart"/>
      <w:r w:rsidRPr="00345E6D">
        <w:rPr>
          <w:rFonts w:ascii="Times New Roman" w:hAnsi="Times New Roman" w:cs="Times New Roman"/>
          <w:szCs w:val="22"/>
        </w:rPr>
        <w:t>контроль за</w:t>
      </w:r>
      <w:proofErr w:type="gramEnd"/>
      <w:r w:rsidRPr="00345E6D">
        <w:rPr>
          <w:rFonts w:ascii="Times New Roman" w:hAnsi="Times New Roman" w:cs="Times New Roman"/>
          <w:szCs w:val="22"/>
        </w:rPr>
        <w:t xml:space="preserve">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lastRenderedPageBreak/>
        <w:t xml:space="preserve">(в ред. </w:t>
      </w:r>
      <w:hyperlink r:id="rId49"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w:t>
      </w:r>
      <w:hyperlink r:id="rId50" w:history="1">
        <w:r w:rsidRPr="00345E6D">
          <w:rPr>
            <w:rFonts w:ascii="Times New Roman" w:hAnsi="Times New Roman" w:cs="Times New Roman"/>
            <w:szCs w:val="22"/>
          </w:rPr>
          <w:t>СП 3.1.2.2626-10</w:t>
        </w:r>
      </w:hyperlink>
      <w:r w:rsidRPr="00345E6D">
        <w:rPr>
          <w:rFonts w:ascii="Times New Roman" w:hAnsi="Times New Roman" w:cs="Times New Roman"/>
          <w:szCs w:val="22"/>
        </w:rPr>
        <w:t xml:space="preserve"> "Профилактика легионеллеза" (зарегистрированы в Минюсте России 07.06.2010,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17506).</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7. Требования к естественному и искусственному освещению</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7.1. Помещения с постоянным пребыванием пациентов и персонала должны иметь естественное освещение.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345E6D" w:rsidRPr="00345E6D" w:rsidRDefault="00345E6D" w:rsidP="00345E6D">
      <w:pPr>
        <w:pStyle w:val="ConsPlusNormal"/>
        <w:ind w:firstLine="540"/>
        <w:jc w:val="both"/>
        <w:rPr>
          <w:rFonts w:ascii="Times New Roman" w:hAnsi="Times New Roman" w:cs="Times New Roman"/>
          <w:szCs w:val="22"/>
        </w:rPr>
      </w:pPr>
      <w:bookmarkStart w:id="2" w:name="P242"/>
      <w:bookmarkEnd w:id="2"/>
      <w:proofErr w:type="gramStart"/>
      <w:r w:rsidRPr="00345E6D">
        <w:rPr>
          <w:rFonts w:ascii="Times New Roman" w:hAnsi="Times New Roman" w:cs="Times New Roman"/>
          <w:szCs w:val="22"/>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roofErr w:type="gramEnd"/>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б) помещения персонала (помещения для занятий персонала, конференц-залы, помещения отдыха, приема пищи, выездных бригад, гардеробные, душевые, санузел);</w:t>
      </w:r>
      <w:proofErr w:type="gramEnd"/>
    </w:p>
    <w:p w:rsidR="00345E6D" w:rsidRPr="00345E6D" w:rsidRDefault="00345E6D" w:rsidP="00345E6D">
      <w:pPr>
        <w:pStyle w:val="ConsPlusNormal"/>
        <w:ind w:firstLine="540"/>
        <w:jc w:val="both"/>
        <w:rPr>
          <w:rFonts w:ascii="Times New Roman" w:hAnsi="Times New Roman" w:cs="Times New Roman"/>
          <w:szCs w:val="22"/>
        </w:rPr>
      </w:pPr>
      <w:bookmarkStart w:id="3" w:name="P244"/>
      <w:bookmarkEnd w:id="3"/>
      <w:proofErr w:type="gramStart"/>
      <w:r w:rsidRPr="00345E6D">
        <w:rPr>
          <w:rFonts w:ascii="Times New Roman" w:hAnsi="Times New Roman" w:cs="Times New Roman"/>
          <w:szCs w:val="22"/>
        </w:rP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roofErr w:type="gramEnd"/>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roofErr w:type="gramEnd"/>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7.3. В подвале допускается размещать помещения, перечисленные в </w:t>
      </w:r>
      <w:hyperlink w:anchor="P242" w:history="1">
        <w:r w:rsidRPr="00345E6D">
          <w:rPr>
            <w:rFonts w:ascii="Times New Roman" w:hAnsi="Times New Roman" w:cs="Times New Roman"/>
            <w:szCs w:val="22"/>
          </w:rPr>
          <w:t>подпунктах "а"</w:t>
        </w:r>
      </w:hyperlink>
      <w:r w:rsidRPr="00345E6D">
        <w:rPr>
          <w:rFonts w:ascii="Times New Roman" w:hAnsi="Times New Roman" w:cs="Times New Roman"/>
          <w:szCs w:val="22"/>
        </w:rPr>
        <w:t xml:space="preserve"> - </w:t>
      </w:r>
      <w:hyperlink w:anchor="P244" w:history="1">
        <w:r w:rsidRPr="00345E6D">
          <w:rPr>
            <w:rFonts w:ascii="Times New Roman" w:hAnsi="Times New Roman" w:cs="Times New Roman"/>
            <w:szCs w:val="22"/>
          </w:rPr>
          <w:t>"в" пункта 7.2</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3177" w:history="1">
        <w:r w:rsidRPr="00345E6D">
          <w:rPr>
            <w:rFonts w:ascii="Times New Roman" w:hAnsi="Times New Roman" w:cs="Times New Roman"/>
            <w:szCs w:val="22"/>
          </w:rPr>
          <w:t>(приложение 5)</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7.6. Коридоры, используемые в качестве рекреаций, должны иметь естественное торцевое или боковое освещение.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7.7. Искусственная освещенность (общая и местная), источник света, тип лампы принимаются в соответствии с действующими нормами.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7.8. Светильники общего освещения помещений, размещаемые на потолках, должны быть </w:t>
      </w:r>
      <w:proofErr w:type="gramStart"/>
      <w:r w:rsidRPr="00345E6D">
        <w:rPr>
          <w:rFonts w:ascii="Times New Roman" w:hAnsi="Times New Roman" w:cs="Times New Roman"/>
          <w:szCs w:val="22"/>
        </w:rPr>
        <w:t>со</w:t>
      </w:r>
      <w:proofErr w:type="gramEnd"/>
      <w:r w:rsidRPr="00345E6D">
        <w:rPr>
          <w:rFonts w:ascii="Times New Roman" w:hAnsi="Times New Roman" w:cs="Times New Roman"/>
          <w:szCs w:val="22"/>
        </w:rPr>
        <w:t xml:space="preserve"> сплошными (закрытыми) рассеивателями.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w:t>
      </w:r>
      <w:proofErr w:type="gramStart"/>
      <w:r w:rsidRPr="00345E6D">
        <w:rPr>
          <w:rFonts w:ascii="Times New Roman" w:hAnsi="Times New Roman" w:cs="Times New Roman"/>
          <w:szCs w:val="22"/>
        </w:rPr>
        <w:t>дневному</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7.13. Освещение на рабочих местах с компьютерной техникой должно соответствовать </w:t>
      </w:r>
      <w:hyperlink r:id="rId51" w:history="1">
        <w:r w:rsidRPr="00345E6D">
          <w:rPr>
            <w:rFonts w:ascii="Times New Roman" w:hAnsi="Times New Roman" w:cs="Times New Roman"/>
            <w:szCs w:val="22"/>
          </w:rPr>
          <w:t>санитарным правилам</w:t>
        </w:r>
      </w:hyperlink>
      <w:r w:rsidRPr="00345E6D">
        <w:rPr>
          <w:rFonts w:ascii="Times New Roman" w:hAnsi="Times New Roman" w:cs="Times New Roman"/>
          <w:szCs w:val="22"/>
        </w:rPr>
        <w:t>,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8. Требования к инвентарю и технологическому оборудованию</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Расстояние между сторонами коек должно быть не менее 0,8 м, а в детских палатах и палатах восстановительного лечения - не менее 1,2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палатах должны быть установлены тумбочки и стулья по числу коек, а также шкаф для хранения личных вещей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 Рабочие места персонала должны быть устроены с учетом эргономических требований.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8.8. В лечебных, диагностических и вспомогательных помещениях, </w:t>
      </w:r>
      <w:proofErr w:type="gramStart"/>
      <w:r w:rsidRPr="00345E6D">
        <w:rPr>
          <w:rFonts w:ascii="Times New Roman" w:hAnsi="Times New Roman" w:cs="Times New Roman"/>
          <w:szCs w:val="22"/>
        </w:rPr>
        <w:t>кроме</w:t>
      </w:r>
      <w:proofErr w:type="gramEnd"/>
      <w:r w:rsidRPr="00345E6D">
        <w:rPr>
          <w:rFonts w:ascii="Times New Roman" w:hAnsi="Times New Roman" w:cs="Times New Roman"/>
          <w:szCs w:val="22"/>
        </w:rPr>
        <w:t xml:space="preserve">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8.9. Требования к изделиям медицинской техники (ИМТ) и изделиям медицинского назначения (ИМН) &lt;1&gt;.</w:t>
      </w:r>
    </w:p>
    <w:p w:rsid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&lt;1</w:t>
      </w:r>
      <w:proofErr w:type="gramStart"/>
      <w:r w:rsidRPr="00345E6D">
        <w:rPr>
          <w:rFonts w:ascii="Times New Roman" w:hAnsi="Times New Roman" w:cs="Times New Roman"/>
          <w:szCs w:val="22"/>
        </w:rPr>
        <w:t>&gt; Р</w:t>
      </w:r>
      <w:proofErr w:type="gramEnd"/>
      <w:r w:rsidRPr="00345E6D">
        <w:rPr>
          <w:rFonts w:ascii="Times New Roman" w:hAnsi="Times New Roman" w:cs="Times New Roman"/>
          <w:szCs w:val="22"/>
        </w:rPr>
        <w:t xml:space="preserve">аспространяются на все виды изделий медицинской техники, в том числе содержащие источники </w:t>
      </w:r>
      <w:hyperlink r:id="rId52" w:history="1">
        <w:r w:rsidRPr="00345E6D">
          <w:rPr>
            <w:rFonts w:ascii="Times New Roman" w:hAnsi="Times New Roman" w:cs="Times New Roman"/>
            <w:szCs w:val="22"/>
          </w:rPr>
          <w:t>ионизирующего излучения</w:t>
        </w:r>
      </w:hyperlink>
      <w:r w:rsidRPr="00345E6D">
        <w:rPr>
          <w:rFonts w:ascii="Times New Roman" w:hAnsi="Times New Roman" w:cs="Times New Roman"/>
          <w:szCs w:val="22"/>
        </w:rPr>
        <w:t xml:space="preserve">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 xml:space="preserve">- низкой степени риска - изделия, генерирующие уровни физических факторов, не </w:t>
      </w:r>
      <w:r w:rsidRPr="00345E6D">
        <w:rPr>
          <w:rFonts w:ascii="Times New Roman" w:hAnsi="Times New Roman" w:cs="Times New Roman"/>
          <w:szCs w:val="22"/>
        </w:rPr>
        <w:lastRenderedPageBreak/>
        <w:t>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3407" w:history="1">
        <w:r w:rsidRPr="00345E6D">
          <w:rPr>
            <w:rFonts w:ascii="Times New Roman" w:hAnsi="Times New Roman" w:cs="Times New Roman"/>
            <w:szCs w:val="22"/>
          </w:rPr>
          <w:t>(приложение 6)</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&lt;1</w:t>
      </w:r>
      <w:proofErr w:type="gramStart"/>
      <w:r w:rsidRPr="00345E6D">
        <w:rPr>
          <w:rFonts w:ascii="Times New Roman" w:hAnsi="Times New Roman" w:cs="Times New Roman"/>
          <w:szCs w:val="22"/>
        </w:rPr>
        <w:t xml:space="preserve">&gt; </w:t>
      </w:r>
      <w:hyperlink r:id="rId53" w:history="1">
        <w:r w:rsidRPr="00345E6D">
          <w:rPr>
            <w:rFonts w:ascii="Times New Roman" w:hAnsi="Times New Roman" w:cs="Times New Roman"/>
            <w:szCs w:val="22"/>
          </w:rPr>
          <w:t>С</w:t>
        </w:r>
        <w:proofErr w:type="gramEnd"/>
        <w:r w:rsidRPr="00345E6D">
          <w:rPr>
            <w:rFonts w:ascii="Times New Roman" w:hAnsi="Times New Roman" w:cs="Times New Roman"/>
            <w:szCs w:val="22"/>
          </w:rPr>
          <w:t>т. 13</w:t>
        </w:r>
      </w:hyperlink>
      <w:r w:rsidRPr="00345E6D">
        <w:rPr>
          <w:rFonts w:ascii="Times New Roman" w:hAnsi="Times New Roman" w:cs="Times New Roman"/>
          <w:szCs w:val="22"/>
        </w:rPr>
        <w:t xml:space="preserve">, </w:t>
      </w:r>
      <w:hyperlink r:id="rId54" w:history="1">
        <w:r w:rsidRPr="00345E6D">
          <w:rPr>
            <w:rFonts w:ascii="Times New Roman" w:hAnsi="Times New Roman" w:cs="Times New Roman"/>
            <w:szCs w:val="22"/>
          </w:rPr>
          <w:t>14</w:t>
        </w:r>
      </w:hyperlink>
      <w:r w:rsidRPr="00345E6D">
        <w:rPr>
          <w:rFonts w:ascii="Times New Roman" w:hAnsi="Times New Roman" w:cs="Times New Roman"/>
          <w:szCs w:val="22"/>
        </w:rPr>
        <w:t xml:space="preserve">, </w:t>
      </w:r>
      <w:hyperlink r:id="rId55" w:history="1">
        <w:r w:rsidRPr="00345E6D">
          <w:rPr>
            <w:rFonts w:ascii="Times New Roman" w:hAnsi="Times New Roman" w:cs="Times New Roman"/>
            <w:szCs w:val="22"/>
          </w:rPr>
          <w:t>24</w:t>
        </w:r>
      </w:hyperlink>
      <w:r w:rsidRPr="00345E6D">
        <w:rPr>
          <w:rFonts w:ascii="Times New Roman" w:hAnsi="Times New Roman" w:cs="Times New Roman"/>
          <w:szCs w:val="22"/>
        </w:rPr>
        <w:t xml:space="preserve">, </w:t>
      </w:r>
      <w:hyperlink r:id="rId56" w:history="1">
        <w:r w:rsidRPr="00345E6D">
          <w:rPr>
            <w:rFonts w:ascii="Times New Roman" w:hAnsi="Times New Roman" w:cs="Times New Roman"/>
            <w:szCs w:val="22"/>
          </w:rPr>
          <w:t>25</w:t>
        </w:r>
      </w:hyperlink>
      <w:r w:rsidRPr="00345E6D">
        <w:rPr>
          <w:rFonts w:ascii="Times New Roman" w:hAnsi="Times New Roman" w:cs="Times New Roman"/>
          <w:szCs w:val="22"/>
        </w:rPr>
        <w:t xml:space="preserve">, </w:t>
      </w:r>
      <w:hyperlink r:id="rId57" w:history="1">
        <w:r w:rsidRPr="00345E6D">
          <w:rPr>
            <w:rFonts w:ascii="Times New Roman" w:hAnsi="Times New Roman" w:cs="Times New Roman"/>
            <w:szCs w:val="22"/>
          </w:rPr>
          <w:t>37</w:t>
        </w:r>
      </w:hyperlink>
      <w:r w:rsidRPr="00345E6D">
        <w:rPr>
          <w:rFonts w:ascii="Times New Roman" w:hAnsi="Times New Roman" w:cs="Times New Roman"/>
          <w:szCs w:val="22"/>
        </w:rPr>
        <w:t xml:space="preserve">, </w:t>
      </w:r>
      <w:hyperlink r:id="rId58" w:history="1">
        <w:r w:rsidRPr="00345E6D">
          <w:rPr>
            <w:rFonts w:ascii="Times New Roman" w:hAnsi="Times New Roman" w:cs="Times New Roman"/>
            <w:szCs w:val="22"/>
          </w:rPr>
          <w:t>38</w:t>
        </w:r>
      </w:hyperlink>
      <w:r w:rsidRPr="00345E6D">
        <w:rPr>
          <w:rFonts w:ascii="Times New Roman" w:hAnsi="Times New Roman" w:cs="Times New Roman"/>
          <w:szCs w:val="22"/>
        </w:rPr>
        <w:t xml:space="preserve">, </w:t>
      </w:r>
      <w:hyperlink r:id="rId59" w:history="1">
        <w:r w:rsidRPr="00345E6D">
          <w:rPr>
            <w:rFonts w:ascii="Times New Roman" w:hAnsi="Times New Roman" w:cs="Times New Roman"/>
            <w:szCs w:val="22"/>
          </w:rPr>
          <w:t>40</w:t>
        </w:r>
      </w:hyperlink>
      <w:r w:rsidRPr="00345E6D">
        <w:rPr>
          <w:rFonts w:ascii="Times New Roman" w:hAnsi="Times New Roman" w:cs="Times New Roman"/>
          <w:szCs w:val="22"/>
        </w:rPr>
        <w:t xml:space="preserve">, </w:t>
      </w:r>
      <w:hyperlink r:id="rId60" w:history="1">
        <w:r w:rsidRPr="00345E6D">
          <w:rPr>
            <w:rFonts w:ascii="Times New Roman" w:hAnsi="Times New Roman" w:cs="Times New Roman"/>
            <w:szCs w:val="22"/>
          </w:rPr>
          <w:t>42</w:t>
        </w:r>
      </w:hyperlink>
      <w:r w:rsidRPr="00345E6D">
        <w:rPr>
          <w:rFonts w:ascii="Times New Roman" w:hAnsi="Times New Roman" w:cs="Times New Roman"/>
          <w:szCs w:val="22"/>
        </w:rPr>
        <w:t xml:space="preserve"> Федерального закона от 30.03.1999 N 52-ФЗ "О санитарно-эпидемиологическом благополучии населения".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8.9.4. Фактические значения контролируемых показателей ИМТ и ИМН изложены в </w:t>
      </w:r>
      <w:hyperlink w:anchor="P3486" w:history="1">
        <w:r w:rsidRPr="00345E6D">
          <w:rPr>
            <w:rFonts w:ascii="Times New Roman" w:hAnsi="Times New Roman" w:cs="Times New Roman"/>
            <w:szCs w:val="22"/>
          </w:rPr>
          <w:t>приложении 7</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3486" w:history="1">
        <w:r w:rsidRPr="00345E6D">
          <w:rPr>
            <w:rFonts w:ascii="Times New Roman" w:hAnsi="Times New Roman" w:cs="Times New Roman"/>
            <w:szCs w:val="22"/>
          </w:rPr>
          <w:t>приложении 7</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3486" w:history="1">
        <w:r w:rsidRPr="00345E6D">
          <w:rPr>
            <w:rFonts w:ascii="Times New Roman" w:hAnsi="Times New Roman" w:cs="Times New Roman"/>
            <w:szCs w:val="22"/>
          </w:rPr>
          <w:t>приложении 7</w:t>
        </w:r>
      </w:hyperlink>
      <w:r w:rsidRPr="00345E6D">
        <w:rPr>
          <w:rFonts w:ascii="Times New Roman" w:hAnsi="Times New Roman" w:cs="Times New Roman"/>
          <w:szCs w:val="22"/>
        </w:rPr>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w:t>
      </w:r>
      <w:proofErr w:type="gramEnd"/>
      <w:r w:rsidRPr="00345E6D">
        <w:rPr>
          <w:rFonts w:ascii="Times New Roman" w:hAnsi="Times New Roman" w:cs="Times New Roman"/>
          <w:szCs w:val="22"/>
        </w:rPr>
        <w:t xml:space="preserve"> безопасную эксплуатацию ИМТ.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w:t>
      </w:r>
      <w:hyperlink r:id="rId61" w:history="1">
        <w:r w:rsidRPr="00345E6D">
          <w:rPr>
            <w:rFonts w:ascii="Times New Roman" w:hAnsi="Times New Roman" w:cs="Times New Roman"/>
            <w:szCs w:val="22"/>
          </w:rPr>
          <w:t>(ПДК)</w:t>
        </w:r>
      </w:hyperlink>
      <w:r w:rsidRPr="00345E6D">
        <w:rPr>
          <w:rFonts w:ascii="Times New Roman" w:hAnsi="Times New Roman" w:cs="Times New Roman"/>
          <w:szCs w:val="22"/>
        </w:rPr>
        <w:t xml:space="preserve"> и ориентировочных безопасных уровней воздействия </w:t>
      </w:r>
      <w:hyperlink r:id="rId62" w:history="1">
        <w:r w:rsidRPr="00345E6D">
          <w:rPr>
            <w:rFonts w:ascii="Times New Roman" w:hAnsi="Times New Roman" w:cs="Times New Roman"/>
            <w:szCs w:val="22"/>
          </w:rPr>
          <w:t>(ОБУВ)</w:t>
        </w:r>
      </w:hyperlink>
      <w:r w:rsidRPr="00345E6D">
        <w:rPr>
          <w:rFonts w:ascii="Times New Roman" w:hAnsi="Times New Roman" w:cs="Times New Roman"/>
          <w:szCs w:val="22"/>
        </w:rPr>
        <w:t>, установленных для атмосферного воздуха.</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9. Общие требования к организации </w:t>
      </w:r>
      <w:proofErr w:type="gramStart"/>
      <w:r w:rsidRPr="00345E6D">
        <w:rPr>
          <w:rFonts w:ascii="Times New Roman" w:hAnsi="Times New Roman" w:cs="Times New Roman"/>
          <w:szCs w:val="22"/>
        </w:rPr>
        <w:t>профилактических</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w:t>
      </w:r>
      <w:r w:rsidRPr="00345E6D">
        <w:rPr>
          <w:rFonts w:ascii="Times New Roman" w:hAnsi="Times New Roman" w:cs="Times New Roman"/>
          <w:szCs w:val="22"/>
        </w:rPr>
        <w:lastRenderedPageBreak/>
        <w:t>мероприятия на случай выявления больного инфекционным заболеванием.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9.4. При плановом поступлении на стационарное лечение пациенты на догоспитальном этапе подлежат профилактическому обследованию </w:t>
      </w:r>
      <w:proofErr w:type="gramStart"/>
      <w:r w:rsidRPr="00345E6D">
        <w:rPr>
          <w:rFonts w:ascii="Times New Roman" w:hAnsi="Times New Roman" w:cs="Times New Roman"/>
          <w:szCs w:val="22"/>
        </w:rPr>
        <w:t>на</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туберкулез (флюорография, результаты действительны в течение года);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маркеры гепатитов B и C, сифилис (в случае оперативного лечения);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дифтерию и кишечные инфекции (пациенты психиатрических стационаров);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10. Санитарно-эпидемиологические особенности организации</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подразделений различного профиля</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 Приемные отделения стационаров.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 Палатные отделения стационаров общесоматического профиля, в том числе дневных.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10.2.1. Минимальную площадь палат лечебных организаций следует принимать в соответствии с </w:t>
      </w:r>
      <w:hyperlink w:anchor="P1947" w:history="1">
        <w:r w:rsidRPr="00345E6D">
          <w:rPr>
            <w:rFonts w:ascii="Times New Roman" w:hAnsi="Times New Roman" w:cs="Times New Roman"/>
            <w:szCs w:val="22"/>
          </w:rPr>
          <w:t>приложением 1</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10.2.3. Вместимость палат следует принимать не более 4 коек.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10.2.4. В отделениях с двумя палатными секциями предусматривается не менее 2 процедурных.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10.2.5. В палатных отделениях оборудуется буфетная с моечной для столовой посуды. Столовая предусматривается заданием на проектирование.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10.2.7. При проектировании отделений для инвалидов-колясочников, кроме настоящих санитарных правил, следует руководствоваться </w:t>
      </w:r>
      <w:hyperlink r:id="rId63"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10.2.8. В санитарных комнатах следует предусматривать место для установки судномоечной машины (утилизатора).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10.3. Палатные отделения хирургического профиля. &lt;1&gt;</w:t>
      </w:r>
    </w:p>
    <w:p w:rsid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Мероприятия по профилактике внутрибольничных инфекций в хирургических стационарах (отделениях) изложены в </w:t>
      </w:r>
      <w:hyperlink w:anchor="P906" w:history="1">
        <w:r w:rsidRPr="00345E6D">
          <w:rPr>
            <w:rFonts w:ascii="Times New Roman" w:hAnsi="Times New Roman" w:cs="Times New Roman"/>
            <w:szCs w:val="22"/>
          </w:rPr>
          <w:t>главе III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10.3.2. В отделениях с двумя палатными секциями предусматривается не менее 2 перевязочных. Перевязки пациентам, имеющим </w:t>
      </w:r>
      <w:proofErr w:type="gramStart"/>
      <w:r w:rsidRPr="00345E6D">
        <w:rPr>
          <w:rFonts w:ascii="Times New Roman" w:hAnsi="Times New Roman" w:cs="Times New Roman"/>
          <w:szCs w:val="22"/>
        </w:rPr>
        <w:t>гнойное</w:t>
      </w:r>
      <w:proofErr w:type="gramEnd"/>
      <w:r w:rsidRPr="00345E6D">
        <w:rPr>
          <w:rFonts w:ascii="Times New Roman" w:hAnsi="Times New Roman" w:cs="Times New Roman"/>
          <w:szCs w:val="22"/>
        </w:rPr>
        <w:t xml:space="preserve">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10.3.3. Пациенты с инфекцией любой локализации независимо от срока ее возникновения, вызванной метицилли</w:t>
      </w:r>
      <w:proofErr w:type="gramStart"/>
      <w:r w:rsidRPr="00345E6D">
        <w:rPr>
          <w:rFonts w:ascii="Times New Roman" w:hAnsi="Times New Roman" w:cs="Times New Roman"/>
          <w:szCs w:val="22"/>
        </w:rPr>
        <w:t>н(</w:t>
      </w:r>
      <w:proofErr w:type="gramEnd"/>
      <w:r w:rsidRPr="00345E6D">
        <w:rPr>
          <w:rFonts w:ascii="Times New Roman" w:hAnsi="Times New Roman" w:cs="Times New Roman"/>
          <w:szCs w:val="22"/>
        </w:rPr>
        <w:t>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при входе в палату персонал надевает маску, спецодежду, перчатки и снимает их при выходе;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предметы ухода, а также стетоскоп, термометр и др. используются только для данного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перевязка пациента проводится в палате;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при входе и выходе из палаты персонал обрабатывает руки спиртосодержащим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 Особенности размещения и устройства операционных блоков, операционных.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При условии соблюдения зонирования помещений по чистоте, обеспечения нормативных </w:t>
      </w:r>
      <w:r w:rsidRPr="00345E6D">
        <w:rPr>
          <w:rFonts w:ascii="Times New Roman" w:hAnsi="Times New Roman" w:cs="Times New Roman"/>
          <w:szCs w:val="22"/>
        </w:rPr>
        <w:lastRenderedPageBreak/>
        <w:t xml:space="preserve">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w:t>
      </w:r>
      <w:proofErr w:type="gramStart"/>
      <w:r w:rsidRPr="00345E6D">
        <w:rPr>
          <w:rFonts w:ascii="Times New Roman" w:hAnsi="Times New Roman" w:cs="Times New Roman"/>
          <w:szCs w:val="22"/>
        </w:rPr>
        <w:t>на</w:t>
      </w:r>
      <w:proofErr w:type="gramEnd"/>
      <w:r w:rsidRPr="00345E6D">
        <w:rPr>
          <w:rFonts w:ascii="Times New Roman" w:hAnsi="Times New Roman" w:cs="Times New Roman"/>
          <w:szCs w:val="22"/>
        </w:rPr>
        <w:t xml:space="preserve"> септические и асептические.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w:t>
      </w:r>
      <w:proofErr w:type="gramStart"/>
      <w:r w:rsidRPr="00345E6D">
        <w:rPr>
          <w:rFonts w:ascii="Times New Roman" w:hAnsi="Times New Roman" w:cs="Times New Roman"/>
          <w:szCs w:val="22"/>
        </w:rPr>
        <w:t>наркозная</w:t>
      </w:r>
      <w:proofErr w:type="gramEnd"/>
      <w:r w:rsidRPr="00345E6D">
        <w:rPr>
          <w:rFonts w:ascii="Times New Roman" w:hAnsi="Times New Roman" w:cs="Times New Roman"/>
          <w:szCs w:val="22"/>
        </w:rPr>
        <w:t>,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w:t>
      </w:r>
      <w:proofErr w:type="gramStart"/>
      <w:r w:rsidRPr="00345E6D">
        <w:rPr>
          <w:rFonts w:ascii="Times New Roman" w:hAnsi="Times New Roman" w:cs="Times New Roman"/>
          <w:szCs w:val="22"/>
        </w:rPr>
        <w:t>наркозная</w:t>
      </w:r>
      <w:proofErr w:type="gramEnd"/>
      <w:r w:rsidRPr="00345E6D">
        <w:rPr>
          <w:rFonts w:ascii="Times New Roman" w:hAnsi="Times New Roman" w:cs="Times New Roman"/>
          <w:szCs w:val="22"/>
        </w:rPr>
        <w:t>) или из коридора оперблока.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w:t>
      </w:r>
      <w:proofErr w:type="gramStart"/>
      <w:r w:rsidRPr="00345E6D">
        <w:rPr>
          <w:rFonts w:ascii="Times New Roman" w:hAnsi="Times New Roman" w:cs="Times New Roman"/>
          <w:szCs w:val="22"/>
        </w:rPr>
        <w:t>предоперационную</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10.5. Отделения реанимации и интенсивной терапии.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10.5.2. В составе отделений реанимации и интенсивной терапии должен предусматриваться изолятор (боксированная палата).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барокамерами - 1,5 м. Полы в </w:t>
      </w:r>
      <w:r w:rsidRPr="00345E6D">
        <w:rPr>
          <w:rFonts w:ascii="Times New Roman" w:hAnsi="Times New Roman" w:cs="Times New Roman"/>
          <w:szCs w:val="22"/>
        </w:rPr>
        <w:lastRenderedPageBreak/>
        <w:t>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345E6D" w:rsidRPr="00345E6D" w:rsidRDefault="00345E6D" w:rsidP="00942F2B">
      <w:pPr>
        <w:pStyle w:val="ConsPlusNormal"/>
        <w:jc w:val="both"/>
        <w:rPr>
          <w:rFonts w:ascii="Times New Roman" w:hAnsi="Times New Roman" w:cs="Times New Roman"/>
          <w:szCs w:val="22"/>
        </w:rPr>
      </w:pPr>
      <w:r w:rsidRPr="00345E6D">
        <w:rPr>
          <w:rFonts w:ascii="Times New Roman" w:hAnsi="Times New Roman" w:cs="Times New Roman"/>
          <w:szCs w:val="22"/>
        </w:rPr>
        <w:t>10.6. Акушерские стационары (отделения), перинатальные центры. &lt;1&gt;</w:t>
      </w:r>
    </w:p>
    <w:p w:rsidR="00345E6D" w:rsidRPr="00345E6D" w:rsidRDefault="00345E6D" w:rsidP="00942F2B">
      <w:pPr>
        <w:pStyle w:val="ConsPlusNormal"/>
        <w:jc w:val="both"/>
        <w:rPr>
          <w:rFonts w:ascii="Times New Roman" w:hAnsi="Times New Roman" w:cs="Times New Roman"/>
          <w:szCs w:val="22"/>
        </w:rPr>
      </w:pPr>
      <w:r w:rsidRPr="00345E6D">
        <w:rPr>
          <w:rFonts w:ascii="Times New Roman" w:hAnsi="Times New Roman" w:cs="Times New Roman"/>
          <w:szCs w:val="22"/>
        </w:rP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1233" w:history="1">
        <w:r w:rsidRPr="00345E6D">
          <w:rPr>
            <w:rFonts w:ascii="Times New Roman" w:hAnsi="Times New Roman" w:cs="Times New Roman"/>
            <w:szCs w:val="22"/>
          </w:rPr>
          <w:t>главе IV</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10.6.1. Для оказания акушерской помощи создаются организации трех типов: перинатальные центры, родильные дома, родильные отделения.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10.6.5. В отделении для новорожденных акушерских стационаров палаты могут группироваться в отсеки не более чем на 20 кроваток.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10.6.7. В составе акушерского стационара выделяется родильный блок. Помещение для обработки рук и переодевания персонала (</w:t>
      </w:r>
      <w:proofErr w:type="gramStart"/>
      <w:r w:rsidRPr="00345E6D">
        <w:rPr>
          <w:rFonts w:ascii="Times New Roman" w:hAnsi="Times New Roman" w:cs="Times New Roman"/>
          <w:szCs w:val="22"/>
        </w:rPr>
        <w:t>подготовительная</w:t>
      </w:r>
      <w:proofErr w:type="gramEnd"/>
      <w:r w:rsidRPr="00345E6D">
        <w:rPr>
          <w:rFonts w:ascii="Times New Roman" w:hAnsi="Times New Roman" w:cs="Times New Roman"/>
          <w:szCs w:val="22"/>
        </w:rPr>
        <w:t>) следует размещать перед родовыми палатами или между ними.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10.7. Палатные отделения стационара для лечения детей.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10.7.5. В детских отделениях стационара предусматриваются помещения для обучения и игровые комнаты.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10.8. Отделения для лечения инфекционных больных.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10.8.1. Инфекционные отделения следует размещать в отдельно стоящем или пристроенном здании с отдельным приемным отделением.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10.8.2. Процентное соотношение коек в боксах, боксированных палатных инфекционных отделениях следует принимать по таблице 2.</w:t>
      </w:r>
    </w:p>
    <w:p w:rsidR="00345E6D" w:rsidRDefault="00345E6D">
      <w:pPr>
        <w:rPr>
          <w:rFonts w:ascii="Times New Roman" w:hAnsi="Times New Roman" w:cs="Times New Roman"/>
        </w:rPr>
      </w:pPr>
    </w:p>
    <w:p w:rsidR="00345E6D" w:rsidRPr="00345E6D" w:rsidRDefault="00345E6D" w:rsidP="00345E6D">
      <w:pPr>
        <w:pStyle w:val="ConsPlusNormal"/>
        <w:jc w:val="right"/>
        <w:rPr>
          <w:rFonts w:ascii="Times New Roman" w:hAnsi="Times New Roman" w:cs="Times New Roman"/>
        </w:rPr>
      </w:pPr>
      <w:r w:rsidRPr="00345E6D">
        <w:rPr>
          <w:rFonts w:ascii="Times New Roman" w:hAnsi="Times New Roman" w:cs="Times New Roman"/>
        </w:rPr>
        <w:lastRenderedPageBreak/>
        <w:t>Таблица 2</w:t>
      </w:r>
    </w:p>
    <w:p w:rsidR="00345E6D" w:rsidRPr="00345E6D" w:rsidRDefault="00345E6D" w:rsidP="00345E6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1800"/>
        <w:gridCol w:w="1920"/>
        <w:gridCol w:w="1800"/>
        <w:gridCol w:w="1800"/>
      </w:tblGrid>
      <w:tr w:rsidR="00345E6D" w:rsidRPr="00345E6D" w:rsidTr="00345E6D">
        <w:tc>
          <w:tcPr>
            <w:tcW w:w="2160" w:type="dxa"/>
            <w:vMerge w:val="restart"/>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Суммарное количество инфекционных коек в МО</w:t>
            </w:r>
          </w:p>
        </w:tc>
        <w:tc>
          <w:tcPr>
            <w:tcW w:w="3720" w:type="dxa"/>
            <w:gridSpan w:val="2"/>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Количество боксов (не менее)</w:t>
            </w:r>
          </w:p>
        </w:tc>
        <w:tc>
          <w:tcPr>
            <w:tcW w:w="3600" w:type="dxa"/>
            <w:gridSpan w:val="2"/>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Количество боксированных палат (не менее)</w:t>
            </w:r>
          </w:p>
        </w:tc>
      </w:tr>
      <w:tr w:rsidR="00345E6D" w:rsidRPr="00345E6D" w:rsidTr="00345E6D">
        <w:tc>
          <w:tcPr>
            <w:tcW w:w="2160" w:type="dxa"/>
            <w:vMerge/>
          </w:tcPr>
          <w:p w:rsidR="00345E6D" w:rsidRPr="00345E6D" w:rsidRDefault="00345E6D" w:rsidP="00345E6D">
            <w:pPr>
              <w:rPr>
                <w:rFonts w:ascii="Times New Roman" w:hAnsi="Times New Roman" w:cs="Times New Roman"/>
              </w:rPr>
            </w:pP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на 1 койку (</w:t>
            </w:r>
            <w:proofErr w:type="gramStart"/>
            <w:r w:rsidRPr="00345E6D">
              <w:rPr>
                <w:rFonts w:ascii="Times New Roman" w:hAnsi="Times New Roman" w:cs="Times New Roman"/>
              </w:rPr>
              <w:t>в</w:t>
            </w:r>
            <w:proofErr w:type="gramEnd"/>
            <w:r w:rsidRPr="00345E6D">
              <w:rPr>
                <w:rFonts w:ascii="Times New Roman" w:hAnsi="Times New Roman" w:cs="Times New Roman"/>
              </w:rPr>
              <w:t xml:space="preserve"> %)</w:t>
            </w:r>
          </w:p>
        </w:tc>
        <w:tc>
          <w:tcPr>
            <w:tcW w:w="192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на 2 койки (</w:t>
            </w:r>
            <w:proofErr w:type="gramStart"/>
            <w:r w:rsidRPr="00345E6D">
              <w:rPr>
                <w:rFonts w:ascii="Times New Roman" w:hAnsi="Times New Roman" w:cs="Times New Roman"/>
              </w:rPr>
              <w:t>в</w:t>
            </w:r>
            <w:proofErr w:type="gramEnd"/>
            <w:r w:rsidRPr="00345E6D">
              <w:rPr>
                <w:rFonts w:ascii="Times New Roman" w:hAnsi="Times New Roman" w:cs="Times New Roman"/>
              </w:rPr>
              <w:t xml:space="preserve"> %)</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на 1 койку (</w:t>
            </w:r>
            <w:proofErr w:type="gramStart"/>
            <w:r w:rsidRPr="00345E6D">
              <w:rPr>
                <w:rFonts w:ascii="Times New Roman" w:hAnsi="Times New Roman" w:cs="Times New Roman"/>
              </w:rPr>
              <w:t>в</w:t>
            </w:r>
            <w:proofErr w:type="gramEnd"/>
            <w:r w:rsidRPr="00345E6D">
              <w:rPr>
                <w:rFonts w:ascii="Times New Roman" w:hAnsi="Times New Roman" w:cs="Times New Roman"/>
              </w:rPr>
              <w:t xml:space="preserve"> %)</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на 2 койки (</w:t>
            </w:r>
            <w:proofErr w:type="gramStart"/>
            <w:r w:rsidRPr="00345E6D">
              <w:rPr>
                <w:rFonts w:ascii="Times New Roman" w:hAnsi="Times New Roman" w:cs="Times New Roman"/>
              </w:rPr>
              <w:t>в</w:t>
            </w:r>
            <w:proofErr w:type="gramEnd"/>
            <w:r w:rsidRPr="00345E6D">
              <w:rPr>
                <w:rFonts w:ascii="Times New Roman" w:hAnsi="Times New Roman" w:cs="Times New Roman"/>
              </w:rPr>
              <w:t xml:space="preserve"> %)</w:t>
            </w:r>
          </w:p>
        </w:tc>
      </w:tr>
      <w:tr w:rsidR="00345E6D" w:rsidRPr="00345E6D" w:rsidTr="00345E6D">
        <w:tc>
          <w:tcPr>
            <w:tcW w:w="2160" w:type="dxa"/>
          </w:tcPr>
          <w:p w:rsidR="00345E6D" w:rsidRPr="00345E6D" w:rsidRDefault="00345E6D" w:rsidP="00345E6D">
            <w:pPr>
              <w:pStyle w:val="ConsPlusNormal"/>
              <w:jc w:val="both"/>
              <w:rPr>
                <w:rFonts w:ascii="Times New Roman" w:hAnsi="Times New Roman" w:cs="Times New Roman"/>
              </w:rPr>
            </w:pPr>
            <w:r w:rsidRPr="00345E6D">
              <w:rPr>
                <w:rFonts w:ascii="Times New Roman" w:hAnsi="Times New Roman" w:cs="Times New Roman"/>
              </w:rPr>
              <w:t>До 60</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25</w:t>
            </w:r>
          </w:p>
        </w:tc>
        <w:tc>
          <w:tcPr>
            <w:tcW w:w="192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25</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15</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35</w:t>
            </w:r>
          </w:p>
        </w:tc>
      </w:tr>
      <w:tr w:rsidR="00345E6D" w:rsidRPr="00345E6D" w:rsidTr="00345E6D">
        <w:tc>
          <w:tcPr>
            <w:tcW w:w="2160" w:type="dxa"/>
          </w:tcPr>
          <w:p w:rsidR="00345E6D" w:rsidRPr="00345E6D" w:rsidRDefault="00345E6D" w:rsidP="00345E6D">
            <w:pPr>
              <w:pStyle w:val="ConsPlusNormal"/>
              <w:jc w:val="both"/>
              <w:rPr>
                <w:rFonts w:ascii="Times New Roman" w:hAnsi="Times New Roman" w:cs="Times New Roman"/>
              </w:rPr>
            </w:pPr>
            <w:r w:rsidRPr="00345E6D">
              <w:rPr>
                <w:rFonts w:ascii="Times New Roman" w:hAnsi="Times New Roman" w:cs="Times New Roman"/>
              </w:rPr>
              <w:t>61 - 100</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15</w:t>
            </w:r>
          </w:p>
        </w:tc>
        <w:tc>
          <w:tcPr>
            <w:tcW w:w="192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25</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4</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56</w:t>
            </w:r>
          </w:p>
        </w:tc>
      </w:tr>
      <w:tr w:rsidR="00345E6D" w:rsidRPr="00345E6D" w:rsidTr="00345E6D">
        <w:tc>
          <w:tcPr>
            <w:tcW w:w="2160" w:type="dxa"/>
          </w:tcPr>
          <w:p w:rsidR="00345E6D" w:rsidRPr="00345E6D" w:rsidRDefault="00345E6D" w:rsidP="00345E6D">
            <w:pPr>
              <w:pStyle w:val="ConsPlusNormal"/>
              <w:jc w:val="both"/>
              <w:rPr>
                <w:rFonts w:ascii="Times New Roman" w:hAnsi="Times New Roman" w:cs="Times New Roman"/>
              </w:rPr>
            </w:pPr>
            <w:r w:rsidRPr="00345E6D">
              <w:rPr>
                <w:rFonts w:ascii="Times New Roman" w:hAnsi="Times New Roman" w:cs="Times New Roman"/>
              </w:rPr>
              <w:t>Более 100 для взрослых</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4</w:t>
            </w:r>
          </w:p>
        </w:tc>
        <w:tc>
          <w:tcPr>
            <w:tcW w:w="192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8</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6</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82</w:t>
            </w:r>
          </w:p>
        </w:tc>
      </w:tr>
      <w:tr w:rsidR="00345E6D" w:rsidRPr="00345E6D" w:rsidTr="00345E6D">
        <w:tc>
          <w:tcPr>
            <w:tcW w:w="2160" w:type="dxa"/>
          </w:tcPr>
          <w:p w:rsidR="00345E6D" w:rsidRPr="00345E6D" w:rsidRDefault="00345E6D" w:rsidP="00345E6D">
            <w:pPr>
              <w:pStyle w:val="ConsPlusNormal"/>
              <w:jc w:val="both"/>
              <w:rPr>
                <w:rFonts w:ascii="Times New Roman" w:hAnsi="Times New Roman" w:cs="Times New Roman"/>
              </w:rPr>
            </w:pPr>
            <w:r w:rsidRPr="00345E6D">
              <w:rPr>
                <w:rFonts w:ascii="Times New Roman" w:hAnsi="Times New Roman" w:cs="Times New Roman"/>
              </w:rPr>
              <w:t>Более 100 для детей</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10</w:t>
            </w:r>
          </w:p>
        </w:tc>
        <w:tc>
          <w:tcPr>
            <w:tcW w:w="192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10</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15</w:t>
            </w:r>
          </w:p>
        </w:tc>
        <w:tc>
          <w:tcPr>
            <w:tcW w:w="18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65</w:t>
            </w:r>
          </w:p>
        </w:tc>
      </w:tr>
    </w:tbl>
    <w:p w:rsidR="00345E6D" w:rsidRDefault="00345E6D">
      <w:pPr>
        <w:rPr>
          <w:rFonts w:ascii="Times New Roman" w:hAnsi="Times New Roman" w:cs="Times New Roman"/>
        </w:rPr>
      </w:pP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6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 степени потенциального риска загрязнения микобактериями туберкулеза объекты разделяются на классы: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класс</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класс</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(потенциально опасные) - объекты, в которых осуществлялось обследование, лечение, размещение больных с внелегочными формами туберкулеза;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класс</w:t>
      </w:r>
      <w:proofErr w:type="gramStart"/>
      <w:r w:rsidRPr="00345E6D">
        <w:rPr>
          <w:rFonts w:ascii="Times New Roman" w:hAnsi="Times New Roman" w:cs="Times New Roman"/>
          <w:szCs w:val="22"/>
        </w:rPr>
        <w:t xml:space="preserve"> В</w:t>
      </w:r>
      <w:proofErr w:type="gramEnd"/>
      <w:r w:rsidRPr="00345E6D">
        <w:rPr>
          <w:rFonts w:ascii="Times New Roman" w:hAnsi="Times New Roman" w:cs="Times New Roman"/>
          <w:szCs w:val="22"/>
        </w:rPr>
        <w:t xml:space="preserve">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объектов класса</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(неопасные) перепрофилирование осуществляется только после проведения заключительной дезинфекции здания специализированной организацией;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объектов класса</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объектов класса</w:t>
      </w:r>
      <w:proofErr w:type="gramStart"/>
      <w:r w:rsidRPr="00345E6D">
        <w:rPr>
          <w:rFonts w:ascii="Times New Roman" w:hAnsi="Times New Roman" w:cs="Times New Roman"/>
          <w:szCs w:val="22"/>
        </w:rPr>
        <w:t xml:space="preserve"> В</w:t>
      </w:r>
      <w:proofErr w:type="gramEnd"/>
      <w:r w:rsidRPr="00345E6D">
        <w:rPr>
          <w:rFonts w:ascii="Times New Roman" w:hAnsi="Times New Roman" w:cs="Times New Roman"/>
          <w:szCs w:val="22"/>
        </w:rPr>
        <w:t xml:space="preserve"> (опасные) решение о перепрофилировании принимается органами </w:t>
      </w:r>
      <w:r w:rsidRPr="00345E6D">
        <w:rPr>
          <w:rFonts w:ascii="Times New Roman" w:hAnsi="Times New Roman" w:cs="Times New Roman"/>
          <w:szCs w:val="22"/>
        </w:rPr>
        <w:lastRenderedPageBreak/>
        <w:t xml:space="preserve">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w:t>
      </w:r>
      <w:proofErr w:type="gramStart"/>
      <w:r w:rsidRPr="00345E6D">
        <w:rPr>
          <w:rFonts w:ascii="Times New Roman" w:hAnsi="Times New Roman" w:cs="Times New Roman"/>
          <w:szCs w:val="22"/>
        </w:rPr>
        <w:t>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проводится заключительная дезинфекция;</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перепрофилирование объектов класса</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размещенных в деревянных постройках, не допускается, неиспользуемые объекты демонтируются, строительные конструкции сжигаются;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после проведения заключительной дезинфекции осуществляется контроль ее эффективности с использованием лабораторных методов контроля;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345E6D" w:rsidRPr="00345E6D" w:rsidRDefault="00345E6D" w:rsidP="00942F2B">
      <w:pPr>
        <w:pStyle w:val="ConsPlusNormal"/>
        <w:jc w:val="both"/>
        <w:rPr>
          <w:rFonts w:ascii="Times New Roman" w:hAnsi="Times New Roman" w:cs="Times New Roman"/>
          <w:szCs w:val="22"/>
        </w:rPr>
      </w:pPr>
      <w:r w:rsidRPr="00345E6D">
        <w:rPr>
          <w:rFonts w:ascii="Times New Roman" w:hAnsi="Times New Roman" w:cs="Times New Roman"/>
          <w:szCs w:val="22"/>
        </w:rPr>
        <w:t xml:space="preserve">(п. 10.8.4 в ред. </w:t>
      </w:r>
      <w:hyperlink r:id="rId65" w:history="1">
        <w:r w:rsidRPr="00345E6D">
          <w:rPr>
            <w:rFonts w:ascii="Times New Roman" w:hAnsi="Times New Roman" w:cs="Times New Roman"/>
            <w:szCs w:val="22"/>
          </w:rPr>
          <w:t>Изменения N 1</w:t>
        </w:r>
      </w:hyperlink>
      <w:r w:rsidRPr="00345E6D">
        <w:rPr>
          <w:rFonts w:ascii="Times New Roman" w:hAnsi="Times New Roman" w:cs="Times New Roman"/>
          <w:szCs w:val="22"/>
        </w:rPr>
        <w:t>, утв. Постановлением Главного государственного санитарного врача РФ от 04.03.2016 N 27)</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10.9.1. Вместимость палат указанных подразделений должна быть не более 2 коек.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10.9.3. </w:t>
      </w:r>
      <w:proofErr w:type="gramStart"/>
      <w:r w:rsidRPr="00345E6D">
        <w:rPr>
          <w:rFonts w:ascii="Times New Roman" w:hAnsi="Times New Roman" w:cs="Times New Roman"/>
          <w:szCs w:val="22"/>
        </w:rPr>
        <w:t xml:space="preserve">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2627" w:history="1">
        <w:r w:rsidRPr="00345E6D">
          <w:rPr>
            <w:rFonts w:ascii="Times New Roman" w:hAnsi="Times New Roman" w:cs="Times New Roman"/>
            <w:szCs w:val="22"/>
          </w:rPr>
          <w:t>приложения 3</w:t>
        </w:r>
      </w:hyperlink>
      <w:r w:rsidRPr="00345E6D">
        <w:rPr>
          <w:rFonts w:ascii="Times New Roman" w:hAnsi="Times New Roman" w:cs="Times New Roman"/>
          <w:szCs w:val="22"/>
        </w:rPr>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roofErr w:type="gramEnd"/>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10.9.4. По заданию на проектирование смежно с палатой для пациента предусматривается помещение/палата для пребывания лиц по уходу.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 Отделения физиотерапевтического и восстановительного лечения.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10.10.2. Установку и эксплуатацию аппаратуры, являющейся источником электромагнитных полей (ЭМП), проводят в соответствии с </w:t>
      </w:r>
      <w:hyperlink r:id="rId66"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 xml:space="preserve"> по требованиям к электромагнитным полям в производственных условиях.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10.10.5. Аппараты для проведения УВ</w:t>
      </w:r>
      <w:proofErr w:type="gramStart"/>
      <w:r w:rsidRPr="00345E6D">
        <w:rPr>
          <w:rFonts w:ascii="Times New Roman" w:hAnsi="Times New Roman" w:cs="Times New Roman"/>
          <w:szCs w:val="22"/>
        </w:rPr>
        <w:t>Ч-</w:t>
      </w:r>
      <w:proofErr w:type="gramEnd"/>
      <w:r w:rsidRPr="00345E6D">
        <w:rPr>
          <w:rFonts w:ascii="Times New Roman" w:hAnsi="Times New Roman" w:cs="Times New Roman"/>
          <w:szCs w:val="22"/>
        </w:rPr>
        <w:t xml:space="preserve">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w:t>
      </w:r>
      <w:r w:rsidRPr="00345E6D">
        <w:rPr>
          <w:rFonts w:ascii="Times New Roman" w:hAnsi="Times New Roman" w:cs="Times New Roman"/>
          <w:szCs w:val="22"/>
        </w:rPr>
        <w:lastRenderedPageBreak/>
        <w:t xml:space="preserve">с источниками лазерного излучения должна проводиться в соответствии с действующими </w:t>
      </w:r>
      <w:hyperlink r:id="rId67"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6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менее 4 кв.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10.10.10. При кабинете гидроколонотерапии предусматривается санузел.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10.11. Эндоскопические отделения.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w:t>
      </w:r>
      <w:proofErr w:type="gramStart"/>
      <w:r w:rsidRPr="00345E6D">
        <w:rPr>
          <w:rFonts w:ascii="Times New Roman" w:hAnsi="Times New Roman" w:cs="Times New Roman"/>
          <w:szCs w:val="22"/>
        </w:rPr>
        <w:t>процедурной</w:t>
      </w:r>
      <w:proofErr w:type="gramEnd"/>
      <w:r w:rsidRPr="00345E6D">
        <w:rPr>
          <w:rFonts w:ascii="Times New Roman" w:hAnsi="Times New Roman" w:cs="Times New Roman"/>
          <w:szCs w:val="22"/>
        </w:rPr>
        <w:t xml:space="preserve"> для исследования нижних отделов пищеварительного тракта предусматривается санитарный узел.</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10.12. </w:t>
      </w:r>
      <w:hyperlink r:id="rId69" w:history="1">
        <w:r w:rsidRPr="00345E6D">
          <w:rPr>
            <w:rFonts w:ascii="Times New Roman" w:hAnsi="Times New Roman" w:cs="Times New Roman"/>
            <w:szCs w:val="22"/>
          </w:rPr>
          <w:t>Отделения</w:t>
        </w:r>
      </w:hyperlink>
      <w:r w:rsidRPr="00345E6D">
        <w:rPr>
          <w:rFonts w:ascii="Times New Roman" w:hAnsi="Times New Roman" w:cs="Times New Roman"/>
          <w:szCs w:val="22"/>
        </w:rPr>
        <w:t xml:space="preserve"> экстракорпорального оплодотворения (ЭКО), других вспомогательных репродуктивных технологий.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1947" w:history="1">
        <w:r w:rsidRPr="00345E6D">
          <w:rPr>
            <w:rFonts w:ascii="Times New Roman" w:hAnsi="Times New Roman" w:cs="Times New Roman"/>
            <w:szCs w:val="22"/>
          </w:rPr>
          <w:t>приложении 1</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10.12.2. Помещения для амбулаторно-консультативного приема могут располагаться как в едином блоке с помещениями ЭКО, так и </w:t>
      </w:r>
      <w:proofErr w:type="gramStart"/>
      <w:r w:rsidRPr="00345E6D">
        <w:rPr>
          <w:rFonts w:ascii="Times New Roman" w:hAnsi="Times New Roman" w:cs="Times New Roman"/>
          <w:szCs w:val="22"/>
        </w:rPr>
        <w:t>вне</w:t>
      </w:r>
      <w:proofErr w:type="gramEnd"/>
      <w:r w:rsidRPr="00345E6D">
        <w:rPr>
          <w:rFonts w:ascii="Times New Roman" w:hAnsi="Times New Roman" w:cs="Times New Roman"/>
          <w:szCs w:val="22"/>
        </w:rPr>
        <w:t xml:space="preserve"> </w:t>
      </w:r>
      <w:proofErr w:type="gramStart"/>
      <w:r w:rsidRPr="00345E6D">
        <w:rPr>
          <w:rFonts w:ascii="Times New Roman" w:hAnsi="Times New Roman" w:cs="Times New Roman"/>
          <w:szCs w:val="22"/>
        </w:rPr>
        <w:t>его</w:t>
      </w:r>
      <w:proofErr w:type="gramEnd"/>
      <w:r w:rsidRPr="00345E6D">
        <w:rPr>
          <w:rFonts w:ascii="Times New Roman" w:hAnsi="Times New Roman" w:cs="Times New Roman"/>
          <w:szCs w:val="22"/>
        </w:rPr>
        <w:t>. Количество и специализация консультативных кабинетов определяются заданием на проектирование.</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10.13. Отделения гемодиализа.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w:t>
      </w:r>
      <w:proofErr w:type="gramStart"/>
      <w:r w:rsidRPr="00345E6D">
        <w:rPr>
          <w:rFonts w:ascii="Times New Roman" w:hAnsi="Times New Roman" w:cs="Times New Roman"/>
          <w:szCs w:val="22"/>
        </w:rPr>
        <w:t>хранения</w:t>
      </w:r>
      <w:proofErr w:type="gramEnd"/>
      <w:r w:rsidRPr="00345E6D">
        <w:rPr>
          <w:rFonts w:ascii="Times New Roman" w:hAnsi="Times New Roman" w:cs="Times New Roman"/>
          <w:szCs w:val="22"/>
        </w:rPr>
        <w:t xml:space="preserve"> личных вещей. Минимальные площади помещений, </w:t>
      </w:r>
      <w:r w:rsidRPr="00345E6D">
        <w:rPr>
          <w:rFonts w:ascii="Times New Roman" w:hAnsi="Times New Roman" w:cs="Times New Roman"/>
          <w:szCs w:val="22"/>
        </w:rPr>
        <w:lastRenderedPageBreak/>
        <w:t xml:space="preserve">в том числе вспомогательных, отражены в </w:t>
      </w:r>
      <w:hyperlink w:anchor="P1947" w:history="1">
        <w:r w:rsidRPr="00345E6D">
          <w:rPr>
            <w:rFonts w:ascii="Times New Roman" w:hAnsi="Times New Roman" w:cs="Times New Roman"/>
            <w:szCs w:val="22"/>
          </w:rPr>
          <w:t>приложении 1</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10.13.2. В отделении острого гемодиализа предусматриваются клиническая экспресс-лаборатория, малая операционная и палата интенсивной терапии.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10.13.5. Пациенты, находящиеся на хроническом гемодиализе, должны быть привиты против гепатита B.</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10.13.6. Процедуры детоксикации (гемосорбция, плазмоферез, </w:t>
      </w:r>
      <w:proofErr w:type="gramStart"/>
      <w:r w:rsidRPr="00345E6D">
        <w:rPr>
          <w:rFonts w:ascii="Times New Roman" w:hAnsi="Times New Roman" w:cs="Times New Roman"/>
          <w:szCs w:val="22"/>
        </w:rPr>
        <w:t>экстракорпоральная</w:t>
      </w:r>
      <w:proofErr w:type="gramEnd"/>
      <w:r w:rsidRPr="00345E6D">
        <w:rPr>
          <w:rFonts w:ascii="Times New Roman" w:hAnsi="Times New Roman" w:cs="Times New Roman"/>
          <w:szCs w:val="22"/>
        </w:rPr>
        <w:t xml:space="preserve"> гемокоррекция и др.) проводятся в условиях процедурного кабинета.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10.14. Отделения лучевой диагностики.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w:t>
      </w:r>
      <w:hyperlink r:id="rId70" w:history="1">
        <w:r w:rsidRPr="00345E6D">
          <w:rPr>
            <w:rFonts w:ascii="Times New Roman" w:hAnsi="Times New Roman" w:cs="Times New Roman"/>
            <w:szCs w:val="22"/>
          </w:rPr>
          <w:t>норм</w:t>
        </w:r>
      </w:hyperlink>
      <w:r w:rsidRPr="00345E6D">
        <w:rPr>
          <w:rFonts w:ascii="Times New Roman" w:hAnsi="Times New Roman" w:cs="Times New Roman"/>
          <w:szCs w:val="22"/>
        </w:rPr>
        <w:t xml:space="preserve"> радиационной безопасности и санитарных правил устройства и эксплуатации помещений для работы с источниками ионизирующих излучений.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10.14.2. Магнитно-резонансный томограф (МРТ) может размещаться в составе отделения лучевой диагностики.</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Диагностическую</w:t>
      </w:r>
      <w:proofErr w:type="gramEnd"/>
      <w:r w:rsidRPr="00345E6D">
        <w:rPr>
          <w:rFonts w:ascii="Times New Roman" w:hAnsi="Times New Roman" w:cs="Times New Roman"/>
          <w:szCs w:val="22"/>
        </w:rPr>
        <w:t xml:space="preserve">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Экранирование осуществляется с помощью клетки Фарадея с учетом мощности томографа. </w:t>
      </w:r>
      <w:proofErr w:type="gramStart"/>
      <w:r w:rsidRPr="00345E6D">
        <w:rPr>
          <w:rFonts w:ascii="Times New Roman" w:hAnsi="Times New Roman" w:cs="Times New Roman"/>
          <w:szCs w:val="22"/>
        </w:rPr>
        <w:t xml:space="preserve">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5469" w:history="1">
        <w:r w:rsidRPr="00345E6D">
          <w:rPr>
            <w:rFonts w:ascii="Times New Roman" w:hAnsi="Times New Roman" w:cs="Times New Roman"/>
            <w:szCs w:val="22"/>
          </w:rPr>
          <w:t>(приложение 8)</w:t>
        </w:r>
      </w:hyperlink>
      <w:r w:rsidRPr="00345E6D">
        <w:rPr>
          <w:rFonts w:ascii="Times New Roman" w:hAnsi="Times New Roman" w:cs="Times New Roman"/>
          <w:szCs w:val="22"/>
        </w:rP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w:anchor="P5599" w:history="1">
        <w:r w:rsidRPr="00345E6D">
          <w:rPr>
            <w:rFonts w:ascii="Times New Roman" w:hAnsi="Times New Roman" w:cs="Times New Roman"/>
            <w:szCs w:val="22"/>
          </w:rPr>
          <w:t>приложения 9</w:t>
        </w:r>
      </w:hyperlink>
      <w:r w:rsidRPr="00345E6D">
        <w:rPr>
          <w:rFonts w:ascii="Times New Roman" w:hAnsi="Times New Roman" w:cs="Times New Roman"/>
          <w:szCs w:val="22"/>
        </w:rPr>
        <w:t xml:space="preserve"> и </w:t>
      </w:r>
      <w:hyperlink w:anchor="P5642" w:history="1">
        <w:r w:rsidRPr="00345E6D">
          <w:rPr>
            <w:rFonts w:ascii="Times New Roman" w:hAnsi="Times New Roman" w:cs="Times New Roman"/>
            <w:szCs w:val="22"/>
          </w:rPr>
          <w:t>10</w:t>
        </w:r>
      </w:hyperlink>
      <w:r w:rsidRPr="00345E6D">
        <w:rPr>
          <w:rFonts w:ascii="Times New Roman" w:hAnsi="Times New Roman" w:cs="Times New Roman"/>
          <w:szCs w:val="22"/>
        </w:rPr>
        <w:t>).</w:t>
      </w:r>
      <w:proofErr w:type="gramEnd"/>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5699" w:history="1">
        <w:r w:rsidRPr="00345E6D">
          <w:rPr>
            <w:rFonts w:ascii="Times New Roman" w:hAnsi="Times New Roman" w:cs="Times New Roman"/>
            <w:szCs w:val="22"/>
          </w:rPr>
          <w:t>приложении 11</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10.15. Подразделения скорой и неотложной помощи.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10.16. </w:t>
      </w:r>
      <w:proofErr w:type="gramStart"/>
      <w:r w:rsidRPr="00345E6D">
        <w:rPr>
          <w:rFonts w:ascii="Times New Roman" w:hAnsi="Times New Roman" w:cs="Times New Roman"/>
          <w:szCs w:val="22"/>
        </w:rPr>
        <w:t>Патолого-анатомические</w:t>
      </w:r>
      <w:proofErr w:type="gramEnd"/>
      <w:r w:rsidRPr="00345E6D">
        <w:rPr>
          <w:rFonts w:ascii="Times New Roman" w:hAnsi="Times New Roman" w:cs="Times New Roman"/>
          <w:szCs w:val="22"/>
        </w:rPr>
        <w:t xml:space="preserve"> отделения и отделения судебно-медицинской экспертизы.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10.16.1. При соответствующей планировочной изоляции и наличии автономных систем вентиляции </w:t>
      </w:r>
      <w:proofErr w:type="gramStart"/>
      <w:r w:rsidRPr="00345E6D">
        <w:rPr>
          <w:rFonts w:ascii="Times New Roman" w:hAnsi="Times New Roman" w:cs="Times New Roman"/>
          <w:szCs w:val="22"/>
        </w:rPr>
        <w:t>патолого-анатомическое</w:t>
      </w:r>
      <w:proofErr w:type="gramEnd"/>
      <w:r w:rsidRPr="00345E6D">
        <w:rPr>
          <w:rFonts w:ascii="Times New Roman" w:hAnsi="Times New Roman" w:cs="Times New Roman"/>
          <w:szCs w:val="22"/>
        </w:rPr>
        <w:t xml:space="preserve"> отделение может быть сблокировано с лечебным корпусом стационара.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10.16.2. В отделении выделяются зоны: административно-хозяйственная, секционная, лабораторная, инфекционная, ритуальная. В отделении </w:t>
      </w:r>
      <w:proofErr w:type="gramStart"/>
      <w:r w:rsidRPr="00345E6D">
        <w:rPr>
          <w:rFonts w:ascii="Times New Roman" w:hAnsi="Times New Roman" w:cs="Times New Roman"/>
          <w:szCs w:val="22"/>
        </w:rPr>
        <w:t>предусматривается не менее трех входов</w:t>
      </w:r>
      <w:proofErr w:type="gramEnd"/>
      <w:r w:rsidRPr="00345E6D">
        <w:rPr>
          <w:rFonts w:ascii="Times New Roman" w:hAnsi="Times New Roman" w:cs="Times New Roman"/>
          <w:szCs w:val="22"/>
        </w:rPr>
        <w:t xml:space="preserve">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10.16.3. В </w:t>
      </w:r>
      <w:proofErr w:type="gramStart"/>
      <w:r w:rsidRPr="00345E6D">
        <w:rPr>
          <w:rFonts w:ascii="Times New Roman" w:hAnsi="Times New Roman" w:cs="Times New Roman"/>
          <w:szCs w:val="22"/>
        </w:rPr>
        <w:t>патолого-анатомическом</w:t>
      </w:r>
      <w:proofErr w:type="gramEnd"/>
      <w:r w:rsidRPr="00345E6D">
        <w:rPr>
          <w:rFonts w:ascii="Times New Roman" w:hAnsi="Times New Roman" w:cs="Times New Roman"/>
          <w:szCs w:val="22"/>
        </w:rPr>
        <w:t xml:space="preserve"> отделении должны быть предусмотрены как минимум две секционные, одна из которых на один секционный стол, с запасным наружным входом.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w:t>
      </w:r>
      <w:proofErr w:type="gramStart"/>
      <w:r w:rsidRPr="00345E6D">
        <w:rPr>
          <w:rFonts w:ascii="Times New Roman" w:hAnsi="Times New Roman" w:cs="Times New Roman"/>
          <w:szCs w:val="22"/>
        </w:rPr>
        <w:t>секционной</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10.16.5. Работа с секционным материалом должна проводиться с использованием средств </w:t>
      </w:r>
      <w:r w:rsidRPr="00345E6D">
        <w:rPr>
          <w:rFonts w:ascii="Times New Roman" w:hAnsi="Times New Roman" w:cs="Times New Roman"/>
          <w:szCs w:val="22"/>
        </w:rPr>
        <w:lastRenderedPageBreak/>
        <w:t>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10.16.7. В бюро судебно-медицинской экспертизы отделение экспертизы живых лиц располагается в изолированном отсеке с самостоятельным входом.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10.17. Лабораторные подразделения.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10.18. Амбулаторно-поликлинический прием.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10.18.1. </w:t>
      </w:r>
      <w:proofErr w:type="gramStart"/>
      <w:r w:rsidRPr="00345E6D">
        <w:rPr>
          <w:rFonts w:ascii="Times New Roman" w:hAnsi="Times New Roman" w:cs="Times New Roman"/>
          <w:szCs w:val="22"/>
        </w:rPr>
        <w:t>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10.18.2. Вход детей в территориальные поликлиники организуется через фильтр-бокс. В поликлиниках может предусматриваться </w:t>
      </w:r>
      <w:proofErr w:type="gramStart"/>
      <w:r w:rsidRPr="00345E6D">
        <w:rPr>
          <w:rFonts w:ascii="Times New Roman" w:hAnsi="Times New Roman" w:cs="Times New Roman"/>
          <w:szCs w:val="22"/>
        </w:rPr>
        <w:t>игровая</w:t>
      </w:r>
      <w:proofErr w:type="gramEnd"/>
      <w:r w:rsidRPr="00345E6D">
        <w:rPr>
          <w:rFonts w:ascii="Times New Roman" w:hAnsi="Times New Roman" w:cs="Times New Roman"/>
          <w:szCs w:val="22"/>
        </w:rPr>
        <w:t>.</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10.19. Прием косметолога-терапевта.</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10.19.1. Оказание медицинской помощи по </w:t>
      </w:r>
      <w:hyperlink r:id="rId71" w:history="1">
        <w:r w:rsidRPr="00345E6D">
          <w:rPr>
            <w:rFonts w:ascii="Times New Roman" w:hAnsi="Times New Roman" w:cs="Times New Roman"/>
            <w:szCs w:val="22"/>
          </w:rPr>
          <w:t>косметологии</w:t>
        </w:r>
      </w:hyperlink>
      <w:r w:rsidRPr="00345E6D">
        <w:rPr>
          <w:rFonts w:ascii="Times New Roman" w:hAnsi="Times New Roman" w:cs="Times New Roman"/>
          <w:szCs w:val="22"/>
        </w:rPr>
        <w:t xml:space="preserve">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10.20. Центральное стерилизационное отделение (ЦСО).</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w:t>
      </w:r>
      <w:proofErr w:type="gramStart"/>
      <w:r w:rsidRPr="00345E6D">
        <w:rPr>
          <w:rFonts w:ascii="Times New Roman" w:hAnsi="Times New Roman" w:cs="Times New Roman"/>
          <w:szCs w:val="22"/>
        </w:rPr>
        <w:t>стерилизационной-автоклавной</w:t>
      </w:r>
      <w:proofErr w:type="gramEnd"/>
      <w:r w:rsidRPr="00345E6D">
        <w:rPr>
          <w:rFonts w:ascii="Times New Roman" w:hAnsi="Times New Roman" w:cs="Times New Roman"/>
          <w:szCs w:val="22"/>
        </w:rPr>
        <w:t>, склад стерильных материалов и экспедиция.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10.21. Фельдшерско-акушерские пункты (ФАПы).</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10.21.1. Санитарно-эпидемиологические требования к устройству, оборудованию и эксплуатации ФАПов изложены в </w:t>
      </w:r>
      <w:hyperlink w:anchor="P1819" w:history="1">
        <w:r w:rsidRPr="00345E6D">
          <w:rPr>
            <w:rFonts w:ascii="Times New Roman" w:hAnsi="Times New Roman" w:cs="Times New Roman"/>
            <w:szCs w:val="22"/>
          </w:rPr>
          <w:t>главе VI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10.22. Здравпункты предприятий и учреждений.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w:t>
      </w:r>
      <w:r w:rsidRPr="00345E6D">
        <w:rPr>
          <w:rFonts w:ascii="Times New Roman" w:hAnsi="Times New Roman" w:cs="Times New Roman"/>
          <w:szCs w:val="22"/>
        </w:rPr>
        <w:lastRenderedPageBreak/>
        <w:t>соблюдаются правила противоэпидемического режима в соответствии с требованиями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11. Санитарное содержание помещений,</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оборудования, инвентаря</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72"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11.3. Необходимо иметь отдельные емкости с рабочими растворами дезинфекционных средств, используемых для обработки различных объектов: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дезинфекции поверхностей в помещениях, мебели, аппаратов, приборов и оборудования;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обеззараживания уборочного материала, для обеззараживания отходов классов</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(в случае отсутствия установок для обеззараживания).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11.6. Мытье оконных стекол должно проводиться по мере необходимости, но не реже 2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невозможности использования одноразовых тканевых салфеток многоразовые салфетки подлежат стирке.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11.11. Хранение уборочного инвентаря необходимо осуществлять в специально выделенном помещении или шкафу вне помещений рабочих кабинетов.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целью снижения обсемененности воздуха до безопасного уровня применяются следующие технологии: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w:t>
      </w:r>
      <w:proofErr w:type="gramStart"/>
      <w:r w:rsidRPr="00345E6D">
        <w:rPr>
          <w:rFonts w:ascii="Times New Roman" w:hAnsi="Times New Roman" w:cs="Times New Roman"/>
          <w:szCs w:val="22"/>
        </w:rPr>
        <w:t>путем</w:t>
      </w:r>
      <w:proofErr w:type="gramEnd"/>
      <w:r w:rsidRPr="00345E6D">
        <w:rPr>
          <w:rFonts w:ascii="Times New Roman" w:hAnsi="Times New Roman" w:cs="Times New Roman"/>
          <w:szCs w:val="22"/>
        </w:rPr>
        <w:t xml:space="preserve"> согласно действующим нормам;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применение бактериальных фильтров, в том числе электрофильтров.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696" w:history="1">
        <w:r w:rsidRPr="00345E6D">
          <w:rPr>
            <w:rFonts w:ascii="Times New Roman" w:hAnsi="Times New Roman" w:cs="Times New Roman"/>
            <w:szCs w:val="22"/>
          </w:rPr>
          <w:t>пунктом 15 главы 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73"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11.17. Процессы, связанные с транспортировкой, погрузкой, разгрузкой белья, должны быть механизированы.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7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11.22. В период проведения текущего или капитального ремонта функционирование помещений должно быть прекращено.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w:t>
      </w:r>
      <w:proofErr w:type="gramStart"/>
      <w:r w:rsidRPr="00345E6D">
        <w:rPr>
          <w:rFonts w:ascii="Times New Roman" w:hAnsi="Times New Roman" w:cs="Times New Roman"/>
          <w:szCs w:val="22"/>
        </w:rPr>
        <w:t>от</w:t>
      </w:r>
      <w:proofErr w:type="gramEnd"/>
      <w:r w:rsidRPr="00345E6D">
        <w:rPr>
          <w:rFonts w:ascii="Times New Roman" w:hAnsi="Times New Roman" w:cs="Times New Roman"/>
          <w:szCs w:val="22"/>
        </w:rPr>
        <w:t xml:space="preserve">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11.24. Сбор, временное хранение и удаление отходов различных классов опасности в ООМД осуществляются в соответствии с </w:t>
      </w:r>
      <w:hyperlink r:id="rId75"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 xml:space="preserve"> по обращению с медицинскими отходами.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11.26. ООМД должна быть обеспечена необходимым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w:t>
      </w:r>
      <w:proofErr w:type="gramStart"/>
      <w:r w:rsidRPr="00345E6D">
        <w:rPr>
          <w:rFonts w:ascii="Times New Roman" w:hAnsi="Times New Roman" w:cs="Times New Roman"/>
          <w:szCs w:val="22"/>
        </w:rPr>
        <w:t>другое</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12. Правила обработки рук медицинского персонала и кожных</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покровов пациентов</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w:t>
      </w:r>
      <w:proofErr w:type="gramStart"/>
      <w:r w:rsidRPr="00345E6D">
        <w:rPr>
          <w:rFonts w:ascii="Times New Roman" w:hAnsi="Times New Roman" w:cs="Times New Roman"/>
          <w:szCs w:val="22"/>
        </w:rPr>
        <w:t>дств дл</w:t>
      </w:r>
      <w:proofErr w:type="gramEnd"/>
      <w:r w:rsidRPr="00345E6D">
        <w:rPr>
          <w:rFonts w:ascii="Times New Roman" w:hAnsi="Times New Roman" w:cs="Times New Roman"/>
          <w:szCs w:val="22"/>
        </w:rPr>
        <w:t>я ухода за кожей рук следует учитывать индивидуальную переносимость.</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 Гигиеническая обработка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12.4.1. Гигиеническую обработку рук следует проводить в следующих случаях: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перед непосредственным контактом с пациентом;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после контакта с неповрежденной кожей пациента (например, при измерении пульса или артериального давления);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 после контакта с секретами или экскретами организма, слизистыми оболочками, </w:t>
      </w:r>
      <w:r w:rsidRPr="00345E6D">
        <w:rPr>
          <w:rFonts w:ascii="Times New Roman" w:hAnsi="Times New Roman" w:cs="Times New Roman"/>
          <w:szCs w:val="22"/>
        </w:rPr>
        <w:lastRenderedPageBreak/>
        <w:t>повязками;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перед выполнением различных манипуляций по уходу за пациентом;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после контакта с медицинским оборудованием и другими объектами, находящимися в непосредственной близости от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после лечения пациентов с гнойными воспалительными процессами, после каждого контакта с загрязненными поверхностями и оборудованием.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12.4.2. Гигиеническая обработка рук проводится двумя способами: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гигиеническое мытье рук мылом и водой для удаления загрязнений и снижения количества микроорганизмов;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обработка рук кожным антисептиком для снижения количества микроорганизмов до безопасного уровня.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12.4.6. Кожные антисептики для обработки рук должны быть </w:t>
      </w:r>
      <w:proofErr w:type="gramStart"/>
      <w:r w:rsidRPr="00345E6D">
        <w:rPr>
          <w:rFonts w:ascii="Times New Roman" w:hAnsi="Times New Roman" w:cs="Times New Roman"/>
          <w:szCs w:val="22"/>
        </w:rPr>
        <w:t>легко доступны</w:t>
      </w:r>
      <w:proofErr w:type="gramEnd"/>
      <w:r w:rsidRPr="00345E6D">
        <w:rPr>
          <w:rFonts w:ascii="Times New Roman" w:hAnsi="Times New Roman" w:cs="Times New Roman"/>
          <w:szCs w:val="22"/>
        </w:rPr>
        <w:t xml:space="preserve">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12.4.7. Использование перчаток.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12.4.7.1. Перчатки необходимо надевать во всех случаях, когда возможен конта</w:t>
      </w:r>
      <w:proofErr w:type="gramStart"/>
      <w:r w:rsidRPr="00345E6D">
        <w:rPr>
          <w:rFonts w:ascii="Times New Roman" w:hAnsi="Times New Roman" w:cs="Times New Roman"/>
          <w:szCs w:val="22"/>
        </w:rPr>
        <w:t>кт с кр</w:t>
      </w:r>
      <w:proofErr w:type="gramEnd"/>
      <w:r w:rsidRPr="00345E6D">
        <w:rPr>
          <w:rFonts w:ascii="Times New Roman" w:hAnsi="Times New Roman" w:cs="Times New Roman"/>
          <w:szCs w:val="22"/>
        </w:rPr>
        <w:t>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w:t>
      </w:r>
      <w:proofErr w:type="gramStart"/>
      <w:r w:rsidRPr="00345E6D">
        <w:rPr>
          <w:rFonts w:ascii="Times New Roman" w:hAnsi="Times New Roman" w:cs="Times New Roman"/>
          <w:szCs w:val="22"/>
        </w:rPr>
        <w:t>к</w:t>
      </w:r>
      <w:proofErr w:type="gramEnd"/>
      <w:r w:rsidRPr="00345E6D">
        <w:rPr>
          <w:rFonts w:ascii="Times New Roman" w:hAnsi="Times New Roman" w:cs="Times New Roman"/>
          <w:szCs w:val="22"/>
        </w:rPr>
        <w:t xml:space="preserve"> чистому. После снятия перчаток проводят гигиеническую обработку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12.5. Обработка рук хирургов.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12.5.3. Стерильные перчатки надевают сразу после полного высыхания антисептика на коже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12.8. Кожные антисептики для обработки рук должны быть </w:t>
      </w:r>
      <w:proofErr w:type="gramStart"/>
      <w:r w:rsidRPr="00345E6D">
        <w:rPr>
          <w:rFonts w:ascii="Times New Roman" w:hAnsi="Times New Roman" w:cs="Times New Roman"/>
          <w:szCs w:val="22"/>
        </w:rPr>
        <w:t>легко доступны</w:t>
      </w:r>
      <w:proofErr w:type="gramEnd"/>
      <w:r w:rsidRPr="00345E6D">
        <w:rPr>
          <w:rFonts w:ascii="Times New Roman" w:hAnsi="Times New Roman" w:cs="Times New Roman"/>
          <w:szCs w:val="22"/>
        </w:rPr>
        <w:t xml:space="preserve">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 Обеззараживание кожных покровов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12.9.5. Для обработки локтевых сгибов доноров используют те же антисептики, что и для обработки операционного поля.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13. Требования к правилам личной гигиены пациентов</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13.2. </w:t>
      </w:r>
      <w:proofErr w:type="gramStart"/>
      <w:r w:rsidRPr="00345E6D">
        <w:rPr>
          <w:rFonts w:ascii="Times New Roman" w:hAnsi="Times New Roman" w:cs="Times New Roman"/>
          <w:szCs w:val="22"/>
        </w:rPr>
        <w:t>В отделении больному выдается мыло, полотенце, стакан (чашка, кружка), при необходимости, - поильник, плевательница, подкладное судно с подставкой.</w:t>
      </w:r>
      <w:proofErr w:type="gramEnd"/>
      <w:r w:rsidRPr="00345E6D">
        <w:rPr>
          <w:rFonts w:ascii="Times New Roman" w:hAnsi="Times New Roman" w:cs="Times New Roman"/>
          <w:szCs w:val="22"/>
        </w:rPr>
        <w:t xml:space="preserve"> Разрешается использовать собственные предметы личной гигиены.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w:t>
      </w:r>
      <w:r w:rsidRPr="00345E6D">
        <w:rPr>
          <w:rFonts w:ascii="Times New Roman" w:hAnsi="Times New Roman" w:cs="Times New Roman"/>
          <w:szCs w:val="22"/>
        </w:rPr>
        <w:lastRenderedPageBreak/>
        <w:t>прокладок фабричного изготовления.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14. Требования к организации питания пациентов</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14.1. Пищеблок МО следует размещать в отдельно стоящем здании, которое может соединяться транспортными тоннелями с палатными отделениями, </w:t>
      </w:r>
      <w:proofErr w:type="gramStart"/>
      <w:r w:rsidRPr="00345E6D">
        <w:rPr>
          <w:rFonts w:ascii="Times New Roman" w:hAnsi="Times New Roman" w:cs="Times New Roman"/>
          <w:szCs w:val="22"/>
        </w:rPr>
        <w:t>кроме</w:t>
      </w:r>
      <w:proofErr w:type="gramEnd"/>
      <w:r w:rsidRPr="00345E6D">
        <w:rPr>
          <w:rFonts w:ascii="Times New Roman" w:hAnsi="Times New Roman" w:cs="Times New Roman"/>
          <w:szCs w:val="22"/>
        </w:rPr>
        <w:t xml:space="preserve">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76"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77"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w:t>
      </w:r>
      <w:hyperlink r:id="rId78" w:history="1">
        <w:r w:rsidRPr="00345E6D">
          <w:rPr>
            <w:rFonts w:ascii="Times New Roman" w:hAnsi="Times New Roman" w:cs="Times New Roman"/>
            <w:szCs w:val="22"/>
          </w:rPr>
          <w:t>СП 2.3.6.1079-01</w:t>
        </w:r>
      </w:hyperlink>
      <w:r w:rsidRPr="00345E6D">
        <w:rPr>
          <w:rFonts w:ascii="Times New Roman" w:hAnsi="Times New Roman" w:cs="Times New Roman"/>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(зарегистрированы в Минюсте России 07.12.2001,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3077).</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w:t>
      </w:r>
      <w:proofErr w:type="gramStart"/>
      <w:r w:rsidRPr="00345E6D">
        <w:rPr>
          <w:rFonts w:ascii="Times New Roman" w:hAnsi="Times New Roman" w:cs="Times New Roman"/>
          <w:szCs w:val="22"/>
        </w:rPr>
        <w:t>контроля за</w:t>
      </w:r>
      <w:proofErr w:type="gramEnd"/>
      <w:r w:rsidRPr="00345E6D">
        <w:rPr>
          <w:rFonts w:ascii="Times New Roman" w:hAnsi="Times New Roman" w:cs="Times New Roman"/>
          <w:szCs w:val="22"/>
        </w:rPr>
        <w:t xml:space="preserve"> качеством поступающей продукции проводится органолептическая оценка и делается запись в журнале бракеража продукции.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14.6. </w:t>
      </w:r>
      <w:proofErr w:type="gramStart"/>
      <w:r w:rsidRPr="00345E6D">
        <w:rPr>
          <w:rFonts w:ascii="Times New Roman" w:hAnsi="Times New Roman" w:cs="Times New Roman"/>
          <w:szCs w:val="22"/>
        </w:rPr>
        <w:t>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w:t>
      </w:r>
      <w:proofErr w:type="gramEnd"/>
      <w:r w:rsidRPr="00345E6D">
        <w:rPr>
          <w:rFonts w:ascii="Times New Roman" w:hAnsi="Times New Roman" w:cs="Times New Roman"/>
          <w:szCs w:val="22"/>
        </w:rPr>
        <w:t xml:space="preserve"> Условия и сроки хранения продуктов должны соответствовать требованиям санитарных правил &lt;1&gt;.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w:t>
      </w:r>
      <w:hyperlink r:id="rId79" w:history="1">
        <w:r w:rsidRPr="00345E6D">
          <w:rPr>
            <w:rFonts w:ascii="Times New Roman" w:hAnsi="Times New Roman" w:cs="Times New Roman"/>
            <w:szCs w:val="22"/>
          </w:rPr>
          <w:t>СанПиН 2.3.2.1324-03</w:t>
        </w:r>
      </w:hyperlink>
      <w:r w:rsidRPr="00345E6D">
        <w:rPr>
          <w:rFonts w:ascii="Times New Roman" w:hAnsi="Times New Roman" w:cs="Times New Roman"/>
          <w:szCs w:val="22"/>
        </w:rPr>
        <w:t xml:space="preserve"> "Гигиенические требования к срокам годности и условиям хранения пищевых продуктов" (зарегистрированы в Минюсте России 06.06.2003,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4654).</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 не допускается принимать: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продовольственное сырье и пищевые продукты без документов, подтверждающих их качество и безопасность;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крупу, муку, сухофрукты, продукты, зараженные амбарными вредителями, а также загрязненные механическими примесями;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овощи, фрукты, ягоды с наличием плесени и признаками гнили;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мясо и субпродукты сельскохозяйственных животных без клейма и ветеринарного свидетельства;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мясо и яйца водоплавающей птицы (утки, гуси);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непотрошеную птицу;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кровяные и ливерные колбасы;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яйца с загрязненной скорлупой, с насечкой "тек", "бой", а также яйца из хозяйств, неблагополучных по сальмонеллезам;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 консервы с нарушением герметичности банок, бомбажные консервы, "хлопуши", банки </w:t>
      </w:r>
      <w:proofErr w:type="gramStart"/>
      <w:r w:rsidRPr="00345E6D">
        <w:rPr>
          <w:rFonts w:ascii="Times New Roman" w:hAnsi="Times New Roman" w:cs="Times New Roman"/>
          <w:szCs w:val="22"/>
        </w:rPr>
        <w:t>со</w:t>
      </w:r>
      <w:proofErr w:type="gramEnd"/>
      <w:r w:rsidRPr="00345E6D">
        <w:rPr>
          <w:rFonts w:ascii="Times New Roman" w:hAnsi="Times New Roman" w:cs="Times New Roman"/>
          <w:szCs w:val="22"/>
        </w:rPr>
        <w:t xml:space="preserve"> ржавчиной, деформированные, без этикеток;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б) не используются: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фляжное, бочковое, непастеризованное молоко, фляжный творог и сметана без тепловой обработки (кипячения); прокисшее молоко "самоквас";</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консервированные продукты домашнего приготовления;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не изготавливаются на пищеблоке МО:</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80"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сырковая масса, творог;</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макароны с мясным фаршем ("по-флотски"), блинчики с мясом, студни, зельцы, окрошка, заливные блюда (мясные и рыбные);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яичница-глазунья;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кремы, кондитерские изделия с кремом;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изделия во фритюре, паштеты.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14.9. При составлении меню-раскладок должны учитываться основные принципы лечебного питания и </w:t>
      </w:r>
      <w:hyperlink r:id="rId81" w:history="1">
        <w:r w:rsidRPr="00345E6D">
          <w:rPr>
            <w:rFonts w:ascii="Times New Roman" w:hAnsi="Times New Roman" w:cs="Times New Roman"/>
            <w:szCs w:val="22"/>
          </w:rPr>
          <w:t>нормы</w:t>
        </w:r>
      </w:hyperlink>
      <w:r w:rsidRPr="00345E6D">
        <w:rPr>
          <w:rFonts w:ascii="Times New Roman" w:hAnsi="Times New Roman" w:cs="Times New Roman"/>
          <w:szCs w:val="22"/>
        </w:rPr>
        <w:t xml:space="preserve"> питания на одного больного.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14.10. Обработка яиц, используемых для приготовления блюд, осуществляется в соответствии с требованиями, установленными </w:t>
      </w:r>
      <w:hyperlink r:id="rId82"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 xml:space="preserve"> для предприятий общественного питания. Хранение необработанных яиц в кассетах, коробках в производственных цехах не допускается.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14.11. Промывка гарниров, приготовленных из макаронных изделий и риса, не допускается.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83"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членов бракеражной комиссии выделяются отдельные халаты.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14.14. В целях </w:t>
      </w:r>
      <w:proofErr w:type="gramStart"/>
      <w:r w:rsidRPr="00345E6D">
        <w:rPr>
          <w:rFonts w:ascii="Times New Roman" w:hAnsi="Times New Roman" w:cs="Times New Roman"/>
          <w:szCs w:val="22"/>
        </w:rPr>
        <w:t>контроля за</w:t>
      </w:r>
      <w:proofErr w:type="gramEnd"/>
      <w:r w:rsidRPr="00345E6D">
        <w:rPr>
          <w:rFonts w:ascii="Times New Roman" w:hAnsi="Times New Roman" w:cs="Times New Roman"/>
          <w:szCs w:val="22"/>
        </w:rPr>
        <w:t xml:space="preserve"> доброкачественностью и безопасностью приготовленной пищи на пищеблоках МО отбирается суточная проба от каждой партии приготовленных блюд.</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8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w:t>
      </w:r>
      <w:proofErr w:type="gramStart"/>
      <w:r w:rsidRPr="00345E6D">
        <w:rPr>
          <w:rFonts w:ascii="Times New Roman" w:hAnsi="Times New Roman" w:cs="Times New Roman"/>
          <w:szCs w:val="22"/>
        </w:rPr>
        <w:t xml:space="preserve">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w:t>
      </w:r>
      <w:r w:rsidRPr="00345E6D">
        <w:rPr>
          <w:rFonts w:ascii="Times New Roman" w:hAnsi="Times New Roman" w:cs="Times New Roman"/>
          <w:szCs w:val="22"/>
        </w:rPr>
        <w:lastRenderedPageBreak/>
        <w:t>поштучно, целиком (в объеме одной порции).</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Посуда для хранения суточной пробы (емкости и крышки) обрабатывается кипячением в течение 5 минут.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85"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блюд не должен превышать 2 часов от момента приготовления.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86"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14.20. Для обработки посуды необходимо использовать моющие, чистящие и дезинфицирующие средства, разрешенные к применению в установленном </w:t>
      </w:r>
      <w:hyperlink r:id="rId87" w:history="1">
        <w:r w:rsidRPr="00345E6D">
          <w:rPr>
            <w:rFonts w:ascii="Times New Roman" w:hAnsi="Times New Roman" w:cs="Times New Roman"/>
            <w:szCs w:val="22"/>
          </w:rPr>
          <w:t>порядке</w:t>
        </w:r>
      </w:hyperlink>
      <w:r w:rsidRPr="00345E6D">
        <w:rPr>
          <w:rFonts w:ascii="Times New Roman" w:hAnsi="Times New Roman" w:cs="Times New Roman"/>
          <w:szCs w:val="22"/>
        </w:rPr>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14.21. В буфетных отделений должно быть предусмотрено два помещения: для раздачи пищи (не менее 9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14.22. Обработка посуды проводится в следующей последовательности: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14.26. Не допускается оставлять в буфетных остатки пищи после ее раздачи больным, а также смешивать пищевые остатки со свежими блюдами.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проинформирован при поступлении в отделение.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14.30. В строящихся и реконструируемых МО возможна организация индивидуально-порционной системы питания пациентов и персонала ("таблет-питание")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w:t>
      </w:r>
      <w:proofErr w:type="gramStart"/>
      <w:r w:rsidRPr="00345E6D">
        <w:rPr>
          <w:rFonts w:ascii="Times New Roman" w:hAnsi="Times New Roman" w:cs="Times New Roman"/>
          <w:szCs w:val="22"/>
        </w:rPr>
        <w:t>специальных</w:t>
      </w:r>
      <w:proofErr w:type="gramEnd"/>
      <w:r w:rsidRPr="00345E6D">
        <w:rPr>
          <w:rFonts w:ascii="Times New Roman" w:hAnsi="Times New Roman" w:cs="Times New Roman"/>
          <w:szCs w:val="22"/>
        </w:rPr>
        <w:t xml:space="preserve"> термоконтейнерах-тележках. Использованная посуда помещается в отдельные отсеки этих же тележек и доставляется на пищеблок.</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8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Помещения </w:t>
      </w:r>
      <w:proofErr w:type="gramStart"/>
      <w:r w:rsidRPr="00345E6D">
        <w:rPr>
          <w:rFonts w:ascii="Times New Roman" w:hAnsi="Times New Roman" w:cs="Times New Roman"/>
          <w:szCs w:val="22"/>
        </w:rPr>
        <w:t>моечных</w:t>
      </w:r>
      <w:proofErr w:type="gramEnd"/>
      <w:r w:rsidRPr="00345E6D">
        <w:rPr>
          <w:rFonts w:ascii="Times New Roman" w:hAnsi="Times New Roman" w:cs="Times New Roman"/>
          <w:szCs w:val="22"/>
        </w:rPr>
        <w:t xml:space="preserve"> оборудуются моечными ваннами и посудомоечными машинами.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14.31. В случае</w:t>
      </w:r>
      <w:proofErr w:type="gramStart"/>
      <w:r w:rsidRPr="00345E6D">
        <w:rPr>
          <w:rFonts w:ascii="Times New Roman" w:hAnsi="Times New Roman" w:cs="Times New Roman"/>
          <w:szCs w:val="22"/>
        </w:rPr>
        <w:t>,</w:t>
      </w:r>
      <w:proofErr w:type="gramEnd"/>
      <w:r w:rsidRPr="00345E6D">
        <w:rPr>
          <w:rFonts w:ascii="Times New Roman" w:hAnsi="Times New Roman" w:cs="Times New Roman"/>
          <w:szCs w:val="22"/>
        </w:rPr>
        <w:t xml:space="preserve">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89"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4" w:name="P696"/>
      <w:bookmarkEnd w:id="4"/>
      <w:r w:rsidRPr="00345E6D">
        <w:rPr>
          <w:rFonts w:ascii="Times New Roman" w:hAnsi="Times New Roman" w:cs="Times New Roman"/>
          <w:szCs w:val="22"/>
        </w:rPr>
        <w:t>15. Требования к условиям труда медицинского персонала</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90" w:history="1">
        <w:r w:rsidRPr="00345E6D">
          <w:rPr>
            <w:rFonts w:ascii="Times New Roman" w:hAnsi="Times New Roman" w:cs="Times New Roman"/>
            <w:szCs w:val="22"/>
          </w:rPr>
          <w:t>национальным</w:t>
        </w:r>
      </w:hyperlink>
      <w:r w:rsidRPr="00345E6D">
        <w:rPr>
          <w:rFonts w:ascii="Times New Roman" w:hAnsi="Times New Roman" w:cs="Times New Roman"/>
          <w:szCs w:val="22"/>
        </w:rPr>
        <w:t xml:space="preserve"> и региональным календарем профилактических прививок.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2627" w:history="1">
        <w:r w:rsidRPr="00345E6D">
          <w:rPr>
            <w:rFonts w:ascii="Times New Roman" w:hAnsi="Times New Roman" w:cs="Times New Roman"/>
            <w:szCs w:val="22"/>
          </w:rPr>
          <w:t>приложениях 3</w:t>
        </w:r>
      </w:hyperlink>
      <w:r w:rsidRPr="00345E6D">
        <w:rPr>
          <w:rFonts w:ascii="Times New Roman" w:hAnsi="Times New Roman" w:cs="Times New Roman"/>
          <w:szCs w:val="22"/>
        </w:rPr>
        <w:t xml:space="preserve">, </w:t>
      </w:r>
      <w:hyperlink w:anchor="P3105" w:history="1">
        <w:r w:rsidRPr="00345E6D">
          <w:rPr>
            <w:rFonts w:ascii="Times New Roman" w:hAnsi="Times New Roman" w:cs="Times New Roman"/>
            <w:szCs w:val="22"/>
          </w:rPr>
          <w:t>4</w:t>
        </w:r>
      </w:hyperlink>
      <w:r w:rsidRPr="00345E6D">
        <w:rPr>
          <w:rFonts w:ascii="Times New Roman" w:hAnsi="Times New Roman" w:cs="Times New Roman"/>
          <w:szCs w:val="22"/>
        </w:rPr>
        <w:t xml:space="preserve">, </w:t>
      </w:r>
      <w:hyperlink w:anchor="P3177" w:history="1">
        <w:r w:rsidRPr="00345E6D">
          <w:rPr>
            <w:rFonts w:ascii="Times New Roman" w:hAnsi="Times New Roman" w:cs="Times New Roman"/>
            <w:szCs w:val="22"/>
          </w:rPr>
          <w:t>5</w:t>
        </w:r>
      </w:hyperlink>
      <w:r w:rsidRPr="00345E6D">
        <w:rPr>
          <w:rFonts w:ascii="Times New Roman" w:hAnsi="Times New Roman" w:cs="Times New Roman"/>
          <w:szCs w:val="22"/>
        </w:rPr>
        <w:t xml:space="preserve">, </w:t>
      </w:r>
      <w:hyperlink w:anchor="P5469" w:history="1">
        <w:r w:rsidRPr="00345E6D">
          <w:rPr>
            <w:rFonts w:ascii="Times New Roman" w:hAnsi="Times New Roman" w:cs="Times New Roman"/>
            <w:szCs w:val="22"/>
          </w:rPr>
          <w:t>8</w:t>
        </w:r>
      </w:hyperlink>
      <w:r w:rsidRPr="00345E6D">
        <w:rPr>
          <w:rFonts w:ascii="Times New Roman" w:hAnsi="Times New Roman" w:cs="Times New Roman"/>
          <w:szCs w:val="22"/>
        </w:rPr>
        <w:t xml:space="preserve">, </w:t>
      </w:r>
      <w:hyperlink w:anchor="P5599" w:history="1">
        <w:r w:rsidRPr="00345E6D">
          <w:rPr>
            <w:rFonts w:ascii="Times New Roman" w:hAnsi="Times New Roman" w:cs="Times New Roman"/>
            <w:szCs w:val="22"/>
          </w:rPr>
          <w:t>9</w:t>
        </w:r>
      </w:hyperlink>
      <w:r w:rsidRPr="00345E6D">
        <w:rPr>
          <w:rFonts w:ascii="Times New Roman" w:hAnsi="Times New Roman" w:cs="Times New Roman"/>
          <w:szCs w:val="22"/>
        </w:rPr>
        <w:t xml:space="preserve">, </w:t>
      </w:r>
      <w:hyperlink w:anchor="P5642" w:history="1">
        <w:r w:rsidRPr="00345E6D">
          <w:rPr>
            <w:rFonts w:ascii="Times New Roman" w:hAnsi="Times New Roman" w:cs="Times New Roman"/>
            <w:szCs w:val="22"/>
          </w:rPr>
          <w:t>10</w:t>
        </w:r>
      </w:hyperlink>
      <w:r w:rsidRPr="00345E6D">
        <w:rPr>
          <w:rFonts w:ascii="Times New Roman" w:hAnsi="Times New Roman" w:cs="Times New Roman"/>
          <w:szCs w:val="22"/>
        </w:rPr>
        <w:t xml:space="preserve">, </w:t>
      </w:r>
      <w:hyperlink w:anchor="P5699" w:history="1">
        <w:r w:rsidRPr="00345E6D">
          <w:rPr>
            <w:rFonts w:ascii="Times New Roman" w:hAnsi="Times New Roman" w:cs="Times New Roman"/>
            <w:szCs w:val="22"/>
          </w:rPr>
          <w:t>11</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15.3. Условия труда медицинских работников, выполняющих ультразвуковые исследования, должны соответствовать </w:t>
      </w:r>
      <w:hyperlink r:id="rId91" w:history="1">
        <w:r w:rsidRPr="00345E6D">
          <w:rPr>
            <w:rFonts w:ascii="Times New Roman" w:hAnsi="Times New Roman" w:cs="Times New Roman"/>
            <w:szCs w:val="22"/>
          </w:rPr>
          <w:t>гигиеническим требованиям</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15.4. При использовании компьютерной техники должны соблюдаться требования действующих санитарных правил &lt;1&gt;.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w:t>
      </w:r>
      <w:hyperlink r:id="rId92" w:history="1">
        <w:r w:rsidRPr="00345E6D">
          <w:rPr>
            <w:rFonts w:ascii="Times New Roman" w:hAnsi="Times New Roman" w:cs="Times New Roman"/>
            <w:szCs w:val="22"/>
          </w:rPr>
          <w:t>СанПиН 2.2.2/2.4.1340-03</w:t>
        </w:r>
      </w:hyperlink>
      <w:r w:rsidRPr="00345E6D">
        <w:rPr>
          <w:rFonts w:ascii="Times New Roman" w:hAnsi="Times New Roman" w:cs="Times New Roman"/>
          <w:szCs w:val="22"/>
        </w:rPr>
        <w:t xml:space="preserve"> "Гигиенические требования к персональным электронно-вычислительным машинам и организации работы" (зарегистрированы в Минюсте России 10.06.2003,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4673).</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15.5. Условия труда медицинских работников, выполняющих работы на лазерных </w:t>
      </w:r>
      <w:r w:rsidRPr="00345E6D">
        <w:rPr>
          <w:rFonts w:ascii="Times New Roman" w:hAnsi="Times New Roman" w:cs="Times New Roman"/>
          <w:szCs w:val="22"/>
        </w:rPr>
        <w:lastRenderedPageBreak/>
        <w:t xml:space="preserve">установках, должны соответствовать требованиям действующих </w:t>
      </w:r>
      <w:hyperlink r:id="rId93" w:history="1">
        <w:r w:rsidRPr="00345E6D">
          <w:rPr>
            <w:rFonts w:ascii="Times New Roman" w:hAnsi="Times New Roman" w:cs="Times New Roman"/>
            <w:szCs w:val="22"/>
          </w:rPr>
          <w:t>санитарных норм и правил</w:t>
        </w:r>
      </w:hyperlink>
      <w:r w:rsidRPr="00345E6D">
        <w:rPr>
          <w:rFonts w:ascii="Times New Roman" w:hAnsi="Times New Roman" w:cs="Times New Roman"/>
          <w:szCs w:val="22"/>
        </w:rPr>
        <w:t xml:space="preserve"> устройства и эксплуатации лазеров.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15.8. </w:t>
      </w:r>
      <w:proofErr w:type="gramStart"/>
      <w:r w:rsidRPr="00345E6D">
        <w:rPr>
          <w:rFonts w:ascii="Times New Roman" w:hAnsi="Times New Roman" w:cs="Times New Roman"/>
          <w:szCs w:val="22"/>
        </w:rPr>
        <w:t>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15.11. Для персонала стационаров предусматривается устройство гардеробных с душем и туалетом.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15.11.1. </w:t>
      </w:r>
      <w:proofErr w:type="gramStart"/>
      <w:r w:rsidRPr="00345E6D">
        <w:rPr>
          <w:rFonts w:ascii="Times New Roman" w:hAnsi="Times New Roman" w:cs="Times New Roman"/>
          <w:szCs w:val="22"/>
        </w:rPr>
        <w:t>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15.11.2. Площадь гардеробных уличной одежды следует принимать из расчета не менее 0,08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 xml:space="preserve"> на 1 вешалку (крючок) гардеробной.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15.11.3. Площадь гардеробных для личной и рабочей одежды персонала следует принимать из расчета не менее 0,5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 xml:space="preserve"> на 1 шкаф.</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15.13. </w:t>
      </w:r>
      <w:proofErr w:type="gramStart"/>
      <w:r w:rsidRPr="00345E6D">
        <w:rPr>
          <w:rFonts w:ascii="Times New Roman" w:hAnsi="Times New Roman" w:cs="Times New Roman"/>
          <w:szCs w:val="22"/>
        </w:rPr>
        <w:t>В МО по заданию на проектирование в зависимости от мощности</w:t>
      </w:r>
      <w:proofErr w:type="gramEnd"/>
      <w:r w:rsidRPr="00345E6D">
        <w:rPr>
          <w:rFonts w:ascii="Times New Roman" w:hAnsi="Times New Roman" w:cs="Times New Roman"/>
          <w:szCs w:val="22"/>
        </w:rPr>
        <w:t xml:space="preserve"> предусматриваются столовые, буфетные или комнаты приема пищи для персонала.</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94"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15.14. В каждом структурном подразделении выделяются комнаты для персонала, в которых должны быть предусмотрены условия для приема пищи.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15.16. Стирка одежды персонала должна осуществляться централизованно и раздельно от белья больных.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15.18. В ходе проведения манипуляций пациенту персонал не должен вести записи, прикасаться к телефонной трубке и тому подобное.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Прием пищи персоналом проводится в специально отведенных помещениях, на рабочем месте принимать пищу запрещено.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Нахождение в медицинской одежде и обуви за пределами МО не допускается.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95"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15.19.4. При попадании биологических жидкостей в глаза промыть их раствором марганцовокислого калия в воде в соотношении 1:10 000.</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15.19.6. По показаниям проводится экстренная профилактика гепатита B и ВИЧ-инфекции в соответствии с </w:t>
      </w:r>
      <w:hyperlink w:anchor="P5722" w:history="1">
        <w:r w:rsidRPr="00345E6D">
          <w:rPr>
            <w:rFonts w:ascii="Times New Roman" w:hAnsi="Times New Roman" w:cs="Times New Roman"/>
            <w:szCs w:val="22"/>
          </w:rPr>
          <w:t>приложением 12</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w:t>
      </w:r>
      <w:hyperlink r:id="rId96" w:history="1">
        <w:r w:rsidRPr="00345E6D">
          <w:rPr>
            <w:rFonts w:ascii="Times New Roman" w:hAnsi="Times New Roman" w:cs="Times New Roman"/>
            <w:szCs w:val="22"/>
          </w:rPr>
          <w:t>законодательством</w:t>
        </w:r>
      </w:hyperlink>
      <w:r w:rsidRPr="00345E6D">
        <w:rPr>
          <w:rFonts w:ascii="Times New Roman" w:hAnsi="Times New Roman" w:cs="Times New Roman"/>
          <w:szCs w:val="22"/>
        </w:rPr>
        <w:t xml:space="preserve"> Российской Федерации.</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97"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15.20. Для ухода за кожей рук используются смягчающие и защитные кремы, обеспечивающие эластичность и прочность кожи.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5" w:name="P740"/>
      <w:bookmarkEnd w:id="5"/>
      <w:r w:rsidRPr="00345E6D">
        <w:rPr>
          <w:rFonts w:ascii="Times New Roman" w:hAnsi="Times New Roman" w:cs="Times New Roman"/>
          <w:szCs w:val="22"/>
        </w:rPr>
        <w:t xml:space="preserve">II. Организация </w:t>
      </w:r>
      <w:proofErr w:type="gramStart"/>
      <w:r w:rsidRPr="00345E6D">
        <w:rPr>
          <w:rFonts w:ascii="Times New Roman" w:hAnsi="Times New Roman" w:cs="Times New Roman"/>
          <w:szCs w:val="22"/>
        </w:rPr>
        <w:t>дезинфекционных</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стерилизационных мероприятий в организациях,</w:t>
      </w:r>
    </w:p>
    <w:p w:rsidR="00345E6D" w:rsidRPr="00345E6D" w:rsidRDefault="00345E6D" w:rsidP="00345E6D">
      <w:pPr>
        <w:pStyle w:val="ConsPlusNormal"/>
        <w:jc w:val="center"/>
        <w:rPr>
          <w:rFonts w:ascii="Times New Roman" w:hAnsi="Times New Roman" w:cs="Times New Roman"/>
          <w:szCs w:val="22"/>
        </w:rPr>
      </w:pPr>
      <w:proofErr w:type="gramStart"/>
      <w:r w:rsidRPr="00345E6D">
        <w:rPr>
          <w:rFonts w:ascii="Times New Roman" w:hAnsi="Times New Roman" w:cs="Times New Roman"/>
          <w:szCs w:val="22"/>
        </w:rPr>
        <w:t>осуществляющих</w:t>
      </w:r>
      <w:proofErr w:type="gramEnd"/>
      <w:r w:rsidRPr="00345E6D">
        <w:rPr>
          <w:rFonts w:ascii="Times New Roman" w:hAnsi="Times New Roman" w:cs="Times New Roman"/>
          <w:szCs w:val="22"/>
        </w:rPr>
        <w:t xml:space="preserve"> медицинскую деятельность</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 Общие положения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9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w:t>
      </w:r>
      <w:proofErr w:type="gramStart"/>
      <w:r w:rsidRPr="00345E6D">
        <w:rPr>
          <w:rFonts w:ascii="Times New Roman" w:hAnsi="Times New Roman" w:cs="Times New Roman"/>
          <w:szCs w:val="22"/>
        </w:rPr>
        <w:t>обучение персонала по</w:t>
      </w:r>
      <w:proofErr w:type="gramEnd"/>
      <w:r w:rsidRPr="00345E6D">
        <w:rPr>
          <w:rFonts w:ascii="Times New Roman" w:hAnsi="Times New Roman" w:cs="Times New Roman"/>
          <w:szCs w:val="22"/>
        </w:rPr>
        <w:t xml:space="preserve">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 Необходимо иметь отдельные емкости с рабочими растворами дезинфекционных средств, используемых для обработки различных объектов: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дезинфекции поверхностей в помещениях, мебели, аппаратов, приборов и оборудования;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для обеззараживания уборочного материала, отходов классов</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 Профилактическая дезинфекция осуществляется в формах:</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плановой</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 эпидемиологическим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 санитарно-гигиеническим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99"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уменьшения микробной обсемененности объектов внутрибольничной среды и предупреждения возможности размножения микроорганизмов;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освобождения помещений МО и окружающей территории от членистоногих и грызунов.</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100"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плановой профилактической дезинфекции в МО проводится: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101"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гигиеническая обработка рук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обработка рук хирургов и других лиц, участвующих в проведении оперативных вмешательств и приеме родов;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обработка операционного и инъекционного полей;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полная или частичная санитарная обработка кожных покровов;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обеззараживание медицинских отходов классов</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дезинсекция, обеспечивающая освобождение или снижение численности членистоногих в помещении и на окружающей территории;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дератизация, обеспечивающая освобождение помещений от грызунов и снижение их численности на окружающей территории.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Генеральная уборка осуществляется с целью удаления загрязнений и снижения микробной обсемененности в помещениях организаций.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Очаговая дезинфекция осуществляется в формах текущей и заключительной очаговой дезинфекции.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ходе заключительной очаговой дезинфекции: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обеззараживаются в дезинфекционных камерах постельные принадлежности, нательное белье и вещи больного, выдаваемые ему перед выпиской;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обеззараживается санитарный транспорт, перевозивший больного;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проводится полная или частичная санитарная обработка кожных покровов больных перед выпиской;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проводятся дезинсекция и дератизация.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02"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w:t>
      </w:r>
      <w:r w:rsidRPr="00345E6D">
        <w:rPr>
          <w:rFonts w:ascii="Times New Roman" w:hAnsi="Times New Roman" w:cs="Times New Roman"/>
          <w:szCs w:val="22"/>
        </w:rPr>
        <w:lastRenderedPageBreak/>
        <w:t>обеззараживанию, а изделия многократного применения - также предстерилизационной очистке и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03"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1.8. </w:t>
      </w:r>
      <w:proofErr w:type="gramStart"/>
      <w:r w:rsidRPr="00345E6D">
        <w:rPr>
          <w:rFonts w:ascii="Times New Roman" w:hAnsi="Times New Roman" w:cs="Times New Roman"/>
          <w:szCs w:val="22"/>
        </w:rPr>
        <w:t xml:space="preserve">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 в Российской Федерации </w:t>
      </w:r>
      <w:hyperlink r:id="rId104" w:history="1">
        <w:r w:rsidRPr="00345E6D">
          <w:rPr>
            <w:rFonts w:ascii="Times New Roman" w:hAnsi="Times New Roman" w:cs="Times New Roman"/>
            <w:szCs w:val="22"/>
          </w:rPr>
          <w:t>порядке</w:t>
        </w:r>
      </w:hyperlink>
      <w:r w:rsidRPr="00345E6D">
        <w:rPr>
          <w:rFonts w:ascii="Times New Roman" w:hAnsi="Times New Roman" w:cs="Times New Roman"/>
          <w:szCs w:val="22"/>
        </w:rPr>
        <w:t>, не оказывающие неблагоприятного воздействия на человека.</w:t>
      </w:r>
      <w:proofErr w:type="gramEnd"/>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05"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w:t>
      </w:r>
      <w:hyperlink r:id="rId106" w:history="1">
        <w:r w:rsidRPr="00345E6D">
          <w:rPr>
            <w:rFonts w:ascii="Times New Roman" w:hAnsi="Times New Roman" w:cs="Times New Roman"/>
            <w:szCs w:val="22"/>
          </w:rPr>
          <w:t>СП 3.5.1378-03</w:t>
        </w:r>
      </w:hyperlink>
      <w:r w:rsidRPr="00345E6D">
        <w:rPr>
          <w:rFonts w:ascii="Times New Roman" w:hAnsi="Times New Roman" w:cs="Times New Roman"/>
          <w:szCs w:val="22"/>
        </w:rPr>
        <w:t xml:space="preserve"> "Санитарно-эпидемиологические требования к организации и осуществлению дезинфекционной деятельности" (зарегистрированы в Минюсте России 19.06.2003,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4757).</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2. Требования к проведению дезинфекции,</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предстерилизационной очистки и стерилизации изделий</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медицинского назначения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2.3. При выборе дезинфекционных средств необходимо учитывать рекомендации </w:t>
      </w:r>
      <w:r w:rsidRPr="00345E6D">
        <w:rPr>
          <w:rFonts w:ascii="Times New Roman" w:hAnsi="Times New Roman" w:cs="Times New Roman"/>
          <w:szCs w:val="22"/>
        </w:rPr>
        <w:lastRenderedPageBreak/>
        <w:t>изготовителей изделий медицинского назначения, касающиеся воздействия конкретных дезинфекционных средств на материалы этих изделий.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Правила обработки эндоскопов и инструментов к ним изложены в </w:t>
      </w:r>
      <w:hyperlink r:id="rId107" w:history="1">
        <w:r w:rsidRPr="00345E6D">
          <w:rPr>
            <w:rFonts w:ascii="Times New Roman" w:hAnsi="Times New Roman" w:cs="Times New Roman"/>
            <w:szCs w:val="22"/>
          </w:rPr>
          <w:t>СП 3.1.1275-03</w:t>
        </w:r>
      </w:hyperlink>
      <w:r w:rsidRPr="00345E6D">
        <w:rPr>
          <w:rFonts w:ascii="Times New Roman" w:hAnsi="Times New Roman" w:cs="Times New Roman"/>
          <w:szCs w:val="22"/>
        </w:rPr>
        <w:t xml:space="preserve"> "Профилактика инфекционных заболеваний при эндоскопических манипуляциях" (зарегистрированы в Минюсте России 14.04.2003,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4417).</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2.6. Для дезинфекции изделий медицинского назначения применяют дезинфицирующие средства, обладающие широким спектром антимикробного (вирулицидное, </w:t>
      </w:r>
      <w:proofErr w:type="gramStart"/>
      <w:r w:rsidRPr="00345E6D">
        <w:rPr>
          <w:rFonts w:ascii="Times New Roman" w:hAnsi="Times New Roman" w:cs="Times New Roman"/>
          <w:szCs w:val="22"/>
        </w:rPr>
        <w:t>бактерицидное</w:t>
      </w:r>
      <w:proofErr w:type="gramEnd"/>
      <w:r w:rsidRPr="00345E6D">
        <w:rPr>
          <w:rFonts w:ascii="Times New Roman" w:hAnsi="Times New Roman" w:cs="Times New Roman"/>
          <w:szCs w:val="22"/>
        </w:rP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2.13. </w:t>
      </w:r>
      <w:proofErr w:type="gramStart"/>
      <w:r w:rsidRPr="00345E6D">
        <w:rPr>
          <w:rFonts w:ascii="Times New Roman" w:hAnsi="Times New Roman" w:cs="Times New Roman"/>
          <w:szCs w:val="22"/>
        </w:rPr>
        <w:t xml:space="preserve">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w:t>
      </w:r>
      <w:r w:rsidRPr="00345E6D">
        <w:rPr>
          <w:rFonts w:ascii="Times New Roman" w:hAnsi="Times New Roman" w:cs="Times New Roman"/>
          <w:szCs w:val="22"/>
        </w:rPr>
        <w:lastRenderedPageBreak/>
        <w:t>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2.14. Контроль качества предстерилизационной очистки проводят ежедневно. </w:t>
      </w:r>
      <w:proofErr w:type="gramStart"/>
      <w:r w:rsidRPr="00345E6D">
        <w:rPr>
          <w:rFonts w:ascii="Times New Roman" w:hAnsi="Times New Roman" w:cs="Times New Roman"/>
          <w:szCs w:val="22"/>
        </w:rPr>
        <w:t>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w:t>
      </w:r>
      <w:proofErr w:type="gramEnd"/>
      <w:r w:rsidRPr="00345E6D">
        <w:rPr>
          <w:rFonts w:ascii="Times New Roman" w:hAnsi="Times New Roman" w:cs="Times New Roman"/>
          <w:szCs w:val="22"/>
        </w:rPr>
        <w:t xml:space="preserve"> Результаты контроля регистрируют в журнале.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 избежание разбавления рабочих растворов, особенно используемых многократно, погружаемые в них изделия должны быть сухими.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стерилизации растворами химических сре</w:t>
      </w:r>
      <w:proofErr w:type="gramStart"/>
      <w:r w:rsidRPr="00345E6D">
        <w:rPr>
          <w:rFonts w:ascii="Times New Roman" w:hAnsi="Times New Roman" w:cs="Times New Roman"/>
          <w:szCs w:val="22"/>
        </w:rPr>
        <w:t>дств вс</w:t>
      </w:r>
      <w:proofErr w:type="gramEnd"/>
      <w:r w:rsidRPr="00345E6D">
        <w:rPr>
          <w:rFonts w:ascii="Times New Roman" w:hAnsi="Times New Roman" w:cs="Times New Roman"/>
          <w:szCs w:val="22"/>
        </w:rPr>
        <w:t>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w:t>
      </w:r>
      <w:proofErr w:type="gramStart"/>
      <w:r w:rsidRPr="00345E6D">
        <w:rPr>
          <w:rFonts w:ascii="Times New Roman" w:hAnsi="Times New Roman" w:cs="Times New Roman"/>
          <w:szCs w:val="22"/>
        </w:rPr>
        <w:t>дств дл</w:t>
      </w:r>
      <w:proofErr w:type="gramEnd"/>
      <w:r w:rsidRPr="00345E6D">
        <w:rPr>
          <w:rFonts w:ascii="Times New Roman" w:hAnsi="Times New Roman" w:cs="Times New Roman"/>
          <w:szCs w:val="22"/>
        </w:rPr>
        <w:t>я стерилизации конкретных групп изделий, а также согласно инструкциям по эксплуатации стерилизаторов, разрешенных к применению.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2.23. Инфракрасным методом стерилизуют стоматологические и некоторые другие инструменты из металлов.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2.24. </w:t>
      </w:r>
      <w:proofErr w:type="gramStart"/>
      <w:r w:rsidRPr="00345E6D">
        <w:rPr>
          <w:rFonts w:ascii="Times New Roman" w:hAnsi="Times New Roman" w:cs="Times New Roman"/>
          <w:szCs w:val="22"/>
        </w:rPr>
        <w:t>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w:t>
      </w:r>
      <w:proofErr w:type="gramEnd"/>
      <w:r w:rsidRPr="00345E6D">
        <w:rPr>
          <w:rFonts w:ascii="Times New Roman" w:hAnsi="Times New Roman" w:cs="Times New Roman"/>
          <w:szCs w:val="22"/>
        </w:rPr>
        <w:t xml:space="preserve"> Упаковочные материалы используют однократно.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паровом методе, кроме того, используют стерилизационные коробки с фильтрами.</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2.26. Стерилизация изделий в неупакованном виде допускается только при децентрализованной системе обработки в следующих случаях: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при стерилизации изделий медицинского назначения растворами химических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 при стерилизации металлических инструментов термическими методами (гласперленовый, </w:t>
      </w:r>
      <w:proofErr w:type="gramStart"/>
      <w:r w:rsidRPr="00345E6D">
        <w:rPr>
          <w:rFonts w:ascii="Times New Roman" w:hAnsi="Times New Roman" w:cs="Times New Roman"/>
          <w:szCs w:val="22"/>
        </w:rPr>
        <w:t>инфракрасный</w:t>
      </w:r>
      <w:proofErr w:type="gramEnd"/>
      <w:r w:rsidRPr="00345E6D">
        <w:rPr>
          <w:rFonts w:ascii="Times New Roman" w:hAnsi="Times New Roman" w:cs="Times New Roman"/>
          <w:szCs w:val="22"/>
        </w:rPr>
        <w:t>, воздушный, паровой) в портативных стерилизаторах.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2.27. </w:t>
      </w:r>
      <w:proofErr w:type="gramStart"/>
      <w:r w:rsidRPr="00345E6D">
        <w:rPr>
          <w:rFonts w:ascii="Times New Roman" w:hAnsi="Times New Roman" w:cs="Times New Roman"/>
          <w:szCs w:val="22"/>
        </w:rPr>
        <w:t>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2.33. Не допускается использование простерилизованных изделий медицинского назначения с истекшим сроком хранения после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2.34. Учет стерилизации изделий медицинского назначения ведут в журнале по учетной статистической форме.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 xml:space="preserve">Контроль работы стерилизаторов проводят в соответствии с действующими документами: </w:t>
      </w:r>
      <w:r w:rsidRPr="00345E6D">
        <w:rPr>
          <w:rFonts w:ascii="Times New Roman" w:hAnsi="Times New Roman" w:cs="Times New Roman"/>
          <w:szCs w:val="22"/>
        </w:rPr>
        <w:lastRenderedPageBreak/>
        <w:t>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w:t>
      </w:r>
      <w:proofErr w:type="gramEnd"/>
      <w:r w:rsidRPr="00345E6D">
        <w:rPr>
          <w:rFonts w:ascii="Times New Roman" w:hAnsi="Times New Roman" w:cs="Times New Roman"/>
          <w:szCs w:val="22"/>
        </w:rPr>
        <w:t xml:space="preserve"> Параметры режимов стерилизации контролируют физическим и химическим методами.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2.37. Техническое обслуживание, гарантийный и текущий ремонт стерилизаторов осуществляют специалисты сервисных служб.</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3. Обеспечение проведения </w:t>
      </w:r>
      <w:proofErr w:type="gramStart"/>
      <w:r w:rsidRPr="00345E6D">
        <w:rPr>
          <w:rFonts w:ascii="Times New Roman" w:hAnsi="Times New Roman" w:cs="Times New Roman"/>
          <w:szCs w:val="22"/>
        </w:rPr>
        <w:t>дезинфекционных</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стерилизационных мероприятий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08"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 Производственный контроль включает: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наличие в организации официально изданных санитарно-эпидемиологических правил и нормативов;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назначение лиц, ответственных за организацию и осуществление производственного контроля;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организацию лабораторно-инструментальных исследований;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контроль наличия в организации документов, подтверждающих безопасность и безвредность продукции, работ и услуг;</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09"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 Критериями оценки качества проведения дезинфекционных и стерилизационных мероприятий в МО являются: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110"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отрицательные результаты посевов проб со всех объектов внутрибольничной среды (в том числе контроль стерильности);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показатели обсемененности воздуха, не превышающие установленные нормативы;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отсутствие в помещениях МО грызунов, подтвержденное с применением субъективной оценки и объективных методов обнаружения;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111"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отсутствие в помещениях МО членистоногих, подтвержденное с применением субъективной оценки и объективных методов обнаружения.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 xml:space="preserve">(в ред. </w:t>
      </w:r>
      <w:hyperlink r:id="rId112"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6" w:name="P906"/>
      <w:bookmarkEnd w:id="6"/>
      <w:r w:rsidRPr="00345E6D">
        <w:rPr>
          <w:rFonts w:ascii="Times New Roman" w:hAnsi="Times New Roman" w:cs="Times New Roman"/>
          <w:szCs w:val="22"/>
        </w:rPr>
        <w:t>III. Профилактика внутрибольничных инфекций в стационарах</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отделениях</w:t>
      </w:r>
      <w:proofErr w:type="gramEnd"/>
      <w:r w:rsidRPr="00345E6D">
        <w:rPr>
          <w:rFonts w:ascii="Times New Roman" w:hAnsi="Times New Roman" w:cs="Times New Roman"/>
          <w:szCs w:val="22"/>
        </w:rPr>
        <w:t>) хирургического профиля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 Организация мероприятий по профилактике</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внутрибольничных инфекций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 </w:t>
      </w:r>
      <w:proofErr w:type="gramStart"/>
      <w:r w:rsidRPr="00345E6D">
        <w:rPr>
          <w:rFonts w:ascii="Times New Roman" w:hAnsi="Times New Roman" w:cs="Times New Roman"/>
          <w:szCs w:val="22"/>
        </w:rPr>
        <w:t>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1.6. </w:t>
      </w:r>
      <w:proofErr w:type="gramStart"/>
      <w:r w:rsidRPr="00345E6D">
        <w:rPr>
          <w:rFonts w:ascii="Times New Roman" w:hAnsi="Times New Roman" w:cs="Times New Roman"/>
          <w:szCs w:val="22"/>
        </w:rPr>
        <w:t>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w:t>
      </w:r>
      <w:proofErr w:type="gramEnd"/>
      <w:r w:rsidRPr="00345E6D">
        <w:rPr>
          <w:rFonts w:ascii="Times New Roman" w:hAnsi="Times New Roman" w:cs="Times New Roman"/>
          <w:szCs w:val="22"/>
        </w:rPr>
        <w:t xml:space="preserve"> Заседания комиссии проводятся не реже одного раза в квартал.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w:t>
      </w:r>
      <w:r w:rsidRPr="00345E6D">
        <w:rPr>
          <w:rFonts w:ascii="Times New Roman" w:hAnsi="Times New Roman" w:cs="Times New Roman"/>
          <w:szCs w:val="22"/>
        </w:rPr>
        <w:lastRenderedPageBreak/>
        <w:t>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Медицинские работники проходят следующие обследования: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рентгенологическое обследование на туберкулез - крупнокадровая флюорография грудной клетки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гепатит C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сифилис (в дальнейшем - по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мазков на гонорею (в дальнейшем - по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ВИЧ-инфекцию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зависимости от появившейся (выявленной) у медицинских работников патологии проводятся другие диагностические исследования.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1.10. К работе не допускаются лица с изменениями в легких туберкулезного характера, а также лица с гнойно-воспалительными заболеваниями.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113" w:history="1">
        <w:r w:rsidRPr="00345E6D">
          <w:rPr>
            <w:rFonts w:ascii="Times New Roman" w:hAnsi="Times New Roman" w:cs="Times New Roman"/>
            <w:szCs w:val="22"/>
          </w:rPr>
          <w:t>национальным календарем</w:t>
        </w:r>
      </w:hyperlink>
      <w:r w:rsidRPr="00345E6D">
        <w:rPr>
          <w:rFonts w:ascii="Times New Roman" w:hAnsi="Times New Roman" w:cs="Times New Roman"/>
          <w:szCs w:val="22"/>
        </w:rPr>
        <w:t xml:space="preserve"> прививок, а также по </w:t>
      </w:r>
      <w:hyperlink r:id="rId114" w:history="1">
        <w:r w:rsidRPr="00345E6D">
          <w:rPr>
            <w:rFonts w:ascii="Times New Roman" w:hAnsi="Times New Roman" w:cs="Times New Roman"/>
            <w:szCs w:val="22"/>
          </w:rPr>
          <w:t>эпидемиологическим показаниям</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1.15. Результаты периодических осмотров, лечения, сведения о профилактических прививках заносятся в </w:t>
      </w:r>
      <w:hyperlink r:id="rId115" w:history="1">
        <w:r w:rsidRPr="00345E6D">
          <w:rPr>
            <w:rFonts w:ascii="Times New Roman" w:hAnsi="Times New Roman" w:cs="Times New Roman"/>
            <w:szCs w:val="22"/>
          </w:rPr>
          <w:t>контрольную карту</w:t>
        </w:r>
      </w:hyperlink>
      <w:r w:rsidRPr="00345E6D">
        <w:rPr>
          <w:rFonts w:ascii="Times New Roman" w:hAnsi="Times New Roman" w:cs="Times New Roman"/>
          <w:szCs w:val="22"/>
        </w:rPr>
        <w:t xml:space="preserve"> диспансерного наблюдения и доводятся до сведения лица, ответственного за организацию и проведение мероприятий по профилактике ВБИ.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2. Эпидемиологический надзор</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 Эпидемиологический надзор за ВБИ в хирургических стационарах (отделениях) предусматривает: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выявление, учет и регистрацию ВБИ у пациентов на основе клинических, лабораторных, эпидемиологических и </w:t>
      </w:r>
      <w:proofErr w:type="gramStart"/>
      <w:r w:rsidRPr="00345E6D">
        <w:rPr>
          <w:rFonts w:ascii="Times New Roman" w:hAnsi="Times New Roman" w:cs="Times New Roman"/>
          <w:szCs w:val="22"/>
        </w:rPr>
        <w:t>патолого-анатомических</w:t>
      </w:r>
      <w:proofErr w:type="gramEnd"/>
      <w:r w:rsidRPr="00345E6D">
        <w:rPr>
          <w:rFonts w:ascii="Times New Roman" w:hAnsi="Times New Roman" w:cs="Times New Roman"/>
          <w:szCs w:val="22"/>
        </w:rPr>
        <w:t xml:space="preserve"> данных;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заболеваемости ВБИ у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выявление групп и факторов риска возникновения ВБИ среди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характеристику лечебно-диагностического процесса (данные о хирургических и других инвазивных манипуляциях);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данные об антибиотикопрофилактике и терапии;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выявление, учет и регистрацию ВБИ у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заболеваемости ВБИ среди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оценку эффективности проводимых мер борьбы и профилактики.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 Врач-эпидемиолог лечебной организации совместно с заведующими отделениями: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организует контроль за выявлением ВБИ и оперативный (</w:t>
      </w:r>
      <w:proofErr w:type="gramStart"/>
      <w:r w:rsidRPr="00345E6D">
        <w:rPr>
          <w:rFonts w:ascii="Times New Roman" w:hAnsi="Times New Roman" w:cs="Times New Roman"/>
          <w:szCs w:val="22"/>
        </w:rPr>
        <w:t xml:space="preserve">ежедневный) </w:t>
      </w:r>
      <w:proofErr w:type="gramEnd"/>
      <w:r w:rsidRPr="00345E6D">
        <w:rPr>
          <w:rFonts w:ascii="Times New Roman" w:hAnsi="Times New Roman" w:cs="Times New Roman"/>
          <w:szCs w:val="22"/>
        </w:rPr>
        <w:t>учет внутрибольничных инфекций;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разрабатывает и организует профилактические и противоэпидемические меры на основе результатов эпидемиологической диагностики;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контролирует выполнение профилактических и противоэпидемических мероприятий, включая </w:t>
      </w:r>
      <w:proofErr w:type="gramStart"/>
      <w:r w:rsidRPr="00345E6D">
        <w:rPr>
          <w:rFonts w:ascii="Times New Roman" w:hAnsi="Times New Roman" w:cs="Times New Roman"/>
          <w:szCs w:val="22"/>
        </w:rPr>
        <w:t>дезинфекционные</w:t>
      </w:r>
      <w:proofErr w:type="gramEnd"/>
      <w:r w:rsidRPr="00345E6D">
        <w:rPr>
          <w:rFonts w:ascii="Times New Roman" w:hAnsi="Times New Roman" w:cs="Times New Roman"/>
          <w:szCs w:val="22"/>
        </w:rPr>
        <w:t xml:space="preserve"> и стерилизационные.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 Учет и регистрация ВБИ осуществляются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2.4. Учету и регистрации подлежат заболевания и осложнения в соответствии с международной статистической </w:t>
      </w:r>
      <w:hyperlink r:id="rId116" w:history="1">
        <w:r w:rsidRPr="00345E6D">
          <w:rPr>
            <w:rFonts w:ascii="Times New Roman" w:hAnsi="Times New Roman" w:cs="Times New Roman"/>
            <w:szCs w:val="22"/>
          </w:rPr>
          <w:t>классификацией</w:t>
        </w:r>
      </w:hyperlink>
      <w:r w:rsidRPr="00345E6D">
        <w:rPr>
          <w:rFonts w:ascii="Times New Roman" w:hAnsi="Times New Roman" w:cs="Times New Roman"/>
          <w:szCs w:val="22"/>
        </w:rPr>
        <w:t xml:space="preserve"> болезней, травм и состояний, влияющих на здоровье, 10-го пересмотра (далее - МКБ-10) (</w:t>
      </w:r>
      <w:hyperlink w:anchor="P5741" w:history="1">
        <w:r w:rsidRPr="00345E6D">
          <w:rPr>
            <w:rFonts w:ascii="Times New Roman" w:hAnsi="Times New Roman" w:cs="Times New Roman"/>
            <w:szCs w:val="22"/>
          </w:rPr>
          <w:t>приложение 13</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2.5. При хирургическом вмешательстве отмечаются следующие виды инфекций: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w:t>
      </w:r>
      <w:proofErr w:type="gramStart"/>
      <w:r w:rsidRPr="00345E6D">
        <w:rPr>
          <w:rFonts w:ascii="Times New Roman" w:hAnsi="Times New Roman" w:cs="Times New Roman"/>
          <w:szCs w:val="22"/>
        </w:rPr>
        <w:t>из</w:t>
      </w:r>
      <w:proofErr w:type="gramEnd"/>
      <w:r w:rsidRPr="00345E6D">
        <w:rPr>
          <w:rFonts w:ascii="Times New Roman" w:hAnsi="Times New Roman" w:cs="Times New Roman"/>
          <w:szCs w:val="22"/>
        </w:rPr>
        <w:t xml:space="preserve"> перечисленного:</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гнойное</w:t>
      </w:r>
      <w:proofErr w:type="gramEnd"/>
      <w:r w:rsidRPr="00345E6D">
        <w:rPr>
          <w:rFonts w:ascii="Times New Roman" w:hAnsi="Times New Roman" w:cs="Times New Roman"/>
          <w:szCs w:val="22"/>
        </w:rPr>
        <w:t xml:space="preserve"> отделяемое из поверхностного разреза;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имеется не менее двух из следующих симптомов: боль или болезненность; ограниченная припухлость; краснота; местное повышение температуры.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Диагноз ставится хирургом или другим лечащим врачом (нагноение послеоперационной раны и другие);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w:t>
      </w:r>
      <w:proofErr w:type="gramStart"/>
      <w:r w:rsidRPr="00345E6D">
        <w:rPr>
          <w:rFonts w:ascii="Times New Roman" w:hAnsi="Times New Roman" w:cs="Times New Roman"/>
          <w:szCs w:val="22"/>
        </w:rPr>
        <w:t>из</w:t>
      </w:r>
      <w:proofErr w:type="gramEnd"/>
      <w:r w:rsidRPr="00345E6D">
        <w:rPr>
          <w:rFonts w:ascii="Times New Roman" w:hAnsi="Times New Roman" w:cs="Times New Roman"/>
          <w:szCs w:val="22"/>
        </w:rPr>
        <w:t xml:space="preserve"> перечисленного:</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гнойное</w:t>
      </w:r>
      <w:proofErr w:type="gramEnd"/>
      <w:r w:rsidRPr="00345E6D">
        <w:rPr>
          <w:rFonts w:ascii="Times New Roman" w:hAnsi="Times New Roman" w:cs="Times New Roman"/>
          <w:szCs w:val="22"/>
        </w:rPr>
        <w:t xml:space="preserve"> отделяемое из глубины разреза в месте данного хирургического вмешательства, но не из органа/полости;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Диагноз ставится хирургом или другим лечащим врачом (абсцесс, флегмона и другие);</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roofErr w:type="gramEnd"/>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гнойное</w:t>
      </w:r>
      <w:proofErr w:type="gramEnd"/>
      <w:r w:rsidRPr="00345E6D">
        <w:rPr>
          <w:rFonts w:ascii="Times New Roman" w:hAnsi="Times New Roman" w:cs="Times New Roman"/>
          <w:szCs w:val="22"/>
        </w:rPr>
        <w:t xml:space="preserve"> отделяемое из дренажа, установленного в органе/полости через специальный разрез;</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выделение микроорганизмов из жидкости или ткани, полученной асептически из органа/полости;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лихорадочное состояние;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w:t>
      </w:r>
      <w:r w:rsidRPr="00345E6D">
        <w:rPr>
          <w:rFonts w:ascii="Times New Roman" w:hAnsi="Times New Roman" w:cs="Times New Roman"/>
          <w:szCs w:val="22"/>
        </w:rPr>
        <w:lastRenderedPageBreak/>
        <w:t>соответствующем органе).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2.7. Специалист, выявивший случай ВБИ, формулирует диагноз в соответствии с международной статистической </w:t>
      </w:r>
      <w:hyperlink r:id="rId117" w:history="1">
        <w:r w:rsidRPr="00345E6D">
          <w:rPr>
            <w:rFonts w:ascii="Times New Roman" w:hAnsi="Times New Roman" w:cs="Times New Roman"/>
            <w:szCs w:val="22"/>
          </w:rPr>
          <w:t>классификацией</w:t>
        </w:r>
      </w:hyperlink>
      <w:r w:rsidRPr="00345E6D">
        <w:rPr>
          <w:rFonts w:ascii="Times New Roman" w:hAnsi="Times New Roman" w:cs="Times New Roman"/>
          <w:szCs w:val="22"/>
        </w:rP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bookmarkStart w:id="7" w:name="P976"/>
      <w:bookmarkEnd w:id="7"/>
      <w:r w:rsidRPr="00345E6D">
        <w:rPr>
          <w:rFonts w:ascii="Times New Roman" w:hAnsi="Times New Roman" w:cs="Times New Roman"/>
          <w:szCs w:val="22"/>
        </w:rPr>
        <w:t xml:space="preserve">2.8. Информация о каждом пациенте с </w:t>
      </w:r>
      <w:proofErr w:type="gramStart"/>
      <w:r w:rsidRPr="00345E6D">
        <w:rPr>
          <w:rFonts w:ascii="Times New Roman" w:hAnsi="Times New Roman" w:cs="Times New Roman"/>
          <w:szCs w:val="22"/>
        </w:rPr>
        <w:t>выявленной</w:t>
      </w:r>
      <w:proofErr w:type="gramEnd"/>
      <w:r w:rsidRPr="00345E6D">
        <w:rPr>
          <w:rFonts w:ascii="Times New Roman" w:hAnsi="Times New Roman" w:cs="Times New Roman"/>
          <w:szCs w:val="22"/>
        </w:rPr>
        <w:t xml:space="preserve"> ВБИ предусматривает: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дату рождения;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отделение;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дату поступления;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перенесенну</w:t>
      </w:r>
      <w:proofErr w:type="gramStart"/>
      <w:r w:rsidRPr="00345E6D">
        <w:rPr>
          <w:rFonts w:ascii="Times New Roman" w:hAnsi="Times New Roman" w:cs="Times New Roman"/>
          <w:szCs w:val="22"/>
        </w:rPr>
        <w:t>ю(</w:t>
      </w:r>
      <w:proofErr w:type="gramEnd"/>
      <w:r w:rsidRPr="00345E6D">
        <w:rPr>
          <w:rFonts w:ascii="Times New Roman" w:hAnsi="Times New Roman" w:cs="Times New Roman"/>
          <w:szCs w:val="22"/>
        </w:rPr>
        <w:t>ые) операцию(ии);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дат</w:t>
      </w:r>
      <w:proofErr w:type="gramStart"/>
      <w:r w:rsidRPr="00345E6D">
        <w:rPr>
          <w:rFonts w:ascii="Times New Roman" w:hAnsi="Times New Roman" w:cs="Times New Roman"/>
          <w:szCs w:val="22"/>
        </w:rPr>
        <w:t>у(</w:t>
      </w:r>
      <w:proofErr w:type="gramEnd"/>
      <w:r w:rsidRPr="00345E6D">
        <w:rPr>
          <w:rFonts w:ascii="Times New Roman" w:hAnsi="Times New Roman" w:cs="Times New Roman"/>
          <w:szCs w:val="22"/>
        </w:rPr>
        <w:t>ы) операции(ий);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время начала и окончания операци</w:t>
      </w:r>
      <w:proofErr w:type="gramStart"/>
      <w:r w:rsidRPr="00345E6D">
        <w:rPr>
          <w:rFonts w:ascii="Times New Roman" w:hAnsi="Times New Roman" w:cs="Times New Roman"/>
          <w:szCs w:val="22"/>
        </w:rPr>
        <w:t>и(</w:t>
      </w:r>
      <w:proofErr w:type="gramEnd"/>
      <w:r w:rsidRPr="00345E6D">
        <w:rPr>
          <w:rFonts w:ascii="Times New Roman" w:hAnsi="Times New Roman" w:cs="Times New Roman"/>
          <w:szCs w:val="22"/>
        </w:rPr>
        <w:t>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оперировавших хирургов;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номер операционной;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номер палаты;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дату заболевания;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дату регистрации (выявления)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тип чистоты операции (класс раны);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оценку тяжести состояния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данные микробиологических исследований;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диагноз в соответствии с </w:t>
      </w:r>
      <w:hyperlink r:id="rId118" w:history="1">
        <w:r w:rsidRPr="00345E6D">
          <w:rPr>
            <w:rFonts w:ascii="Times New Roman" w:hAnsi="Times New Roman" w:cs="Times New Roman"/>
            <w:szCs w:val="22"/>
          </w:rPr>
          <w:t>МКБ-10</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наличие инфекции иной локализации.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976" w:history="1">
        <w:r w:rsidRPr="00345E6D">
          <w:rPr>
            <w:rFonts w:ascii="Times New Roman" w:hAnsi="Times New Roman" w:cs="Times New Roman"/>
            <w:szCs w:val="22"/>
          </w:rPr>
          <w:t>пункте 2.8</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2.13. Общие требования к микробиологическому обеспечению эпидемиологического надзора: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результаты микробиологических исследований необходимы для осуществления эффективного эпидемиологического надзора;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2.14. Возникновение или подозрение на ВБИ у пациента и персонала является показанием к проведению микробиологических исследований.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2.16. Забор и транспортирование клинического материала на микробиологические </w:t>
      </w:r>
      <w:r w:rsidRPr="00345E6D">
        <w:rPr>
          <w:rFonts w:ascii="Times New Roman" w:hAnsi="Times New Roman" w:cs="Times New Roman"/>
          <w:szCs w:val="22"/>
        </w:rPr>
        <w:lastRenderedPageBreak/>
        <w:t xml:space="preserve">исследования осуществляются в соответствии с </w:t>
      </w:r>
      <w:hyperlink r:id="rId119" w:history="1">
        <w:r w:rsidRPr="00345E6D">
          <w:rPr>
            <w:rFonts w:ascii="Times New Roman" w:hAnsi="Times New Roman" w:cs="Times New Roman"/>
            <w:szCs w:val="22"/>
          </w:rPr>
          <w:t>техникой сбора</w:t>
        </w:r>
      </w:hyperlink>
      <w:r w:rsidRPr="00345E6D">
        <w:rPr>
          <w:rFonts w:ascii="Times New Roman" w:hAnsi="Times New Roman" w:cs="Times New Roman"/>
          <w:szCs w:val="22"/>
        </w:rPr>
        <w:t xml:space="preserve"> и транспортирования биоматериалов в микробиологические лаборатории.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2.19. Микробиологическая служба представляет лечащему врачу и эпидемиологу информацию для дальнейшего анализа: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количество клинических образцов, направленных на исследование из каждого отделения;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количество выделенных и идентифицированных микроорганизмов, включая грибы (отдельно по каждому из видов);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количество выделенных микробных ассоциаций;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количество микроорганизмов, тестированных на чувствительность к каждому из антибиотиков;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чувствительность выделенных микроорганизмов к антибиотикам и другим антимикробным средствам.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bookmarkStart w:id="8" w:name="P1012"/>
      <w:bookmarkEnd w:id="8"/>
      <w:r w:rsidRPr="00345E6D">
        <w:rPr>
          <w:rFonts w:ascii="Times New Roman" w:hAnsi="Times New Roman" w:cs="Times New Roman"/>
          <w:szCs w:val="22"/>
        </w:rPr>
        <w:t xml:space="preserve">2.21. При расследовании вспышек для успешного выявления источников инфекции, путей и факторов передачи проводят </w:t>
      </w:r>
      <w:proofErr w:type="gramStart"/>
      <w:r w:rsidRPr="00345E6D">
        <w:rPr>
          <w:rFonts w:ascii="Times New Roman" w:hAnsi="Times New Roman" w:cs="Times New Roman"/>
          <w:szCs w:val="22"/>
        </w:rPr>
        <w:t>внутривидовое</w:t>
      </w:r>
      <w:proofErr w:type="gramEnd"/>
      <w:r w:rsidRPr="00345E6D">
        <w:rPr>
          <w:rFonts w:ascii="Times New Roman" w:hAnsi="Times New Roman" w:cs="Times New Roman"/>
          <w:szCs w:val="22"/>
        </w:rPr>
        <w:t xml:space="preserve"> типирование микроорганизмов, выделенных от больных, медицинского персонала, объектов окружающей среды.</w:t>
      </w:r>
    </w:p>
    <w:p w:rsidR="00345E6D" w:rsidRPr="00345E6D" w:rsidRDefault="00345E6D" w:rsidP="00345E6D">
      <w:pPr>
        <w:pStyle w:val="ConsPlusNormal"/>
        <w:ind w:firstLine="540"/>
        <w:jc w:val="both"/>
        <w:rPr>
          <w:rFonts w:ascii="Times New Roman" w:hAnsi="Times New Roman" w:cs="Times New Roman"/>
          <w:szCs w:val="22"/>
        </w:rPr>
      </w:pPr>
      <w:bookmarkStart w:id="9" w:name="P1013"/>
      <w:bookmarkEnd w:id="9"/>
      <w:r w:rsidRPr="00345E6D">
        <w:rPr>
          <w:rFonts w:ascii="Times New Roman" w:hAnsi="Times New Roman" w:cs="Times New Roman"/>
          <w:szCs w:val="22"/>
        </w:rPr>
        <w:t xml:space="preserve">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w:t>
      </w:r>
      <w:proofErr w:type="gramStart"/>
      <w:r w:rsidRPr="00345E6D">
        <w:rPr>
          <w:rFonts w:ascii="Times New Roman" w:hAnsi="Times New Roman" w:cs="Times New Roman"/>
          <w:szCs w:val="22"/>
        </w:rPr>
        <w:t>контроля за</w:t>
      </w:r>
      <w:proofErr w:type="gramEnd"/>
      <w:r w:rsidRPr="00345E6D">
        <w:rPr>
          <w:rFonts w:ascii="Times New Roman" w:hAnsi="Times New Roman" w:cs="Times New Roman"/>
          <w:szCs w:val="22"/>
        </w:rPr>
        <w:t xml:space="preserve">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2.23. Плановые микробиологические обследования объектов окружающей среды, кроме тех, которые предусмотрены </w:t>
      </w:r>
      <w:hyperlink w:anchor="P1012" w:history="1">
        <w:r w:rsidRPr="00345E6D">
          <w:rPr>
            <w:rFonts w:ascii="Times New Roman" w:hAnsi="Times New Roman" w:cs="Times New Roman"/>
            <w:szCs w:val="22"/>
          </w:rPr>
          <w:t>пунктами 2.21</w:t>
        </w:r>
      </w:hyperlink>
      <w:r w:rsidRPr="00345E6D">
        <w:rPr>
          <w:rFonts w:ascii="Times New Roman" w:hAnsi="Times New Roman" w:cs="Times New Roman"/>
          <w:szCs w:val="22"/>
        </w:rPr>
        <w:t xml:space="preserve">, </w:t>
      </w:r>
      <w:hyperlink w:anchor="P1013" w:history="1">
        <w:r w:rsidRPr="00345E6D">
          <w:rPr>
            <w:rFonts w:ascii="Times New Roman" w:hAnsi="Times New Roman" w:cs="Times New Roman"/>
            <w:szCs w:val="22"/>
          </w:rPr>
          <w:t>2.22</w:t>
        </w:r>
      </w:hyperlink>
      <w:r w:rsidRPr="00345E6D">
        <w:rPr>
          <w:rFonts w:ascii="Times New Roman" w:hAnsi="Times New Roman" w:cs="Times New Roman"/>
          <w:szCs w:val="22"/>
        </w:rPr>
        <w:t>, не проводятся.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2.26. Оперативный (текущий) анализ заболеваемости ВБИ проводят на основании данных ежедневного учета по первичным диагнозам.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2.28. Анализ заболеваемости ВБИ проводится с учетом: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сроков возникновения заболевания после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места проведения операции (номера операционной);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длительности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времени, прошедшего с момента поступления до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продолжительности пребывания в стационаре;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профилактического применения антибиотиков;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типа чистоты операции (класса раны);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оценки тяжести состояния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w:t>
      </w:r>
      <w:r w:rsidRPr="00345E6D">
        <w:rPr>
          <w:rFonts w:ascii="Times New Roman" w:hAnsi="Times New Roman" w:cs="Times New Roman"/>
          <w:szCs w:val="22"/>
        </w:rPr>
        <w:lastRenderedPageBreak/>
        <w:t xml:space="preserve">установленным </w:t>
      </w:r>
      <w:hyperlink r:id="rId120" w:history="1">
        <w:r w:rsidRPr="00345E6D">
          <w:rPr>
            <w:rFonts w:ascii="Times New Roman" w:hAnsi="Times New Roman" w:cs="Times New Roman"/>
            <w:szCs w:val="22"/>
          </w:rPr>
          <w:t>порядком</w:t>
        </w:r>
      </w:hyperlink>
      <w:r w:rsidRPr="00345E6D">
        <w:rPr>
          <w:rFonts w:ascii="Times New Roman" w:hAnsi="Times New Roman" w:cs="Times New Roman"/>
          <w:szCs w:val="22"/>
        </w:rPr>
        <w:t xml:space="preserve">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2.30. Ретроспективный анализ заболеваемости ВБИ предусматривает: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многолетней динамики заболеваемости с определением тенденции (рост, снижение, стабилизация) и темпов роста или снижения;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годового, помесячного уровней заболеваемости;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сравнительную характеристику заболеваемости по отделениям;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изучение структуры заболеваемости по локализации патологического процесса и этиологии;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оперативных вмешательств;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распределение заболеваемости по срокам клинических проявлений (во время пребывания в стационаре и после выписки);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данных о формировании госпитальных штаммов;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определение удельного веса вспышечной заболеваемости в общей структуре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анализ летальности (по локализации патологического процесса и этиологии), уровень летальности и удельный вес </w:t>
      </w:r>
      <w:proofErr w:type="gramStart"/>
      <w:r w:rsidRPr="00345E6D">
        <w:rPr>
          <w:rFonts w:ascii="Times New Roman" w:hAnsi="Times New Roman" w:cs="Times New Roman"/>
          <w:szCs w:val="22"/>
        </w:rPr>
        <w:t>умерших</w:t>
      </w:r>
      <w:proofErr w:type="gramEnd"/>
      <w:r w:rsidRPr="00345E6D">
        <w:rPr>
          <w:rFonts w:ascii="Times New Roman" w:hAnsi="Times New Roman" w:cs="Times New Roman"/>
          <w:szCs w:val="22"/>
        </w:rPr>
        <w:t xml:space="preserve"> от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2.34. В зависимости от степени контаминации раны во время операции выделяют: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чистые раны (неинфицированные операционные раны без признаков воспаления);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2.35. </w:t>
      </w:r>
      <w:proofErr w:type="gramStart"/>
      <w:r w:rsidRPr="00345E6D">
        <w:rPr>
          <w:rFonts w:ascii="Times New Roman" w:hAnsi="Times New Roman" w:cs="Times New Roman"/>
          <w:szCs w:val="22"/>
        </w:rPr>
        <w:t>Риск развития ВБИ для чистых ран составляет 1 - 5%, для условно чистых - 3 - 11%, для загрязненных - 10 - 17% и для грязных - более 25 - 27%.</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кровотока на 1000 пациентодней сосудистых катетеризаций и их структуру (у пациентов, подвергавшихся катетеризации сосудов);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мочевыводящих путей на 1000 пациентодней уринарных катетеризаций и их структуру (у пациентов, подвергавшихся катетеризации мочевого пузыря).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3. Основные принципы профилактики внутрибольничных инфекций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 Обеспечить коррекцию клинических показателей у пациентов в предоперационном периоде.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3.3. Следует максимально сокращать сроки пребывания пациента в стационаре (отделении) в период предоперационной подготовки.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3.9. Персонал должен соблюдать меры эпидемиологической предосторожности при работе с любым пациентом.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3.11. Персонал проводит гигиеническую обработку рук или обработку рук хирургов в соответствии с правилами, изложенными в </w:t>
      </w:r>
      <w:hyperlink w:anchor="P46" w:history="1">
        <w:r w:rsidRPr="00345E6D">
          <w:rPr>
            <w:rFonts w:ascii="Times New Roman" w:hAnsi="Times New Roman" w:cs="Times New Roman"/>
            <w:szCs w:val="22"/>
          </w:rPr>
          <w:t>главе 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3.14. Острые предметы сбрасывают в непрокалываемые контейнеры.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3.16. Пациентов с хирургической инфекцией изолируют в отделение гнойной хирургии, а при его отсутствии - в отдельную палату.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3.17. Перевязки пациентов, имеющих </w:t>
      </w:r>
      <w:proofErr w:type="gramStart"/>
      <w:r w:rsidRPr="00345E6D">
        <w:rPr>
          <w:rFonts w:ascii="Times New Roman" w:hAnsi="Times New Roman" w:cs="Times New Roman"/>
          <w:szCs w:val="22"/>
        </w:rPr>
        <w:t>гнойное</w:t>
      </w:r>
      <w:proofErr w:type="gramEnd"/>
      <w:r w:rsidRPr="00345E6D">
        <w:rPr>
          <w:rFonts w:ascii="Times New Roman" w:hAnsi="Times New Roman" w:cs="Times New Roman"/>
          <w:szCs w:val="22"/>
        </w:rPr>
        <w:t xml:space="preserve">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3.18. Персонал обрабатывает руки спиртосодержащим кожным антисептиком не только до осмотра и перевязки инфицированных пациентов, но и после.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3.21. Пациенты с инфекцией любой локализации независимо от срока ее возникновения, вызванной метицилли</w:t>
      </w:r>
      <w:proofErr w:type="gramStart"/>
      <w:r w:rsidRPr="00345E6D">
        <w:rPr>
          <w:rFonts w:ascii="Times New Roman" w:hAnsi="Times New Roman" w:cs="Times New Roman"/>
          <w:szCs w:val="22"/>
        </w:rPr>
        <w:t>н(</w:t>
      </w:r>
      <w:proofErr w:type="gramEnd"/>
      <w:r w:rsidRPr="00345E6D">
        <w:rPr>
          <w:rFonts w:ascii="Times New Roman" w:hAnsi="Times New Roman" w:cs="Times New Roman"/>
          <w:szCs w:val="22"/>
        </w:rPr>
        <w:t>оксациллин)резистентным золотистым стафилококком, ванкомицинрезистентным энтерококком, подлежат изоляции в отдельные палаты: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входе в палату персонал надевает маску, спецодежду, перчатки и снимает их при выходе;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предметы ухода, а также стетоскоп, термометр и </w:t>
      </w:r>
      <w:proofErr w:type="gramStart"/>
      <w:r w:rsidRPr="00345E6D">
        <w:rPr>
          <w:rFonts w:ascii="Times New Roman" w:hAnsi="Times New Roman" w:cs="Times New Roman"/>
          <w:szCs w:val="22"/>
        </w:rPr>
        <w:t>другое</w:t>
      </w:r>
      <w:proofErr w:type="gramEnd"/>
      <w:r w:rsidRPr="00345E6D">
        <w:rPr>
          <w:rFonts w:ascii="Times New Roman" w:hAnsi="Times New Roman" w:cs="Times New Roman"/>
          <w:szCs w:val="22"/>
        </w:rPr>
        <w:t xml:space="preserve"> используются только для данного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перевязка пациентов проводится в палате;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входе и выходе из палаты персонал обрабатывает руки спиртосодержащим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после заключительной дезинфекции проводится лабораторное обследование объектов окружающей среды (в палате).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3.23. Медицинский персонал, имеющий поражения кожи, отстраняется от работы и направляется на обследование и лечение.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3.24. Медицинский персонал проводит обработку рук в соответствии с требованиями, изложенными в </w:t>
      </w:r>
      <w:hyperlink w:anchor="P46" w:history="1">
        <w:r w:rsidRPr="00345E6D">
          <w:rPr>
            <w:rFonts w:ascii="Times New Roman" w:hAnsi="Times New Roman" w:cs="Times New Roman"/>
            <w:szCs w:val="22"/>
          </w:rPr>
          <w:t>главе 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3.25. При нарушении целости перчаток и загрязнении рук кровью, выделениями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снять перчатки;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вымыть руки мылом и водой;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тщательно высушить руки полотенцем однократного использования;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обработать кожным антисептиком дважды.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w:t>
      </w:r>
      <w:proofErr w:type="gramStart"/>
      <w:r w:rsidRPr="00345E6D">
        <w:rPr>
          <w:rFonts w:ascii="Times New Roman" w:hAnsi="Times New Roman" w:cs="Times New Roman"/>
          <w:szCs w:val="22"/>
        </w:rPr>
        <w:t xml:space="preserve">при уходе за </w:t>
      </w:r>
      <w:r w:rsidRPr="00345E6D">
        <w:rPr>
          <w:rFonts w:ascii="Times New Roman" w:hAnsi="Times New Roman" w:cs="Times New Roman"/>
          <w:szCs w:val="22"/>
        </w:rPr>
        <w:lastRenderedPageBreak/>
        <w:t>пациентом в соответствии с действующими документами по обеззараживанию</w:t>
      </w:r>
      <w:proofErr w:type="gramEnd"/>
      <w:r w:rsidRPr="00345E6D">
        <w:rPr>
          <w:rFonts w:ascii="Times New Roman" w:hAnsi="Times New Roman" w:cs="Times New Roman"/>
          <w:szCs w:val="22"/>
        </w:rPr>
        <w:t xml:space="preserve"> кожных покровов.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3.38. При проведении антибиотикопрофилактики необходимо учитывать как пользу, так и возможный риск </w:t>
      </w:r>
      <w:proofErr w:type="gramStart"/>
      <w:r w:rsidRPr="00345E6D">
        <w:rPr>
          <w:rFonts w:ascii="Times New Roman" w:hAnsi="Times New Roman" w:cs="Times New Roman"/>
          <w:szCs w:val="22"/>
        </w:rPr>
        <w:t>исходя</w:t>
      </w:r>
      <w:proofErr w:type="gramEnd"/>
      <w:r w:rsidRPr="00345E6D">
        <w:rPr>
          <w:rFonts w:ascii="Times New Roman" w:hAnsi="Times New Roman" w:cs="Times New Roman"/>
          <w:szCs w:val="22"/>
        </w:rPr>
        <w:t xml:space="preserve"> прежде всего: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 оценки риска возникновения инфекционных осложнений;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 эффективности применения антибиотикопрофилактики при данной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 возможных неблагоприятных последствий применения антибиотиков.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3.42. Антибиотики для профилактики ВБИ следует вводить до (в крайнем </w:t>
      </w:r>
      <w:proofErr w:type="gramStart"/>
      <w:r w:rsidRPr="00345E6D">
        <w:rPr>
          <w:rFonts w:ascii="Times New Roman" w:hAnsi="Times New Roman" w:cs="Times New Roman"/>
          <w:szCs w:val="22"/>
        </w:rPr>
        <w:t>случае</w:t>
      </w:r>
      <w:proofErr w:type="gramEnd"/>
      <w:r w:rsidRPr="00345E6D">
        <w:rPr>
          <w:rFonts w:ascii="Times New Roman" w:hAnsi="Times New Roman" w:cs="Times New Roman"/>
          <w:szCs w:val="22"/>
        </w:rPr>
        <w:t xml:space="preserve">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3.43. Целесообразно вводить антибиотик одновременно с началом анестезии.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4. Профилактика внутрибольничных инфекций в </w:t>
      </w:r>
      <w:proofErr w:type="gramStart"/>
      <w:r w:rsidRPr="00345E6D">
        <w:rPr>
          <w:rFonts w:ascii="Times New Roman" w:hAnsi="Times New Roman" w:cs="Times New Roman"/>
          <w:szCs w:val="22"/>
        </w:rPr>
        <w:t>операционном</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блоке и </w:t>
      </w:r>
      <w:proofErr w:type="gramStart"/>
      <w:r w:rsidRPr="00345E6D">
        <w:rPr>
          <w:rFonts w:ascii="Times New Roman" w:hAnsi="Times New Roman" w:cs="Times New Roman"/>
          <w:szCs w:val="22"/>
        </w:rPr>
        <w:t>перевязочных</w:t>
      </w:r>
      <w:proofErr w:type="gramEnd"/>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4.1. Территория операционного блока разделяется на </w:t>
      </w:r>
      <w:proofErr w:type="gramStart"/>
      <w:r w:rsidRPr="00345E6D">
        <w:rPr>
          <w:rFonts w:ascii="Times New Roman" w:hAnsi="Times New Roman" w:cs="Times New Roman"/>
          <w:szCs w:val="22"/>
        </w:rPr>
        <w:t>три функциональные</w:t>
      </w:r>
      <w:proofErr w:type="gramEnd"/>
      <w:r w:rsidRPr="00345E6D">
        <w:rPr>
          <w:rFonts w:ascii="Times New Roman" w:hAnsi="Times New Roman" w:cs="Times New Roman"/>
          <w:szCs w:val="22"/>
        </w:rPr>
        <w:t xml:space="preserve"> зоны: неограниченная, полусвободная, ограниченная: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неограниченная зона состоит из служебных помещений, помещений для сбора, дезинфекции, временного хранения отходов классов</w:t>
      </w:r>
      <w:proofErr w:type="gramStart"/>
      <w:r w:rsidRPr="00345E6D">
        <w:rPr>
          <w:rFonts w:ascii="Times New Roman" w:hAnsi="Times New Roman" w:cs="Times New Roman"/>
          <w:szCs w:val="22"/>
        </w:rPr>
        <w:t xml:space="preserve"> А</w:t>
      </w:r>
      <w:proofErr w:type="gramEnd"/>
      <w:r w:rsidRPr="00345E6D">
        <w:rPr>
          <w:rFonts w:ascii="Times New Roman" w:hAnsi="Times New Roman" w:cs="Times New Roman"/>
          <w:szCs w:val="22"/>
        </w:rPr>
        <w:t xml:space="preserve"> и Б, использованного белья, а также технических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полусвободная зона состоит из помещений санпропускника, помещения для хранения аппаратуры, инструментария, расходных материалов, белья;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ограниченная зона состоит из операционных залов, предоперационных, </w:t>
      </w:r>
      <w:proofErr w:type="gramStart"/>
      <w:r w:rsidRPr="00345E6D">
        <w:rPr>
          <w:rFonts w:ascii="Times New Roman" w:hAnsi="Times New Roman" w:cs="Times New Roman"/>
          <w:szCs w:val="22"/>
        </w:rPr>
        <w:t>стерилизационной</w:t>
      </w:r>
      <w:proofErr w:type="gramEnd"/>
      <w:r w:rsidRPr="00345E6D">
        <w:rPr>
          <w:rFonts w:ascii="Times New Roman" w:hAnsi="Times New Roman" w:cs="Times New Roman"/>
          <w:szCs w:val="22"/>
        </w:rPr>
        <w:t>,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 Операционный блок оборудуют вентиляционными установками с преобладанием притока воздуха над вытяжкой.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 При подготовке стерильных столов необходимо соблюдать меры асептики: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стол предварительно дезинфицируют способом протирания одним из средств, рекомендованных для дезинфекции поверхностей в помещениях;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4.5. Перед извлечением простерилизованных материалов и инструментов (до вскрытия стерилизационных коробок/упаковок):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визуально оценивают плотность закрытия крышки стерилизационной коробки или целость стерилизационной упаковки однократного применения;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проверяют цвет индикаторных меток химических индикаторов, в том числе на </w:t>
      </w:r>
      <w:r w:rsidRPr="00345E6D">
        <w:rPr>
          <w:rFonts w:ascii="Times New Roman" w:hAnsi="Times New Roman" w:cs="Times New Roman"/>
          <w:szCs w:val="22"/>
        </w:rPr>
        <w:lastRenderedPageBreak/>
        <w:t>стерилизационных упаковочных материалах;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проверяют дату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 бирке бикса, упаковочном пакете ставят дату, время вскрытия и подпись вскрывавшего.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w:t>
      </w:r>
      <w:proofErr w:type="gramStart"/>
      <w:r w:rsidRPr="00345E6D">
        <w:rPr>
          <w:rFonts w:ascii="Times New Roman" w:hAnsi="Times New Roman" w:cs="Times New Roman"/>
          <w:szCs w:val="22"/>
        </w:rPr>
        <w:t>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w:t>
      </w:r>
      <w:proofErr w:type="gramEnd"/>
      <w:r w:rsidRPr="00345E6D">
        <w:rPr>
          <w:rFonts w:ascii="Times New Roman" w:hAnsi="Times New Roman" w:cs="Times New Roman"/>
          <w:szCs w:val="22"/>
        </w:rPr>
        <w:t xml:space="preserve"> сверху накрывают стерильной простыней, сложенной вдвое по длине простынного полотна, или двумя простынями в развернутом виде.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4.10. Малый инструментальный рабочий стол после каждой операции накрывают заново для следующей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w:anchor="P46" w:history="1">
        <w:r w:rsidRPr="00345E6D">
          <w:rPr>
            <w:rFonts w:ascii="Times New Roman" w:hAnsi="Times New Roman" w:cs="Times New Roman"/>
            <w:szCs w:val="22"/>
          </w:rPr>
          <w:t>главе I</w:t>
        </w:r>
      </w:hyperlink>
      <w:r w:rsidRPr="00345E6D">
        <w:rPr>
          <w:rFonts w:ascii="Times New Roman" w:hAnsi="Times New Roman" w:cs="Times New Roman"/>
          <w:szCs w:val="22"/>
        </w:rPr>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4.14. Хирургические халаты, используемые в оперблоке, должны быть воздухопроницаемы и устойчивы к проникновению влаги.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4.17. Для проведения операций с высоким риском нарушения целости перчаток следует надевать 2 пары перчаток или перчатки повышенной прочности.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4.19. Для уборки перевязочной используют специально выделенный халат, перчатки, маску и шапочку, промаркированный инвентарь, салфетки, емкость.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4.20. После проведения уборки перевязочной медицинский персонал снимает спецодежду, моет руки с мылом и проводит их гигиеническую обработку.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4.23. Стерильный перевязочный стол накрывается медицинской сестрой на каждую перевязку.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4.26. Снятие повязки проводится перевязочной сестрой в чистых (нестерильных) перчатках.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4.27. Лечащий врач (оперирующий хирург) проводит перевязку в стерильных перчатках, которые меняет при каждой перевязке.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4.28. Все предметы со стерильного перевязочного стола берутся стерильным корнцангом (пинцетом).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4.29. По окончании перевязки отработанный материал, использованные перчатки, халаты сбрасывают в емкость для сбора отходов класса</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дальнейшем подвергают дезинфекции и утилизации.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4.31. В конце рабочего дня проводят уборку </w:t>
      </w:r>
      <w:proofErr w:type="gramStart"/>
      <w:r w:rsidRPr="00345E6D">
        <w:rPr>
          <w:rFonts w:ascii="Times New Roman" w:hAnsi="Times New Roman" w:cs="Times New Roman"/>
          <w:szCs w:val="22"/>
        </w:rPr>
        <w:t>перевязочной</w:t>
      </w:r>
      <w:proofErr w:type="gramEnd"/>
      <w:r w:rsidRPr="00345E6D">
        <w:rPr>
          <w:rFonts w:ascii="Times New Roman" w:hAnsi="Times New Roman" w:cs="Times New Roman"/>
          <w:szCs w:val="22"/>
        </w:rPr>
        <w:t xml:space="preserve">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5. Профилактика внутрибольничных инфекций в отделениях</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реанимации и интенсивной терапии</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 При входе и выходе из реанимационной палаты персонал обрабатывает руки кожным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 Постановку сосудистых катетеров и уход за ними должен проводить специально обученный персонал (врачи).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5.8. Место ввода катетера обрабатывают кожным антисептиком до постановки катетера.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5.9. После того как кожа была очищена кожным антисептиком, место постановки катетера не пальпируют.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5.10. В истории болезни записывают место и дату постановки </w:t>
      </w:r>
      <w:proofErr w:type="gramStart"/>
      <w:r w:rsidRPr="00345E6D">
        <w:rPr>
          <w:rFonts w:ascii="Times New Roman" w:hAnsi="Times New Roman" w:cs="Times New Roman"/>
          <w:szCs w:val="22"/>
        </w:rPr>
        <w:t>катетера</w:t>
      </w:r>
      <w:proofErr w:type="gramEnd"/>
      <w:r w:rsidRPr="00345E6D">
        <w:rPr>
          <w:rFonts w:ascii="Times New Roman" w:hAnsi="Times New Roman" w:cs="Times New Roman"/>
          <w:szCs w:val="22"/>
        </w:rPr>
        <w:t xml:space="preserve"> и дату его удаления.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5.11. Перед любой манипуляцией с катетером персонал обрабатывает руки кожным антисептиком и надевает стерильные перчатки.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5.12. Для закрытия места ввода катетера используют специальные стерильные повязки или прозрачную повязку.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w:t>
      </w:r>
      <w:r w:rsidRPr="00345E6D">
        <w:rPr>
          <w:rFonts w:ascii="Times New Roman" w:hAnsi="Times New Roman" w:cs="Times New Roman"/>
          <w:szCs w:val="22"/>
        </w:rPr>
        <w:lastRenderedPageBreak/>
        <w:t>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5.14. При появлении первых признаков инфекции катетер удаляется и направляется на бактериологическое исследование.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5.15. Резиновые пробки многодозовых флаконов обтирают 70-процентным раствором спирта перед введением иглы во флакон.</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5.16. Все парентеральные растворы готовятся в аптеке в шкафу с ламинарным потоком воздуха, использованием асептической технологии.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5.17. Перед использованием флаконы с парентеральными растворами визуально проверяют на мутность, наличие частиц, трещины и срок годности.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5.18. Перед каждым доступом в систему персонал обрабатывает руки и место доступа кожным спиртовым антисептиком.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5.19. Для введения растворов через катетер используют только стерильные одноразовые шприцы.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5.20. Назначение катетеризации мочевого пузыря должно производиться только по строгим клиническим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5.21. Следует использовать только стерильные катетеры.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5.22. Перед постановкой катетера тщательно обрабатывают антисептиком периуретральную область.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5.23. Катетеризацию проводят только в стерильных перчатках.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5.24. Необходимо закрепить катетер для ограничения его подвижности в уретре.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5.25. Для сбора мочи следует применять закрытые дренажные системы.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5.26. При отсутствии закрытых дренажных систем применяется прерывистая катетеризация.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5.28. Для опорожнения мочеприемника у каждого пациента необходимо использовать индивидуальные контейнеры.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5.29. Замену катетера производят только по строгим показаниям (например, обструкция катетера).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5.31. Удаление катетеров должно проводиться в максимально короткие сроки.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5.32. При использовании дыхательной аппаратуры следует удалять эндотрахеальные, трахеостомические и/или энтеральные (наз</w:t>
      </w:r>
      <w:proofErr w:type="gramStart"/>
      <w:r w:rsidRPr="00345E6D">
        <w:rPr>
          <w:rFonts w:ascii="Times New Roman" w:hAnsi="Times New Roman" w:cs="Times New Roman"/>
          <w:szCs w:val="22"/>
        </w:rPr>
        <w:t>о-</w:t>
      </w:r>
      <w:proofErr w:type="gramEnd"/>
      <w:r w:rsidRPr="00345E6D">
        <w:rPr>
          <w:rFonts w:ascii="Times New Roman" w:hAnsi="Times New Roman" w:cs="Times New Roman"/>
          <w:szCs w:val="22"/>
        </w:rPr>
        <w:t>, оро-, гастральные, интестинальные) трубки немедленно по устранении клинических показаний.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5.33. Следует обеспечивать постоянное удаление секрета из надманжеточного пространства.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5.34. Для профилактики орофарингеальной колонизации следует проводить адекватный туалет ротоглотки.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5.37. При выполнении санации трахеобронхиального дерева следует надевать одноразовые перчатки.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5.41. Следует своевременно удалять любой конденсат в контуре.</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6. Дезинфекционные и стерилизационные мероприятия</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46" w:history="1">
        <w:r w:rsidRPr="00345E6D">
          <w:rPr>
            <w:rFonts w:ascii="Times New Roman" w:hAnsi="Times New Roman" w:cs="Times New Roman"/>
            <w:szCs w:val="22"/>
          </w:rPr>
          <w:t>глав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6.3. </w:t>
      </w:r>
      <w:proofErr w:type="gramStart"/>
      <w:r w:rsidRPr="00345E6D">
        <w:rPr>
          <w:rFonts w:ascii="Times New Roman" w:hAnsi="Times New Roman" w:cs="Times New Roman"/>
          <w:szCs w:val="22"/>
        </w:rPr>
        <w:t>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6.4. Подготовка к применению и обработка использованных изделий медицинского назначения проводятся в соответствии с требованиями </w:t>
      </w:r>
      <w:hyperlink w:anchor="P46" w:history="1">
        <w:r w:rsidRPr="00345E6D">
          <w:rPr>
            <w:rFonts w:ascii="Times New Roman" w:hAnsi="Times New Roman" w:cs="Times New Roman"/>
            <w:szCs w:val="22"/>
          </w:rPr>
          <w:t>глав I</w:t>
        </w:r>
      </w:hyperlink>
      <w:r w:rsidRPr="00345E6D">
        <w:rPr>
          <w:rFonts w:ascii="Times New Roman" w:hAnsi="Times New Roman" w:cs="Times New Roman"/>
          <w:szCs w:val="22"/>
        </w:rPr>
        <w:t xml:space="preserve">,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6.5. В лечебной организации должен использоваться шовный материал, выпускаемый в стерильном виде.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46" w:history="1">
        <w:r w:rsidRPr="00345E6D">
          <w:rPr>
            <w:rFonts w:ascii="Times New Roman" w:hAnsi="Times New Roman" w:cs="Times New Roman"/>
            <w:szCs w:val="22"/>
          </w:rPr>
          <w:t>главой I</w:t>
        </w:r>
      </w:hyperlink>
      <w:r w:rsidRPr="00345E6D">
        <w:rPr>
          <w:rFonts w:ascii="Times New Roman" w:hAnsi="Times New Roman" w:cs="Times New Roman"/>
          <w:szCs w:val="22"/>
        </w:rPr>
        <w:t xml:space="preserve"> настоящих санитарных правил. Виды уборок и кратность их проведения определяются назначением подразделения.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w:t>
      </w:r>
      <w:r w:rsidRPr="00345E6D">
        <w:rPr>
          <w:rFonts w:ascii="Times New Roman" w:hAnsi="Times New Roman" w:cs="Times New Roman"/>
          <w:szCs w:val="22"/>
        </w:rPr>
        <w:lastRenderedPageBreak/>
        <w:t>для профилактики и борьбы с бактериальными инфекциями.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w:t>
      </w:r>
      <w:proofErr w:type="gramStart"/>
      <w:r w:rsidRPr="00345E6D">
        <w:rPr>
          <w:rFonts w:ascii="Times New Roman" w:hAnsi="Times New Roman" w:cs="Times New Roman"/>
          <w:szCs w:val="22"/>
        </w:rPr>
        <w:t>путем</w:t>
      </w:r>
      <w:proofErr w:type="gramEnd"/>
      <w:r w:rsidRPr="00345E6D">
        <w:rPr>
          <w:rFonts w:ascii="Times New Roman" w:hAnsi="Times New Roman" w:cs="Times New Roman"/>
          <w:szCs w:val="22"/>
        </w:rPr>
        <w:t xml:space="preserve"> согласно действующим нормам;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применение антимикробных фильтров.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предназначенного для обеззараживания воздуха в помещениях.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6.16. </w:t>
      </w:r>
      <w:proofErr w:type="gramStart"/>
      <w:r w:rsidRPr="00345E6D">
        <w:rPr>
          <w:rFonts w:ascii="Times New Roman" w:hAnsi="Times New Roman" w:cs="Times New Roman"/>
          <w:szCs w:val="22"/>
        </w:rPr>
        <w:t>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w:t>
      </w:r>
      <w:proofErr w:type="gramEnd"/>
      <w:r w:rsidRPr="00345E6D">
        <w:rPr>
          <w:rFonts w:ascii="Times New Roman" w:hAnsi="Times New Roman" w:cs="Times New Roman"/>
          <w:szCs w:val="22"/>
        </w:rPr>
        <w:t xml:space="preserve">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6.17. Посуду столовую и чайную в хирургическом стационаре обрабатывают в соответствии с </w:t>
      </w:r>
      <w:hyperlink w:anchor="P46" w:history="1">
        <w:r w:rsidRPr="00345E6D">
          <w:rPr>
            <w:rFonts w:ascii="Times New Roman" w:hAnsi="Times New Roman" w:cs="Times New Roman"/>
            <w:szCs w:val="22"/>
          </w:rPr>
          <w:t>главой I</w:t>
        </w:r>
      </w:hyperlink>
      <w:r w:rsidRPr="00345E6D">
        <w:rPr>
          <w:rFonts w:ascii="Times New Roman" w:hAnsi="Times New Roman" w:cs="Times New Roman"/>
          <w:szCs w:val="22"/>
        </w:rPr>
        <w:t xml:space="preserve"> настоящих санитарных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6.18. </w:t>
      </w:r>
      <w:proofErr w:type="gramStart"/>
      <w:r w:rsidRPr="00345E6D">
        <w:rPr>
          <w:rFonts w:ascii="Times New Roman" w:hAnsi="Times New Roman" w:cs="Times New Roman"/>
          <w:szCs w:val="22"/>
        </w:rPr>
        <w:t>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w:t>
      </w:r>
      <w:r w:rsidRPr="00345E6D">
        <w:rPr>
          <w:rFonts w:ascii="Times New Roman" w:hAnsi="Times New Roman" w:cs="Times New Roman"/>
          <w:szCs w:val="22"/>
        </w:rPr>
        <w:lastRenderedPageBreak/>
        <w:t>из влагонепроницаемых материалов их обеззараживают раствором ДС способом протирания.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Допускается дезинфицировать обувь из резин и пластика погружением в разрешенные для этого растворы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6.20. Обеззараживание медицинских отходов классов</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w:t>
      </w:r>
      <w:hyperlink r:id="rId121"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10" w:name="P1233"/>
      <w:bookmarkEnd w:id="10"/>
      <w:r w:rsidRPr="00345E6D">
        <w:rPr>
          <w:rFonts w:ascii="Times New Roman" w:hAnsi="Times New Roman" w:cs="Times New Roman"/>
          <w:szCs w:val="22"/>
        </w:rPr>
        <w:t xml:space="preserve">IV. Профилактика внутрибольничных инфекций </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акушерских</w:t>
      </w:r>
    </w:p>
    <w:p w:rsidR="00345E6D" w:rsidRPr="00345E6D" w:rsidRDefault="00345E6D" w:rsidP="00345E6D">
      <w:pPr>
        <w:pStyle w:val="ConsPlusNormal"/>
        <w:jc w:val="center"/>
        <w:rPr>
          <w:rFonts w:ascii="Times New Roman" w:hAnsi="Times New Roman" w:cs="Times New Roman"/>
          <w:szCs w:val="22"/>
        </w:rPr>
      </w:pPr>
      <w:proofErr w:type="gramStart"/>
      <w:r w:rsidRPr="00345E6D">
        <w:rPr>
          <w:rFonts w:ascii="Times New Roman" w:hAnsi="Times New Roman" w:cs="Times New Roman"/>
          <w:szCs w:val="22"/>
        </w:rPr>
        <w:t>стационарах</w:t>
      </w:r>
      <w:proofErr w:type="gramEnd"/>
      <w:r w:rsidRPr="00345E6D">
        <w:rPr>
          <w:rFonts w:ascii="Times New Roman" w:hAnsi="Times New Roman" w:cs="Times New Roman"/>
          <w:szCs w:val="22"/>
        </w:rPr>
        <w:t xml:space="preserve"> (отделениях)</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 Организация мероприятий по профилактике внутрибольничных</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инфекций в акушерских стационарах</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1.2. Ответственным за организацию и </w:t>
      </w:r>
      <w:proofErr w:type="gramStart"/>
      <w:r w:rsidRPr="00345E6D">
        <w:rPr>
          <w:rFonts w:ascii="Times New Roman" w:hAnsi="Times New Roman" w:cs="Times New Roman"/>
          <w:szCs w:val="22"/>
        </w:rPr>
        <w:t>контроль за</w:t>
      </w:r>
      <w:proofErr w:type="gramEnd"/>
      <w:r w:rsidRPr="00345E6D">
        <w:rPr>
          <w:rFonts w:ascii="Times New Roman" w:hAnsi="Times New Roman" w:cs="Times New Roman"/>
          <w:szCs w:val="22"/>
        </w:rPr>
        <w:t xml:space="preserve">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22"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рентгенологическое обследование на туберкулез - крупнокадровая флюорография грудной клетки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гепатит C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крови на ВИЧ-инфекцию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исследования крови на сифилис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исследование мазков на гонорею (в дальнейшем - один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 xml:space="preserve">1.8. Персонал акушерских стационаров (отделений) должен быть привит в соответствии с </w:t>
      </w:r>
      <w:hyperlink r:id="rId123" w:history="1">
        <w:r w:rsidRPr="00345E6D">
          <w:rPr>
            <w:rFonts w:ascii="Times New Roman" w:hAnsi="Times New Roman" w:cs="Times New Roman"/>
            <w:szCs w:val="22"/>
          </w:rPr>
          <w:t>Национальным календарем</w:t>
        </w:r>
      </w:hyperlink>
      <w:r w:rsidRPr="00345E6D">
        <w:rPr>
          <w:rFonts w:ascii="Times New Roman" w:hAnsi="Times New Roman" w:cs="Times New Roman"/>
          <w:szCs w:val="22"/>
        </w:rPr>
        <w:t xml:space="preserve"> профилактических прививок.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sidRPr="00345E6D">
          <w:rPr>
            <w:rFonts w:ascii="Times New Roman" w:hAnsi="Times New Roman" w:cs="Times New Roman"/>
            <w:szCs w:val="22"/>
          </w:rPr>
          <w:t>главами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2. Организация противоэпидемического режима</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 Акушерский стационар может быть устроен по типу родильного дома (отделения) или перинатального центра.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 Категорически запрещается прием в акушерский стационар женщин с послеродовыми осложнениями.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2.6. После любого контакта с пациентами и любой манипуляции проводится гигиеническая обработка рук.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w:t>
      </w:r>
      <w:r w:rsidRPr="00345E6D">
        <w:rPr>
          <w:rFonts w:ascii="Times New Roman" w:hAnsi="Times New Roman" w:cs="Times New Roman"/>
          <w:szCs w:val="22"/>
        </w:rPr>
        <w:lastRenderedPageBreak/>
        <w:t>последующего патронажа.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2.10. Порядок посещения беременных и родильниц родственниками устанавливается администрацией родильного дома (отделения).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5820" w:history="1">
        <w:r w:rsidRPr="00345E6D">
          <w:rPr>
            <w:rFonts w:ascii="Times New Roman" w:hAnsi="Times New Roman" w:cs="Times New Roman"/>
            <w:szCs w:val="22"/>
          </w:rPr>
          <w:t>приложении 14</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соблюдать меры предосторожности при работе с колющими, режущими инструментами, иглами;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убедиться в целостности аварийной аптечки при подготовке к проведению манипуляции больному с ВИЧ-инфекцией;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выполнять манипуляции в присутствии второго специалиста, который может в случае разрыва перчаток или пореза продолжить ее выполнение;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5722" w:history="1">
        <w:r w:rsidRPr="00345E6D">
          <w:rPr>
            <w:rFonts w:ascii="Times New Roman" w:hAnsi="Times New Roman" w:cs="Times New Roman"/>
            <w:szCs w:val="22"/>
          </w:rPr>
          <w:t>приложением 12</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3. Правила содержания структурных подразделений акушерских</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стационаров и перинатальных центров</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 Приемно-смотровое отделение.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 Родовой блок.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3.2.3. Перед переводом в родовой зал роженицу переодевают в чистое индивидуальное белье (рубашка, косынка, бахилы).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3.2.6. Акушерка (врач) перед приемом родов готовится как для хирургической операции.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3.2.7. При приеме родов персонал использует стерильный комплект одежды предпочтительнее одноразового пользования.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 Послеродовое физиологическое отделение с совместным и раздельным пребыванием матери и ребенка.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 Отделение новорожденных.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3.4.4. Для новорожденных используются лекарственные формы только в мелкой расфасовке и/или однократного применения.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3.4.6. Хранение вакцины против гепатита B, а также хранение и разведение вакцины БЦЖ осуществляются в отдельном помещении.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 Порядок сбора, пастеризации, хранения грудного молока, приготовления и хранения молочных смесей.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3.5.2. Для кормления новорожденного используется сцеженное грудное молоко только его матери.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3.5.3. При необходимости сцеживания грудного молока матерям выдают обеззараженную посуду.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 Обсервационное отделение.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3.6.2. Показания к приему беременных и рожениц:</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лихорадочное состояние (температура тела 37,6 °C и выше без клинически выраженных других симптомов);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инфекционная патология, в том числе: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острые респираторные заболевания (грипп, ангина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ВИЧ-инфекция, сифилис, вирусные гепатиты B, C, D, гонорея, герпетическая инфекция;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 туберкулез (любой локализации при отсутствии специализированного стационара). </w:t>
      </w:r>
      <w:r w:rsidRPr="00345E6D">
        <w:rPr>
          <w:rFonts w:ascii="Times New Roman" w:hAnsi="Times New Roman" w:cs="Times New Roman"/>
          <w:szCs w:val="22"/>
        </w:rPr>
        <w:lastRenderedPageBreak/>
        <w:t>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прерывание беременности по медицинским и социальным показаниям с 20 недель беременности;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внутриутробная гибель плода, грубые аномалии развития плода, требующие досрочного родоразрешения;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отсутствие медицинской документации и данных об обследовании рожениц;</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роды вне лечебного учреждения (в течение 24 часов после родов).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3.6.3. Переводу в обсервационное отделение из других отделений акушерского стационара подлежат беременные, роженицы и родильницы, имеющие: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повышение температуры тела в родах и раннем послеродовом периоде до 38 °C и выше (при трехкратном измерении через каждый час);</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лихорадку неясного генеза (температура тела выше 37,6 °C), продолжающуюся более одних суток;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3.6.4. Лечение послеродовых воспалительных осложнений осуществляется в условиях гинекологического стационара (отделения).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3.6.5. Переводу и госпитализации в обсервационное отделение подлежат: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новорожденные, матери которых переведены из физиологического послеродового отделения в </w:t>
      </w:r>
      <w:proofErr w:type="gramStart"/>
      <w:r w:rsidRPr="00345E6D">
        <w:rPr>
          <w:rFonts w:ascii="Times New Roman" w:hAnsi="Times New Roman" w:cs="Times New Roman"/>
          <w:szCs w:val="22"/>
        </w:rPr>
        <w:t>обсервационное</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новорожденные с видимыми врожденными и некурабельными пороками развития, не нуждающиеся в срочном хирургическом лечении;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дети, родившиеся вне родильного дома.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3.6.6. Новорожденные с инфекционными заболеваниями переводятся в детский стационар.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3.6.7. В случае перевода новорожденного в обсервационное отделение вместе с ним переводят и родильницу.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3.7.5. Перед осмотром каждого ребенка и проведением манипуляций персонал проводит обработку рук в соответствии с требованиями </w:t>
      </w:r>
      <w:hyperlink w:anchor="P46" w:history="1">
        <w:r w:rsidRPr="00345E6D">
          <w:rPr>
            <w:rFonts w:ascii="Times New Roman" w:hAnsi="Times New Roman" w:cs="Times New Roman"/>
            <w:szCs w:val="22"/>
          </w:rPr>
          <w:t>главы I</w:t>
        </w:r>
      </w:hyperlink>
      <w:r w:rsidRPr="00345E6D">
        <w:rPr>
          <w:rFonts w:ascii="Times New Roman" w:hAnsi="Times New Roman" w:cs="Times New Roman"/>
          <w:szCs w:val="22"/>
        </w:rPr>
        <w:t xml:space="preserve">. После осмотра ребенка в кувезе проводится </w:t>
      </w:r>
      <w:r w:rsidRPr="00345E6D">
        <w:rPr>
          <w:rFonts w:ascii="Times New Roman" w:hAnsi="Times New Roman" w:cs="Times New Roman"/>
          <w:szCs w:val="22"/>
        </w:rPr>
        <w:lastRenderedPageBreak/>
        <w:t>обработка рук антисептиком перед закрытием кувеза.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3.7.8. При отделениях предусматриваются помещения для фильтра (опрос, осмотр и термометрия), переодевания и </w:t>
      </w:r>
      <w:proofErr w:type="gramStart"/>
      <w:r w:rsidRPr="00345E6D">
        <w:rPr>
          <w:rFonts w:ascii="Times New Roman" w:hAnsi="Times New Roman" w:cs="Times New Roman"/>
          <w:szCs w:val="22"/>
        </w:rPr>
        <w:t>отдыха</w:t>
      </w:r>
      <w:proofErr w:type="gramEnd"/>
      <w:r w:rsidRPr="00345E6D">
        <w:rPr>
          <w:rFonts w:ascii="Times New Roman" w:hAnsi="Times New Roman" w:cs="Times New Roman"/>
          <w:szCs w:val="22"/>
        </w:rPr>
        <w:t xml:space="preserve">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4. Организация и проведение </w:t>
      </w:r>
      <w:proofErr w:type="gramStart"/>
      <w:r w:rsidRPr="00345E6D">
        <w:rPr>
          <w:rFonts w:ascii="Times New Roman" w:hAnsi="Times New Roman" w:cs="Times New Roman"/>
          <w:szCs w:val="22"/>
        </w:rPr>
        <w:t>дезинфекционных</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стерилизационных мероприятий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w:anchor="P46" w:history="1">
        <w:r w:rsidRPr="00345E6D">
          <w:rPr>
            <w:rFonts w:ascii="Times New Roman" w:hAnsi="Times New Roman" w:cs="Times New Roman"/>
            <w:szCs w:val="22"/>
          </w:rPr>
          <w:t>глав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 В акушерских стационарах дезинфекции подлежат объекты, которые могут быть факторами передачи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изделия медицинского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руки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кожные покровы (операционное и инъекционное поле)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предметы ухода за больными;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кувезы (инкубаторы);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воздух в помещениях;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выделения больных и биологические жидкости (мокрота, кровь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постельные принадлежности;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поверхности предметов и оборудования;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медицинские отходы и др.</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 Дезинфекция кувезов (инкубаторов).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4.3.1. Дезинфекцию кувезов проводят дезинфицирующими средствами, в </w:t>
      </w:r>
      <w:proofErr w:type="gramStart"/>
      <w:r w:rsidRPr="00345E6D">
        <w:rPr>
          <w:rFonts w:ascii="Times New Roman" w:hAnsi="Times New Roman" w:cs="Times New Roman"/>
          <w:szCs w:val="22"/>
        </w:rPr>
        <w:t>инструкциях</w:t>
      </w:r>
      <w:proofErr w:type="gramEnd"/>
      <w:r w:rsidRPr="00345E6D">
        <w:rPr>
          <w:rFonts w:ascii="Times New Roman" w:hAnsi="Times New Roman" w:cs="Times New Roman"/>
          <w:szCs w:val="22"/>
        </w:rPr>
        <w:t xml:space="preserve"> по применению которых есть рекомендации по обеззараживанию кувезов.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w:t>
      </w:r>
      <w:r w:rsidRPr="00345E6D">
        <w:rPr>
          <w:rFonts w:ascii="Times New Roman" w:hAnsi="Times New Roman" w:cs="Times New Roman"/>
          <w:szCs w:val="22"/>
        </w:rPr>
        <w:lastRenderedPageBreak/>
        <w:t>фильтры отверстия кабины, через которое в кувез поступает воздух.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4.3.7. </w:t>
      </w:r>
      <w:proofErr w:type="gramStart"/>
      <w:r w:rsidRPr="00345E6D">
        <w:rPr>
          <w:rFonts w:ascii="Times New Roman" w:hAnsi="Times New Roman" w:cs="Times New Roman"/>
          <w:szCs w:val="22"/>
        </w:rPr>
        <w:t>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w:t>
      </w:r>
      <w:proofErr w:type="gramEnd"/>
      <w:r w:rsidRPr="00345E6D">
        <w:rPr>
          <w:rFonts w:ascii="Times New Roman" w:hAnsi="Times New Roman" w:cs="Times New Roman"/>
          <w:szCs w:val="22"/>
        </w:rPr>
        <w:t xml:space="preserve"> изделий медицинского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 Дезинфекция объектов больничной среды.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4.4.1. В помещениях различных структурных подразделений акушерского стационара проводят текущие и генеральные уборки.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w:t>
      </w:r>
      <w:proofErr w:type="gramStart"/>
      <w:r w:rsidRPr="00345E6D">
        <w:rPr>
          <w:rFonts w:ascii="Times New Roman" w:hAnsi="Times New Roman" w:cs="Times New Roman"/>
          <w:szCs w:val="22"/>
        </w:rPr>
        <w:t>дств в г</w:t>
      </w:r>
      <w:proofErr w:type="gramEnd"/>
      <w:r w:rsidRPr="00345E6D">
        <w:rPr>
          <w:rFonts w:ascii="Times New Roman" w:hAnsi="Times New Roman" w:cs="Times New Roman"/>
          <w:szCs w:val="22"/>
        </w:rPr>
        <w:t>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4.4.2. В присутствии пациентов запрещается обеззараживание поверхностей растворами дезинфицирующих сре</w:t>
      </w:r>
      <w:proofErr w:type="gramStart"/>
      <w:r w:rsidRPr="00345E6D">
        <w:rPr>
          <w:rFonts w:ascii="Times New Roman" w:hAnsi="Times New Roman" w:cs="Times New Roman"/>
          <w:szCs w:val="22"/>
        </w:rPr>
        <w:t>дств сп</w:t>
      </w:r>
      <w:proofErr w:type="gramEnd"/>
      <w:r w:rsidRPr="00345E6D">
        <w:rPr>
          <w:rFonts w:ascii="Times New Roman" w:hAnsi="Times New Roman" w:cs="Times New Roman"/>
          <w:szCs w:val="22"/>
        </w:rPr>
        <w:t>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4.4.5. Воздух в помещениях обеззараживают: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фильтрацией с помощью антимикробных фильтров;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ультрафиолетовым облучением с помощью открытых и комбинированных бактерицидных </w:t>
      </w:r>
      <w:r w:rsidRPr="00345E6D">
        <w:rPr>
          <w:rFonts w:ascii="Times New Roman" w:hAnsi="Times New Roman" w:cs="Times New Roman"/>
          <w:szCs w:val="22"/>
        </w:rPr>
        <w:lastRenderedPageBreak/>
        <w:t>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озоном с помощью установок - генераторов озона в отсутствие людей при проведении дезинфекции по типу заключительной.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4.4.9. </w:t>
      </w:r>
      <w:proofErr w:type="gramStart"/>
      <w:r w:rsidRPr="00345E6D">
        <w:rPr>
          <w:rFonts w:ascii="Times New Roman" w:hAnsi="Times New Roman" w:cs="Times New Roman"/>
          <w:szCs w:val="22"/>
        </w:rPr>
        <w:t>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w:t>
      </w:r>
      <w:proofErr w:type="gramEnd"/>
      <w:r w:rsidRPr="00345E6D">
        <w:rPr>
          <w:rFonts w:ascii="Times New Roman" w:hAnsi="Times New Roman" w:cs="Times New Roman"/>
          <w:szCs w:val="22"/>
        </w:rPr>
        <w:t xml:space="preserve"> Белье от новорожденных обрабатывают как инфицированное.</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5. Эпидемиологический надзор</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за внутрибольничными инфекциями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 Общие положения.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5.1.2. </w:t>
      </w:r>
      <w:proofErr w:type="gramStart"/>
      <w:r w:rsidRPr="00345E6D">
        <w:rPr>
          <w:rFonts w:ascii="Times New Roman" w:hAnsi="Times New Roman" w:cs="Times New Roman"/>
          <w:szCs w:val="22"/>
        </w:rPr>
        <w:t>Контроль за</w:t>
      </w:r>
      <w:proofErr w:type="gramEnd"/>
      <w:r w:rsidRPr="00345E6D">
        <w:rPr>
          <w:rFonts w:ascii="Times New Roman" w:hAnsi="Times New Roman" w:cs="Times New Roman"/>
          <w:szCs w:val="22"/>
        </w:rPr>
        <w:t xml:space="preserve">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5.1.3. Эпидемиологический надзор за ВБИ в акушерских стационарах предусматривает: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выявление, учет и регистрацию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заболеваемости новорожденных и родильниц;</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летальных исходов;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заболеваемости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микробиологический мониторинг;</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выявление групп и факторов риска возникновения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определение предвестников осложнения эпидемиологической обстановки;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оценку и прогнозирование эпидемиологической ситуации.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 Выявление и учет внутрибольничных инфекций.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5.2.4. Вопрос о внутриутробном характере заражения решается при участии госпитального эпидемиолога.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w:t>
      </w:r>
      <w:proofErr w:type="gramStart"/>
      <w:r w:rsidRPr="00345E6D">
        <w:rPr>
          <w:rFonts w:ascii="Times New Roman" w:hAnsi="Times New Roman" w:cs="Times New Roman"/>
          <w:szCs w:val="22"/>
        </w:rPr>
        <w:t>патолого-анатомических</w:t>
      </w:r>
      <w:proofErr w:type="gramEnd"/>
      <w:r w:rsidRPr="00345E6D">
        <w:rPr>
          <w:rFonts w:ascii="Times New Roman" w:hAnsi="Times New Roman" w:cs="Times New Roman"/>
          <w:szCs w:val="22"/>
        </w:rPr>
        <w:t xml:space="preserve">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контроль за</w:t>
      </w:r>
      <w:proofErr w:type="gramEnd"/>
      <w:r w:rsidRPr="00345E6D">
        <w:rPr>
          <w:rFonts w:ascii="Times New Roman" w:hAnsi="Times New Roman" w:cs="Times New Roman"/>
          <w:szCs w:val="22"/>
        </w:rPr>
        <w:t xml:space="preserve"> выявлением и оперативной (ежедневной) регистрацией инфекционных заболеваний;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расследование причин их возникновения и информация руководства для принятия неотложных мер.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5.2.8. Учет и регистрация заболеваний новорожденных и родильниц, вызванных условно патогенными микроорганизмами, осуществляются в соответствии с кодами </w:t>
      </w:r>
      <w:hyperlink r:id="rId124" w:history="1">
        <w:r w:rsidRPr="00345E6D">
          <w:rPr>
            <w:rFonts w:ascii="Times New Roman" w:hAnsi="Times New Roman" w:cs="Times New Roman"/>
            <w:szCs w:val="22"/>
          </w:rPr>
          <w:t>МКБ-10</w:t>
        </w:r>
      </w:hyperlink>
      <w:r w:rsidRPr="00345E6D">
        <w:rPr>
          <w:rFonts w:ascii="Times New Roman" w:hAnsi="Times New Roman" w:cs="Times New Roman"/>
          <w:szCs w:val="22"/>
        </w:rPr>
        <w:t xml:space="preserve"> </w:t>
      </w:r>
      <w:hyperlink w:anchor="P5871" w:history="1">
        <w:r w:rsidRPr="00345E6D">
          <w:rPr>
            <w:rFonts w:ascii="Times New Roman" w:hAnsi="Times New Roman" w:cs="Times New Roman"/>
            <w:szCs w:val="22"/>
          </w:rPr>
          <w:t>(приложение 15)</w:t>
        </w:r>
      </w:hyperlink>
      <w:r w:rsidRPr="00345E6D">
        <w:rPr>
          <w:rFonts w:ascii="Times New Roman" w:hAnsi="Times New Roman" w:cs="Times New Roman"/>
          <w:szCs w:val="22"/>
        </w:rPr>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 Эпидемиологический анализ заболеваемости.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5.3.3. Оперативный анализ заболеваемости должен проводиться с учетом: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даты родов;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сроков возникновения заболевания;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локализации патологического процесса;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этиологии;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видам медицинских вмешательств;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перемещения в пределах стационара (из палаты в палату, из отделения в отделение);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даты выписки или перевода в другой стационар;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длительности пребывания в стационаре.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5.3.5. Ретроспективный анализ заболеваемости ВБИ новорожденных и родильниц предусматривает: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многолетней динамики заболеваемости с определением тенденции (рост, снижение, стабилизация) и темпов роста или снижения;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годового, помесячного уровней заболеваемости;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сравнительную характеристику заболеваемости по отделениям;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изучение структуры заболеваемости по локализации патологического процесса и этиологии;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оперативных и других вмешательств и частоты заболеваний, связанных с ними (стратифицированные показатели);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динамики соотношения локализованных и генерализованных форм;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определение удельного веса групповых заболеваний и анализ вспышечной заболеваемости;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летальности по локализации патологического процесса и этиологии.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 Микробиологический мониторинг.</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Микробиологическому исследованию в первую очередь подлежат материалы из патологических локусов новорожденных и родильниц.</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плановом порядке проводят: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промышленного изготовления;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детские питательные смеси и растворы для питья;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контроль микробиологической чистоты воздуха в операционных и других помещениях класса чистоты A, B и C;</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контроль качества текущей дезинфекции (кувезы, предметы и изделия медицинского назначения, подготовленные к использованию у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выборочный контроль гигиены рук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 эпидемиологическим показаниям перечень и объем исследований определяются в соответствии с конкретной эпидемиологической обстановкой.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5.4.5. Микробиологическое обследование медицинского персонала проводится по эпидемиологическим показаниям.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5.4.6. Для выявления госпитальных штаммов - возбудителей ВБИ - необходимо учитывать данные внутривидового типирования.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5.5. Выявление групп и факторов риска.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5.5.1. Группами риска возникновения ВБИ среди родильниц считаются женщины: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хориоамнионитом в родах;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хроническими соматическими и инфекционными заболеваниями;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иммунодефицитными состояниями;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болезнями мочеполовой системы, в том числе кольпитами;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с отягощенным акушерско-гинекологическим анамнезом (инфекционные осложнения предыдущей беременности, </w:t>
      </w:r>
      <w:proofErr w:type="gramStart"/>
      <w:r w:rsidRPr="00345E6D">
        <w:rPr>
          <w:rFonts w:ascii="Times New Roman" w:hAnsi="Times New Roman" w:cs="Times New Roman"/>
          <w:szCs w:val="22"/>
        </w:rPr>
        <w:t>привычное</w:t>
      </w:r>
      <w:proofErr w:type="gramEnd"/>
      <w:r w:rsidRPr="00345E6D">
        <w:rPr>
          <w:rFonts w:ascii="Times New Roman" w:hAnsi="Times New Roman" w:cs="Times New Roman"/>
          <w:szCs w:val="22"/>
        </w:rPr>
        <w:t xml:space="preserve"> невынашивание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после </w:t>
      </w:r>
      <w:proofErr w:type="gramStart"/>
      <w:r w:rsidRPr="00345E6D">
        <w:rPr>
          <w:rFonts w:ascii="Times New Roman" w:hAnsi="Times New Roman" w:cs="Times New Roman"/>
          <w:szCs w:val="22"/>
        </w:rPr>
        <w:t>оперативного</w:t>
      </w:r>
      <w:proofErr w:type="gramEnd"/>
      <w:r w:rsidRPr="00345E6D">
        <w:rPr>
          <w:rFonts w:ascii="Times New Roman" w:hAnsi="Times New Roman" w:cs="Times New Roman"/>
          <w:szCs w:val="22"/>
        </w:rPr>
        <w:t xml:space="preserve"> родоразрешения (кесарево сечение);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кровотечениями в послеродовом периоде.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5.5.2. К группам риска возникновения ВБИ среди новорожденных относятся: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недоношенные;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переношенные;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после оперативного родоразрешения;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врожденными аномалиями развития;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родовой травмой;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синдромом дыхательных расстройств;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 хронической внутриутробной гипоксией и асфиксией в родах;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проведении искусственной вентиляции легких;</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родившиеся</w:t>
      </w:r>
      <w:proofErr w:type="gramEnd"/>
      <w:r w:rsidRPr="00345E6D">
        <w:rPr>
          <w:rFonts w:ascii="Times New Roman" w:hAnsi="Times New Roman" w:cs="Times New Roman"/>
          <w:szCs w:val="22"/>
        </w:rPr>
        <w:t xml:space="preserve"> у матерей, страдающих алкоголизмом, наркоманией.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w:t>
      </w:r>
      <w:proofErr w:type="gramStart"/>
      <w:r w:rsidRPr="00345E6D">
        <w:rPr>
          <w:rFonts w:ascii="Times New Roman" w:hAnsi="Times New Roman" w:cs="Times New Roman"/>
          <w:szCs w:val="22"/>
        </w:rPr>
        <w:t>При абдоминальном родоразрешении важно учитывать, в экстренном или плановом порядке оно проводится.</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5.5.4. Назначение инвазивных процедур должно быть строго обосновано.</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 Определение предпосылок и предвестников эпидемиологического неблагополучия.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5.6.2. К предвестникам осложнения эпидемиологической ситуации относятся следующие: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факты поздней выписки новорожденных из роддома (после 5-го дня);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увеличение доли детей, переводимых на второй этап выхаживания;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появление генерализованных форм;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увеличение доли диагнозов ВУИ среди всех инфекционных диагнозов новорожденных;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увеличение частоты инвазивных вмешательств (катетеризация центральных вен, ИВЛ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смена вида циркулирующей микрофлоры у новорожденных и ее идентичность с изолятами, </w:t>
      </w:r>
      <w:proofErr w:type="gramStart"/>
      <w:r w:rsidRPr="00345E6D">
        <w:rPr>
          <w:rFonts w:ascii="Times New Roman" w:hAnsi="Times New Roman" w:cs="Times New Roman"/>
          <w:szCs w:val="22"/>
        </w:rPr>
        <w:t>выделенными</w:t>
      </w:r>
      <w:proofErr w:type="gramEnd"/>
      <w:r w:rsidRPr="00345E6D">
        <w:rPr>
          <w:rFonts w:ascii="Times New Roman" w:hAnsi="Times New Roman" w:cs="Times New Roman"/>
          <w:szCs w:val="22"/>
        </w:rPr>
        <w:t xml:space="preserve"> из внутрибольничной среды;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выделение преимущественно одного вида возбудителя;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появление микробных ассоциаций;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увеличение количества изолированных культур и числа локусов, из которых они выделяются;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возникновение двух и более случаев заболеваний, эпидемиологически связанных между собой;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рост числа воспалительных заболеваний у родильниц, в том числе после оперативных пособий в родах;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рост числа воспалительных и инфекционных заболеваний среди медицинского персонала.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Неудовлетворительные архитектурно-планировочные решения: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недостаточный состав и площадь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перекрест технологических потоков;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отсутствие приточно-вытяжной вентиляции.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Нарушения в организации работы: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перегруз стационара;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нарушения в работе приточно-вытяжной вентиляции.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Недостаточное материально-техническое оснащение: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недостаток изделий медицинского назначения, в том числе одноразового (катетеры, санационные системы, дыхательные трубки);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нехватка оборудования, перевязочного материала, лекарств;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перебои в поставке белья,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Нарушения противоэпидемического режима: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несоблюдение цикличности заполнения палат;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несвоевременный перевод новорожденных и родильниц в соответствующие стационары;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нарушения правил текущей и заключительной дезинфекции, стерилизации и пр.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5.7. Оценка эффективности мер борьбы и профилактики.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5.8. Оценка эпидемиологической ситуации.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6. Проведение расследования и ликвидации </w:t>
      </w:r>
      <w:proofErr w:type="gramStart"/>
      <w:r w:rsidRPr="00345E6D">
        <w:rPr>
          <w:rFonts w:ascii="Times New Roman" w:hAnsi="Times New Roman" w:cs="Times New Roman"/>
          <w:szCs w:val="22"/>
        </w:rPr>
        <w:t>групповых</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внутрибольничных заболеваний среди новорожденных детей</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родильниц</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 При возникновении групповых заболеваний: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6.3.1. Прекращается прием беременных и рожениц в акушерский стационар (отделение).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6.3.3. Решается вопрос о закрытии акушерского стационара (отделения) по эпидемиологическим показаниям, в установленном </w:t>
      </w:r>
      <w:hyperlink r:id="rId125" w:history="1">
        <w:r w:rsidRPr="00345E6D">
          <w:rPr>
            <w:rFonts w:ascii="Times New Roman" w:hAnsi="Times New Roman" w:cs="Times New Roman"/>
            <w:szCs w:val="22"/>
          </w:rPr>
          <w:t>порядке</w:t>
        </w:r>
      </w:hyperlink>
      <w:r w:rsidRPr="00345E6D">
        <w:rPr>
          <w:rFonts w:ascii="Times New Roman" w:hAnsi="Times New Roman" w:cs="Times New Roman"/>
          <w:szCs w:val="22"/>
        </w:rPr>
        <w:t xml:space="preserve"> направляется внеочередное донесение в Минздравсоцразвития России.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6.3.4. Экстренно развертывается резервное помещение для приема рожениц и беременных.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w:t>
      </w:r>
      <w:proofErr w:type="gramStart"/>
      <w:r w:rsidRPr="00345E6D">
        <w:rPr>
          <w:rFonts w:ascii="Times New Roman" w:hAnsi="Times New Roman" w:cs="Times New Roman"/>
          <w:szCs w:val="22"/>
        </w:rPr>
        <w:t>дств сп</w:t>
      </w:r>
      <w:proofErr w:type="gramEnd"/>
      <w:r w:rsidRPr="00345E6D">
        <w:rPr>
          <w:rFonts w:ascii="Times New Roman" w:hAnsi="Times New Roman" w:cs="Times New Roman"/>
          <w:szCs w:val="22"/>
        </w:rPr>
        <w:t>ецифической и неспецифической профилактики.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V. Санитарно-гигиенические требования к </w:t>
      </w:r>
      <w:proofErr w:type="gramStart"/>
      <w:r w:rsidRPr="00345E6D">
        <w:rPr>
          <w:rFonts w:ascii="Times New Roman" w:hAnsi="Times New Roman" w:cs="Times New Roman"/>
          <w:szCs w:val="22"/>
        </w:rPr>
        <w:t>стоматологическим</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медицинским организациям</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 Общие положения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sidRPr="00345E6D">
          <w:rPr>
            <w:rFonts w:ascii="Times New Roman" w:hAnsi="Times New Roman" w:cs="Times New Roman"/>
            <w:szCs w:val="22"/>
          </w:rPr>
          <w:t>главами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2. Требования к размещению </w:t>
      </w:r>
      <w:proofErr w:type="gramStart"/>
      <w:r w:rsidRPr="00345E6D">
        <w:rPr>
          <w:rFonts w:ascii="Times New Roman" w:hAnsi="Times New Roman" w:cs="Times New Roman"/>
          <w:szCs w:val="22"/>
        </w:rPr>
        <w:t>стоматологических</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медицинских организаций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 Стоматологические медицинские организации, расположенные в жилых зданиях, должны иметь отдельный вход с улицы.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1707" w:history="1">
        <w:r w:rsidRPr="00345E6D">
          <w:rPr>
            <w:rFonts w:ascii="Times New Roman" w:hAnsi="Times New Roman" w:cs="Times New Roman"/>
            <w:szCs w:val="22"/>
          </w:rPr>
          <w:t>пунктом 7</w:t>
        </w:r>
      </w:hyperlink>
      <w:r w:rsidRPr="00345E6D">
        <w:rPr>
          <w:rFonts w:ascii="Times New Roman" w:hAnsi="Times New Roman" w:cs="Times New Roman"/>
          <w:szCs w:val="22"/>
        </w:rPr>
        <w:t xml:space="preserve"> настоящей главы.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w:t>
      </w:r>
      <w:proofErr w:type="gramStart"/>
      <w:r w:rsidRPr="00345E6D">
        <w:rPr>
          <w:rFonts w:ascii="Times New Roman" w:hAnsi="Times New Roman" w:cs="Times New Roman"/>
          <w:szCs w:val="22"/>
        </w:rPr>
        <w:t>стерилизационных-автоклавных</w:t>
      </w:r>
      <w:proofErr w:type="gramEnd"/>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2.10. В стоматологических кабинетах площадь на основную стоматологическую установку должна быть не менее 14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 на дополнительную установку - 10 м2 (на стоматологическое кресло без бормашины - 7 м2), высота кабинетов - не менее 2,6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2508" w:history="1">
        <w:r w:rsidRPr="00345E6D">
          <w:rPr>
            <w:rFonts w:ascii="Times New Roman" w:hAnsi="Times New Roman" w:cs="Times New Roman"/>
            <w:szCs w:val="22"/>
          </w:rPr>
          <w:t>приложении 2</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3. Требования к внутренней отделке помещений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 Для внутренней отделки применяются материалы в соответствии с функциональным назначением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 Стены стоматологических кабинетов, углы и места соединения стен, потолка и пола должны быть гладкими, без щелей.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3.5. Потолки стоматологических кабинетов, операционных, предоперационных, стерилизационных и помещений зуботехнических лабораторий окрашиваются </w:t>
      </w:r>
      <w:r w:rsidRPr="00345E6D">
        <w:rPr>
          <w:rFonts w:ascii="Times New Roman" w:hAnsi="Times New Roman" w:cs="Times New Roman"/>
          <w:szCs w:val="22"/>
        </w:rPr>
        <w:lastRenderedPageBreak/>
        <w:t>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3.6. Полы в стоматологических кабинетах должны иметь гладкое покрытие из материалов, разрешенных для этих целей.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3.8. При отделке стоматологических кабинетов, в которых применяется ртутная амальгама:</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полы должны настилаться рулонным материалом, все швы свариваются, плинтус должен плотно прилегать к стенам и полу;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4. Требования к оборудованию</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 В кабинетах с односторонним естественным освещением стоматологические кресла устанавливаются в один ряд вдоль светонесущей стены.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4.2. При наличии нескольких стоматологических кресел в кабинете они разделяются непрозрачными перегородками высотой не ниже 1,5 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4.3. </w:t>
      </w:r>
      <w:proofErr w:type="gramStart"/>
      <w:r w:rsidRPr="00345E6D">
        <w:rPr>
          <w:rFonts w:ascii="Times New Roman" w:hAnsi="Times New Roman" w:cs="Times New Roman"/>
          <w:szCs w:val="22"/>
        </w:rPr>
        <w:t>Отсутствие стерилизационной в стоматологической медицинской организации допускается при наличии не более 3 кресел.</w:t>
      </w:r>
      <w:proofErr w:type="gramEnd"/>
      <w:r w:rsidRPr="00345E6D">
        <w:rPr>
          <w:rFonts w:ascii="Times New Roman" w:hAnsi="Times New Roman" w:cs="Times New Roman"/>
          <w:szCs w:val="22"/>
        </w:rPr>
        <w:t xml:space="preserve"> В этом случае установка стерилизационного оборудования возможна непосредственно в кабинетах.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предоперационной. В хирургических кабинетах, стерилизационных, предоперационых устанавливаются локтевые или сенсорные смесители.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5. Требования к микроклимату, отоплению, вентиляции</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 Поверхность нагревательных приборов должна быть гладкой, допускающей легкую очистку и исключающей скопление микроорганизмов и пыли.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w:t>
      </w:r>
      <w:r w:rsidRPr="00345E6D">
        <w:rPr>
          <w:rFonts w:ascii="Times New Roman" w:hAnsi="Times New Roman" w:cs="Times New Roman"/>
          <w:szCs w:val="22"/>
        </w:rPr>
        <w:lastRenderedPageBreak/>
        <w:t>микроклимата в соответствии с таблицей 1.</w:t>
      </w:r>
    </w:p>
    <w:p w:rsidR="00345E6D" w:rsidRDefault="00345E6D">
      <w:pPr>
        <w:rPr>
          <w:rFonts w:ascii="Times New Roman" w:hAnsi="Times New Roman" w:cs="Times New Roman"/>
        </w:rPr>
      </w:pPr>
    </w:p>
    <w:p w:rsidR="00345E6D" w:rsidRPr="00345E6D" w:rsidRDefault="00345E6D" w:rsidP="00345E6D">
      <w:pPr>
        <w:pStyle w:val="ConsPlusNormal"/>
        <w:jc w:val="right"/>
        <w:rPr>
          <w:rFonts w:ascii="Times New Roman" w:hAnsi="Times New Roman" w:cs="Times New Roman"/>
        </w:rPr>
      </w:pPr>
      <w:r w:rsidRPr="00345E6D">
        <w:rPr>
          <w:rFonts w:ascii="Times New Roman" w:hAnsi="Times New Roman" w:cs="Times New Roman"/>
        </w:rPr>
        <w:t>Таблица 1</w:t>
      </w:r>
    </w:p>
    <w:p w:rsidR="00345E6D" w:rsidRPr="00345E6D" w:rsidRDefault="00345E6D" w:rsidP="00345E6D">
      <w:pPr>
        <w:pStyle w:val="ConsPlusNormal"/>
        <w:jc w:val="right"/>
        <w:rPr>
          <w:rFonts w:ascii="Times New Roman" w:hAnsi="Times New Roman" w:cs="Times New Roman"/>
        </w:rPr>
      </w:pPr>
    </w:p>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Параметры микроклимата в помещениях постоянного</w:t>
      </w:r>
    </w:p>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пребывания сотрудников</w:t>
      </w:r>
    </w:p>
    <w:p w:rsidR="00345E6D" w:rsidRPr="00345E6D" w:rsidRDefault="00345E6D" w:rsidP="00345E6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0"/>
        <w:gridCol w:w="2040"/>
        <w:gridCol w:w="2280"/>
        <w:gridCol w:w="2040"/>
      </w:tblGrid>
      <w:tr w:rsidR="00345E6D" w:rsidRPr="00345E6D" w:rsidTr="00345E6D">
        <w:tc>
          <w:tcPr>
            <w:tcW w:w="30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Сезон</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Температура, °C</w:t>
            </w:r>
          </w:p>
        </w:tc>
        <w:tc>
          <w:tcPr>
            <w:tcW w:w="228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Относительная влажность, %</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Скорость движения воздуха, м/</w:t>
            </w:r>
            <w:proofErr w:type="gramStart"/>
            <w:r w:rsidRPr="00345E6D">
              <w:rPr>
                <w:rFonts w:ascii="Times New Roman" w:hAnsi="Times New Roman" w:cs="Times New Roman"/>
              </w:rPr>
              <w:t>с</w:t>
            </w:r>
            <w:proofErr w:type="gramEnd"/>
          </w:p>
        </w:tc>
      </w:tr>
      <w:tr w:rsidR="00345E6D" w:rsidRPr="00345E6D" w:rsidTr="00345E6D">
        <w:tc>
          <w:tcPr>
            <w:tcW w:w="3000" w:type="dxa"/>
          </w:tcPr>
          <w:p w:rsidR="00345E6D" w:rsidRPr="00345E6D" w:rsidRDefault="00345E6D" w:rsidP="00345E6D">
            <w:pPr>
              <w:pStyle w:val="ConsPlusNormal"/>
              <w:jc w:val="both"/>
              <w:rPr>
                <w:rFonts w:ascii="Times New Roman" w:hAnsi="Times New Roman" w:cs="Times New Roman"/>
              </w:rPr>
            </w:pPr>
            <w:proofErr w:type="gramStart"/>
            <w:r w:rsidRPr="00345E6D">
              <w:rPr>
                <w:rFonts w:ascii="Times New Roman" w:hAnsi="Times New Roman" w:cs="Times New Roman"/>
              </w:rPr>
              <w:t>Холодный</w:t>
            </w:r>
            <w:proofErr w:type="gramEnd"/>
            <w:r w:rsidRPr="00345E6D">
              <w:rPr>
                <w:rFonts w:ascii="Times New Roman" w:hAnsi="Times New Roman" w:cs="Times New Roman"/>
              </w:rPr>
              <w:t xml:space="preserve"> и переходный (среднесуточная температура наружного воздуха 10 °C и ниже)</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18 - 23</w:t>
            </w:r>
          </w:p>
        </w:tc>
        <w:tc>
          <w:tcPr>
            <w:tcW w:w="228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60 - 40</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0,2</w:t>
            </w:r>
          </w:p>
        </w:tc>
      </w:tr>
      <w:tr w:rsidR="00345E6D" w:rsidRPr="00345E6D" w:rsidTr="00345E6D">
        <w:tc>
          <w:tcPr>
            <w:tcW w:w="3000" w:type="dxa"/>
          </w:tcPr>
          <w:p w:rsidR="00345E6D" w:rsidRPr="00345E6D" w:rsidRDefault="00345E6D" w:rsidP="00345E6D">
            <w:pPr>
              <w:pStyle w:val="ConsPlusNormal"/>
              <w:jc w:val="both"/>
              <w:rPr>
                <w:rFonts w:ascii="Times New Roman" w:hAnsi="Times New Roman" w:cs="Times New Roman"/>
              </w:rPr>
            </w:pPr>
            <w:proofErr w:type="gramStart"/>
            <w:r w:rsidRPr="00345E6D">
              <w:rPr>
                <w:rFonts w:ascii="Times New Roman" w:hAnsi="Times New Roman" w:cs="Times New Roman"/>
              </w:rPr>
              <w:t>Теплый</w:t>
            </w:r>
            <w:proofErr w:type="gramEnd"/>
            <w:r w:rsidRPr="00345E6D">
              <w:rPr>
                <w:rFonts w:ascii="Times New Roman" w:hAnsi="Times New Roman" w:cs="Times New Roman"/>
              </w:rPr>
              <w:t xml:space="preserve"> (среднесуточная температура наружного воздуха 10 °C и выше)</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21 - 25</w:t>
            </w:r>
          </w:p>
        </w:tc>
        <w:tc>
          <w:tcPr>
            <w:tcW w:w="228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60 - 40</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0,2</w:t>
            </w:r>
          </w:p>
        </w:tc>
      </w:tr>
    </w:tbl>
    <w:p w:rsidR="00345E6D" w:rsidRDefault="00345E6D">
      <w:pPr>
        <w:rPr>
          <w:rFonts w:ascii="Times New Roman" w:hAnsi="Times New Roman" w:cs="Times New Roman"/>
        </w:rPr>
      </w:pPr>
    </w:p>
    <w:p w:rsidR="00345E6D" w:rsidRPr="00345E6D" w:rsidRDefault="00345E6D" w:rsidP="00345E6D">
      <w:pPr>
        <w:pStyle w:val="ConsPlusNormal"/>
        <w:ind w:firstLine="540"/>
        <w:jc w:val="both"/>
        <w:rPr>
          <w:rFonts w:ascii="Times New Roman" w:hAnsi="Times New Roman" w:cs="Times New Roman"/>
        </w:rPr>
      </w:pPr>
      <w:r w:rsidRPr="00345E6D">
        <w:rPr>
          <w:rFonts w:ascii="Times New Roman" w:hAnsi="Times New Roman" w:cs="Times New Roman"/>
        </w:rP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345E6D" w:rsidRPr="00345E6D" w:rsidRDefault="00345E6D" w:rsidP="00345E6D">
      <w:pPr>
        <w:pStyle w:val="ConsPlusNormal"/>
        <w:ind w:firstLine="540"/>
        <w:jc w:val="both"/>
        <w:rPr>
          <w:rFonts w:ascii="Times New Roman" w:hAnsi="Times New Roman" w:cs="Times New Roman"/>
        </w:rPr>
      </w:pPr>
    </w:p>
    <w:p w:rsidR="00345E6D" w:rsidRPr="00345E6D" w:rsidRDefault="00345E6D" w:rsidP="00345E6D">
      <w:pPr>
        <w:pStyle w:val="ConsPlusNormal"/>
        <w:jc w:val="right"/>
        <w:rPr>
          <w:rFonts w:ascii="Times New Roman" w:hAnsi="Times New Roman" w:cs="Times New Roman"/>
        </w:rPr>
      </w:pPr>
      <w:r w:rsidRPr="00345E6D">
        <w:rPr>
          <w:rFonts w:ascii="Times New Roman" w:hAnsi="Times New Roman" w:cs="Times New Roman"/>
        </w:rPr>
        <w:t>Таблица 2</w:t>
      </w:r>
    </w:p>
    <w:p w:rsidR="00345E6D" w:rsidRPr="00345E6D" w:rsidRDefault="00345E6D" w:rsidP="00345E6D">
      <w:pPr>
        <w:pStyle w:val="ConsPlusNormal"/>
        <w:jc w:val="right"/>
        <w:rPr>
          <w:rFonts w:ascii="Times New Roman" w:hAnsi="Times New Roman" w:cs="Times New Roman"/>
        </w:rPr>
      </w:pPr>
    </w:p>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Параметры микроклимата в помещениях временного</w:t>
      </w:r>
    </w:p>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пребывания сотрудников</w:t>
      </w:r>
    </w:p>
    <w:p w:rsidR="00345E6D" w:rsidRPr="00345E6D" w:rsidRDefault="00345E6D" w:rsidP="00345E6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0"/>
        <w:gridCol w:w="2040"/>
        <w:gridCol w:w="2280"/>
        <w:gridCol w:w="2040"/>
      </w:tblGrid>
      <w:tr w:rsidR="00345E6D" w:rsidRPr="00345E6D" w:rsidTr="00345E6D">
        <w:tc>
          <w:tcPr>
            <w:tcW w:w="300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Сезон</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Температура, °C</w:t>
            </w:r>
          </w:p>
        </w:tc>
        <w:tc>
          <w:tcPr>
            <w:tcW w:w="228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Относительная влажность, %</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Скорость движения воздуха, м/</w:t>
            </w:r>
            <w:proofErr w:type="gramStart"/>
            <w:r w:rsidRPr="00345E6D">
              <w:rPr>
                <w:rFonts w:ascii="Times New Roman" w:hAnsi="Times New Roman" w:cs="Times New Roman"/>
              </w:rPr>
              <w:t>с</w:t>
            </w:r>
            <w:proofErr w:type="gramEnd"/>
          </w:p>
        </w:tc>
      </w:tr>
      <w:tr w:rsidR="00345E6D" w:rsidRPr="00345E6D" w:rsidTr="00345E6D">
        <w:tc>
          <w:tcPr>
            <w:tcW w:w="3000" w:type="dxa"/>
          </w:tcPr>
          <w:p w:rsidR="00345E6D" w:rsidRPr="00345E6D" w:rsidRDefault="00345E6D" w:rsidP="00345E6D">
            <w:pPr>
              <w:pStyle w:val="ConsPlusNormal"/>
              <w:jc w:val="both"/>
              <w:rPr>
                <w:rFonts w:ascii="Times New Roman" w:hAnsi="Times New Roman" w:cs="Times New Roman"/>
              </w:rPr>
            </w:pPr>
            <w:r w:rsidRPr="00345E6D">
              <w:rPr>
                <w:rFonts w:ascii="Times New Roman" w:hAnsi="Times New Roman" w:cs="Times New Roman"/>
              </w:rPr>
              <w:t>Холодный и переходный</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17 - 25</w:t>
            </w:r>
          </w:p>
        </w:tc>
        <w:tc>
          <w:tcPr>
            <w:tcW w:w="228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не более 75</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0,2 - 0,3</w:t>
            </w:r>
          </w:p>
        </w:tc>
      </w:tr>
      <w:tr w:rsidR="00345E6D" w:rsidRPr="00345E6D" w:rsidTr="00345E6D">
        <w:tc>
          <w:tcPr>
            <w:tcW w:w="3000" w:type="dxa"/>
          </w:tcPr>
          <w:p w:rsidR="00345E6D" w:rsidRPr="00345E6D" w:rsidRDefault="00345E6D" w:rsidP="00345E6D">
            <w:pPr>
              <w:pStyle w:val="ConsPlusNormal"/>
              <w:jc w:val="both"/>
              <w:rPr>
                <w:rFonts w:ascii="Times New Roman" w:hAnsi="Times New Roman" w:cs="Times New Roman"/>
              </w:rPr>
            </w:pPr>
            <w:r w:rsidRPr="00345E6D">
              <w:rPr>
                <w:rFonts w:ascii="Times New Roman" w:hAnsi="Times New Roman" w:cs="Times New Roman"/>
              </w:rPr>
              <w:t>Теплый</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не более 28</w:t>
            </w:r>
          </w:p>
        </w:tc>
        <w:tc>
          <w:tcPr>
            <w:tcW w:w="228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не более 65</w:t>
            </w:r>
          </w:p>
        </w:tc>
        <w:tc>
          <w:tcPr>
            <w:tcW w:w="2040" w:type="dxa"/>
          </w:tcPr>
          <w:p w:rsidR="00345E6D" w:rsidRPr="00345E6D" w:rsidRDefault="00345E6D" w:rsidP="00345E6D">
            <w:pPr>
              <w:pStyle w:val="ConsPlusNormal"/>
              <w:jc w:val="center"/>
              <w:rPr>
                <w:rFonts w:ascii="Times New Roman" w:hAnsi="Times New Roman" w:cs="Times New Roman"/>
              </w:rPr>
            </w:pPr>
            <w:r w:rsidRPr="00345E6D">
              <w:rPr>
                <w:rFonts w:ascii="Times New Roman" w:hAnsi="Times New Roman" w:cs="Times New Roman"/>
              </w:rPr>
              <w:t>0,2 - 0,5</w:t>
            </w:r>
          </w:p>
        </w:tc>
      </w:tr>
    </w:tbl>
    <w:p w:rsidR="00345E6D" w:rsidRDefault="00345E6D">
      <w:pPr>
        <w:rPr>
          <w:rFonts w:ascii="Times New Roman" w:hAnsi="Times New Roman" w:cs="Times New Roman"/>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5.6. Проектирование и эксплуатация вентиляционных систем должны исключать перетекание воздушных масс из "грязных" зон в "чистые".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5.7. Содержание лекарственных средств и вредных веществ в воздухе стоматологических медицинских организаций не должно превышать предельно допустимые концентрации.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26"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5.9. В стоматологических медицинских организациях общей площадью не более 500 кв. м, в помещениях классов чистоты</w:t>
      </w:r>
      <w:proofErr w:type="gramStart"/>
      <w:r w:rsidRPr="00345E6D">
        <w:rPr>
          <w:rFonts w:ascii="Times New Roman" w:hAnsi="Times New Roman" w:cs="Times New Roman"/>
          <w:szCs w:val="22"/>
        </w:rPr>
        <w:t xml:space="preserve"> Б</w:t>
      </w:r>
      <w:proofErr w:type="gramEnd"/>
      <w:r w:rsidRPr="00345E6D">
        <w:rPr>
          <w:rFonts w:ascii="Times New Roman" w:hAnsi="Times New Roman" w:cs="Times New Roman"/>
          <w:szCs w:val="22"/>
        </w:rPr>
        <w:t xml:space="preserve">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5.11. Автономные системы вентиляции должны предусматриваться для следующих </w:t>
      </w:r>
      <w:r w:rsidRPr="00345E6D">
        <w:rPr>
          <w:rFonts w:ascii="Times New Roman" w:hAnsi="Times New Roman" w:cs="Times New Roman"/>
          <w:szCs w:val="22"/>
        </w:rPr>
        <w:lastRenderedPageBreak/>
        <w:t xml:space="preserve">помещений: операционных с </w:t>
      </w:r>
      <w:proofErr w:type="gramStart"/>
      <w:r w:rsidRPr="00345E6D">
        <w:rPr>
          <w:rFonts w:ascii="Times New Roman" w:hAnsi="Times New Roman" w:cs="Times New Roman"/>
          <w:szCs w:val="22"/>
        </w:rPr>
        <w:t>предоперационными</w:t>
      </w:r>
      <w:proofErr w:type="gramEnd"/>
      <w:r w:rsidRPr="00345E6D">
        <w:rPr>
          <w:rFonts w:ascii="Times New Roman" w:hAnsi="Times New Roman" w:cs="Times New Roman"/>
          <w:szCs w:val="22"/>
        </w:rPr>
        <w:t>, стерилизационных, рентгенокабинетов (отдельных), производственных помещений зуботехнических лабораторий, санузлов.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w:t>
      </w:r>
      <w:proofErr w:type="gramStart"/>
      <w:r w:rsidRPr="00345E6D">
        <w:rPr>
          <w:rFonts w:ascii="Times New Roman" w:hAnsi="Times New Roman" w:cs="Times New Roman"/>
          <w:szCs w:val="22"/>
        </w:rPr>
        <w:t>автономными</w:t>
      </w:r>
      <w:proofErr w:type="gramEnd"/>
      <w:r w:rsidRPr="00345E6D">
        <w:rPr>
          <w:rFonts w:ascii="Times New Roman" w:hAnsi="Times New Roman" w:cs="Times New Roman"/>
          <w:szCs w:val="22"/>
        </w:rPr>
        <w:t xml:space="preserve"> от систем общеобменной вытяжной вентиляции стоматологических медицинских организаций.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5.20. В помещениях должны соблюдаться нормируемые показатели микробной обсемененности воздушной среды.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5.22. Устранение возникающих неисправностей и дефектов в системе вентиляции должно проводиться безотлагательно.</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6. Требования к естественному и искусственному освещению</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 Все стоматологические кабинеты и помещения зуботехнических лабораторий (постоянные рабочие места) должны иметь естественное освещение.</w:t>
      </w:r>
    </w:p>
    <w:p w:rsidR="00345E6D" w:rsidRPr="00345E6D" w:rsidRDefault="00345E6D" w:rsidP="00345E6D">
      <w:pPr>
        <w:pStyle w:val="ConsPlusNormal"/>
        <w:ind w:firstLine="540"/>
        <w:jc w:val="both"/>
        <w:rPr>
          <w:rFonts w:ascii="Times New Roman" w:hAnsi="Times New Roman" w:cs="Times New Roman"/>
          <w:szCs w:val="22"/>
        </w:rPr>
      </w:pPr>
      <w:bookmarkStart w:id="11" w:name="P1689"/>
      <w:bookmarkEnd w:id="11"/>
      <w:r w:rsidRPr="00345E6D">
        <w:rPr>
          <w:rFonts w:ascii="Times New Roman" w:hAnsi="Times New Roman" w:cs="Times New Roman"/>
          <w:szCs w:val="22"/>
        </w:rPr>
        <w:t xml:space="preserve">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w:t>
      </w:r>
      <w:proofErr w:type="gramStart"/>
      <w:r w:rsidRPr="00345E6D">
        <w:rPr>
          <w:rFonts w:ascii="Times New Roman" w:hAnsi="Times New Roman" w:cs="Times New Roman"/>
          <w:szCs w:val="22"/>
        </w:rPr>
        <w:t>СВ</w:t>
      </w:r>
      <w:proofErr w:type="gramEnd"/>
      <w:r w:rsidRPr="00345E6D">
        <w:rPr>
          <w:rFonts w:ascii="Times New Roman" w:hAnsi="Times New Roman" w:cs="Times New Roman"/>
          <w:szCs w:val="22"/>
        </w:rPr>
        <w:t>,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345E6D" w:rsidRPr="00345E6D" w:rsidRDefault="00345E6D" w:rsidP="00345E6D">
      <w:pPr>
        <w:pStyle w:val="ConsPlusNormal"/>
        <w:ind w:firstLine="540"/>
        <w:jc w:val="both"/>
        <w:rPr>
          <w:rFonts w:ascii="Times New Roman" w:hAnsi="Times New Roman" w:cs="Times New Roman"/>
          <w:szCs w:val="22"/>
        </w:rPr>
      </w:pPr>
      <w:bookmarkStart w:id="12" w:name="P1690"/>
      <w:bookmarkEnd w:id="12"/>
      <w:r w:rsidRPr="00345E6D">
        <w:rPr>
          <w:rFonts w:ascii="Times New Roman" w:hAnsi="Times New Roman" w:cs="Times New Roman"/>
          <w:szCs w:val="22"/>
        </w:rPr>
        <w:t xml:space="preserve">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w:t>
      </w:r>
      <w:r w:rsidRPr="00345E6D">
        <w:rPr>
          <w:rFonts w:ascii="Times New Roman" w:hAnsi="Times New Roman" w:cs="Times New Roman"/>
          <w:szCs w:val="22"/>
        </w:rPr>
        <w:lastRenderedPageBreak/>
        <w:t>в летнее время.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6.4. В существующих стоматологических медицинских организациях, имеющих ориентацию окон, не соответствующую указанным в </w:t>
      </w:r>
      <w:hyperlink w:anchor="P1689" w:history="1">
        <w:r w:rsidRPr="00345E6D">
          <w:rPr>
            <w:rFonts w:ascii="Times New Roman" w:hAnsi="Times New Roman" w:cs="Times New Roman"/>
            <w:szCs w:val="22"/>
          </w:rPr>
          <w:t>пунктах 6.2</w:t>
        </w:r>
      </w:hyperlink>
      <w:r w:rsidRPr="00345E6D">
        <w:rPr>
          <w:rFonts w:ascii="Times New Roman" w:hAnsi="Times New Roman" w:cs="Times New Roman"/>
          <w:szCs w:val="22"/>
        </w:rPr>
        <w:t xml:space="preserve"> и </w:t>
      </w:r>
      <w:hyperlink w:anchor="P1690" w:history="1">
        <w:r w:rsidRPr="00345E6D">
          <w:rPr>
            <w:rFonts w:ascii="Times New Roman" w:hAnsi="Times New Roman" w:cs="Times New Roman"/>
            <w:szCs w:val="22"/>
          </w:rPr>
          <w:t>6.3</w:t>
        </w:r>
      </w:hyperlink>
      <w:r w:rsidRPr="00345E6D">
        <w:rPr>
          <w:rFonts w:ascii="Times New Roman" w:hAnsi="Times New Roman" w:cs="Times New Roman"/>
          <w:szCs w:val="22"/>
        </w:rP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w:t>
      </w:r>
      <w:hyperlink r:id="rId127" w:history="1">
        <w:r w:rsidRPr="00345E6D">
          <w:rPr>
            <w:rFonts w:ascii="Times New Roman" w:hAnsi="Times New Roman" w:cs="Times New Roman"/>
            <w:szCs w:val="22"/>
          </w:rPr>
          <w:t>санитарными нормативами</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6.8. Все помещения стоматологических медицинских организаций должны иметь общее искусственное освещение.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6.10. Светильники общего освещения должны размещаться с таким расчетом, чтобы не попадать в поле зрения работающего врача.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6.11. Рекомендуемые уровни освещенности рабочих поверхностей принимаются в соответствии с </w:t>
      </w:r>
      <w:hyperlink w:anchor="P46" w:history="1">
        <w:r w:rsidRPr="00345E6D">
          <w:rPr>
            <w:rFonts w:ascii="Times New Roman" w:hAnsi="Times New Roman" w:cs="Times New Roman"/>
            <w:szCs w:val="22"/>
          </w:rPr>
          <w:t>главой I</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стоматологических светильников на стоматологических установках;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специальных (желательно бестеневых) рефлекторов для каждого рабочего места хирурга;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бестеневых рефлекторов в операционных;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светильников на каждом рабочем месте зубного техника в основных и полировочных помещениях.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6.13. Уровень освещенности от местных источников не должен превышать уровень общего освещения более чем в 10 раз.</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13" w:name="P1707"/>
      <w:bookmarkEnd w:id="13"/>
      <w:r w:rsidRPr="00345E6D">
        <w:rPr>
          <w:rFonts w:ascii="Times New Roman" w:hAnsi="Times New Roman" w:cs="Times New Roman"/>
          <w:szCs w:val="22"/>
        </w:rPr>
        <w:t>7. Обеспечение радиационной безопасности при размещении</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эксплуатации рентгеновских аппаратов и кабинетов</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7.1. Общие требования к размещению рентгеновских аппаратов в стоматологических медицинских организациях.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7.1.1. Основные требования к размещению и эксплуатации рентгеновских аппаратов должны соответствовать положениям действующих </w:t>
      </w:r>
      <w:hyperlink r:id="rId128" w:history="1">
        <w:r w:rsidRPr="00345E6D">
          <w:rPr>
            <w:rFonts w:ascii="Times New Roman" w:hAnsi="Times New Roman" w:cs="Times New Roman"/>
            <w:szCs w:val="22"/>
          </w:rPr>
          <w:t>санитарных правил</w:t>
        </w:r>
      </w:hyperlink>
      <w:r w:rsidRPr="00345E6D">
        <w:rPr>
          <w:rFonts w:ascii="Times New Roman" w:hAnsi="Times New Roman" w:cs="Times New Roman"/>
          <w:szCs w:val="22"/>
        </w:rPr>
        <w:t>,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w:t>
      </w:r>
      <w:hyperlink r:id="rId129" w:history="1">
        <w:r w:rsidRPr="00345E6D">
          <w:rPr>
            <w:rFonts w:ascii="Times New Roman" w:hAnsi="Times New Roman" w:cs="Times New Roman"/>
            <w:szCs w:val="22"/>
          </w:rPr>
          <w:t>паспорте</w:t>
        </w:r>
      </w:hyperlink>
      <w:r w:rsidRPr="00345E6D">
        <w:rPr>
          <w:rFonts w:ascii="Times New Roman" w:hAnsi="Times New Roman" w:cs="Times New Roman"/>
          <w:szCs w:val="22"/>
        </w:rPr>
        <w:t xml:space="preserve"> организации и в </w:t>
      </w:r>
      <w:hyperlink r:id="rId130" w:history="1">
        <w:r w:rsidRPr="00345E6D">
          <w:rPr>
            <w:rFonts w:ascii="Times New Roman" w:hAnsi="Times New Roman" w:cs="Times New Roman"/>
            <w:szCs w:val="22"/>
          </w:rPr>
          <w:t>формах</w:t>
        </w:r>
      </w:hyperlink>
      <w:r w:rsidRPr="00345E6D">
        <w:rPr>
          <w:rFonts w:ascii="Times New Roman" w:hAnsi="Times New Roman" w:cs="Times New Roman"/>
          <w:szCs w:val="22"/>
        </w:rPr>
        <w:t xml:space="preserve"> государственной ежегодной статистической отчетности.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w:t>
      </w:r>
      <w:r w:rsidRPr="00345E6D">
        <w:rPr>
          <w:rFonts w:ascii="Times New Roman" w:hAnsi="Times New Roman" w:cs="Times New Roman"/>
          <w:szCs w:val="22"/>
        </w:rPr>
        <w:lastRenderedPageBreak/>
        <w:t>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7.2. Особенности размещения рентгеновских аппаратов в отдельном рентгеновском кабинете.</w:t>
      </w:r>
    </w:p>
    <w:p w:rsidR="00345E6D" w:rsidRPr="00345E6D" w:rsidRDefault="00345E6D" w:rsidP="00345E6D">
      <w:pPr>
        <w:pStyle w:val="ConsPlusNormal"/>
        <w:ind w:firstLine="540"/>
        <w:jc w:val="both"/>
        <w:rPr>
          <w:rFonts w:ascii="Times New Roman" w:hAnsi="Times New Roman" w:cs="Times New Roman"/>
          <w:szCs w:val="22"/>
        </w:rPr>
      </w:pPr>
      <w:bookmarkStart w:id="14" w:name="P1717"/>
      <w:bookmarkEnd w:id="14"/>
      <w:r w:rsidRPr="00345E6D">
        <w:rPr>
          <w:rFonts w:ascii="Times New Roman" w:hAnsi="Times New Roman" w:cs="Times New Roman"/>
          <w:szCs w:val="22"/>
        </w:rPr>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131" w:history="1">
        <w:r w:rsidRPr="00345E6D">
          <w:rPr>
            <w:rFonts w:ascii="Times New Roman" w:hAnsi="Times New Roman" w:cs="Times New Roman"/>
            <w:szCs w:val="22"/>
          </w:rPr>
          <w:t>порядке</w:t>
        </w:r>
      </w:hyperlink>
      <w:r w:rsidRPr="00345E6D">
        <w:rPr>
          <w:rFonts w:ascii="Times New Roman" w:hAnsi="Times New Roman" w:cs="Times New Roman"/>
          <w:szCs w:val="22"/>
        </w:rPr>
        <w:t xml:space="preserve">. Ввод в эксплуатацию и эксплуатация рентгеновских кабинетов, аппаратов производится в соответствии с </w:t>
      </w:r>
      <w:hyperlink r:id="rId132" w:history="1">
        <w:r w:rsidRPr="00345E6D">
          <w:rPr>
            <w:rFonts w:ascii="Times New Roman" w:hAnsi="Times New Roman" w:cs="Times New Roman"/>
            <w:szCs w:val="22"/>
          </w:rPr>
          <w:t>гигиеническими требованиями</w:t>
        </w:r>
      </w:hyperlink>
      <w:r w:rsidRPr="00345E6D">
        <w:rPr>
          <w:rFonts w:ascii="Times New Roman" w:hAnsi="Times New Roman" w:cs="Times New Roman"/>
          <w:szCs w:val="22"/>
        </w:rPr>
        <w:t xml:space="preserve"> к устройству и эксплуатации рентгеновских кабинетов, аппаратов и проведению рентгенологических исследований.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7.2.2. Устройство кабинета должно обеспечивать выполнение требований технической и нормативной документации.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w:t>
      </w:r>
      <w:hyperlink r:id="rId133" w:history="1">
        <w:r w:rsidRPr="00345E6D">
          <w:rPr>
            <w:rFonts w:ascii="Times New Roman" w:hAnsi="Times New Roman" w:cs="Times New Roman"/>
            <w:szCs w:val="22"/>
          </w:rPr>
          <w:t>гигиеническими нормативами</w:t>
        </w:r>
      </w:hyperlink>
      <w:r w:rsidRPr="00345E6D">
        <w:rPr>
          <w:rFonts w:ascii="Times New Roman" w:hAnsi="Times New Roman" w:cs="Times New Roman"/>
          <w:szCs w:val="22"/>
        </w:rPr>
        <w:t xml:space="preserve"> и может обеспечиваться различными средствами (устройство приточно-вытяжной вентиляции, установка оконных вентиляторов, кондиционирование).</w:t>
      </w:r>
    </w:p>
    <w:p w:rsidR="00345E6D" w:rsidRPr="00345E6D" w:rsidRDefault="00345E6D" w:rsidP="00942F2B">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&lt;1&gt; </w:t>
      </w:r>
      <w:hyperlink r:id="rId134" w:history="1">
        <w:r w:rsidRPr="00345E6D">
          <w:rPr>
            <w:rFonts w:ascii="Times New Roman" w:hAnsi="Times New Roman" w:cs="Times New Roman"/>
            <w:szCs w:val="22"/>
          </w:rPr>
          <w:t>СанПиН 2.6.1.1192-03</w:t>
        </w:r>
      </w:hyperlink>
      <w:r w:rsidRPr="00345E6D">
        <w:rPr>
          <w:rFonts w:ascii="Times New Roman" w:hAnsi="Times New Roman" w:cs="Times New Roman"/>
          <w:szCs w:val="22"/>
        </w:rPr>
        <w:t xml:space="preserve">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(зарегистрированы в Минюсте России 19.03.2003,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4282). </w:t>
      </w:r>
      <w:hyperlink r:id="rId135" w:history="1">
        <w:r w:rsidRPr="00345E6D">
          <w:rPr>
            <w:rFonts w:ascii="Times New Roman" w:hAnsi="Times New Roman" w:cs="Times New Roman"/>
            <w:szCs w:val="22"/>
          </w:rPr>
          <w:t>СанПиН 2.6.1.2523-09</w:t>
        </w:r>
      </w:hyperlink>
      <w:r w:rsidRPr="00345E6D">
        <w:rPr>
          <w:rFonts w:ascii="Times New Roman" w:hAnsi="Times New Roman" w:cs="Times New Roman"/>
          <w:szCs w:val="22"/>
        </w:rPr>
        <w:t xml:space="preserve"> "Нормы радиационной безопасности (НРБ-99/2009)" (зарегистрированы в Минюсте России 14.08.2009, </w:t>
      </w:r>
      <w:proofErr w:type="gramStart"/>
      <w:r w:rsidRPr="00345E6D">
        <w:rPr>
          <w:rFonts w:ascii="Times New Roman" w:hAnsi="Times New Roman" w:cs="Times New Roman"/>
          <w:szCs w:val="22"/>
        </w:rPr>
        <w:t>регистрационный</w:t>
      </w:r>
      <w:proofErr w:type="gramEnd"/>
      <w:r w:rsidRPr="00345E6D">
        <w:rPr>
          <w:rFonts w:ascii="Times New Roman" w:hAnsi="Times New Roman" w:cs="Times New Roman"/>
          <w:szCs w:val="22"/>
        </w:rPr>
        <w:t xml:space="preserve"> N 14534).</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7.3. Особенности размещения рентгеновских аппаратов в стоматологическом кабинете.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7.3.2. Размещение рентгеновского аппарата в стоматологическом кабинете допускается проводить на основе проектных материалов, содержащих: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схему размещения рентгеновского аппарата;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w:t>
      </w:r>
      <w:hyperlink r:id="rId136" w:history="1">
        <w:r w:rsidRPr="00345E6D">
          <w:rPr>
            <w:rFonts w:ascii="Times New Roman" w:hAnsi="Times New Roman" w:cs="Times New Roman"/>
            <w:szCs w:val="22"/>
          </w:rPr>
          <w:t>санитарными правилами</w:t>
        </w:r>
      </w:hyperlink>
      <w:r w:rsidRPr="00345E6D">
        <w:rPr>
          <w:rFonts w:ascii="Times New Roman" w:hAnsi="Times New Roman" w:cs="Times New Roman"/>
          <w:szCs w:val="22"/>
        </w:rPr>
        <w:t xml:space="preserve"> обеспечения радиационной безопасности.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лицензия на деятельность с источниками ионизирующих излучений;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санитарно-эпидемиологическое заключение на деятельность с источниками ионизирующих излучений (ИИИ);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санитарно-эпидемиологическое заключение на рентгеновский аппарат или его заверенная копия;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заверенная копия свидетельства о государственной регистрации рентгеновского аппарата;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эксплуатационная документация на рентгеновский аппарат;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технический паспорт на рентгеновский кабинет;</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протокол дозиметрических измерений на рабочих местах, в смежных помещениях и на прилегающей территории;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протокол исследования эксплуатационных параметров рентгеновского аппарата;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протокол испытания передвижных и индивидуальных средств защиты;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акты проверки заземления;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акты проверки эффективности работы вентиляции (при наличии приточно-вытяжных вентиляционных систем с механическим побуждением);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заключение медицинской комиссии о прохождении персоналом группы "А" предварительных и периодических медицинских осмотров;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приказ о допуске сотрудников к работе с ИИИ и отнесении их к персоналу группы "А";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приказ на лицо, ответственное за радиационную безопасность;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документы, подтверждающие учет индивидуальных доз облучения пациентов;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наличие у сотрудников, работающих с рентгеновским аппаратом, документов, подтверждающих обучение правилам работы на аппарате;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инструкция по охране труда и радиационной безопасности, предупреждению и ликвидации радиационных аварий;</w:t>
      </w:r>
    </w:p>
    <w:p w:rsidR="00345E6D" w:rsidRPr="00345E6D" w:rsidRDefault="007B52ED" w:rsidP="00345E6D">
      <w:pPr>
        <w:pStyle w:val="ConsPlusNormal"/>
        <w:ind w:firstLine="540"/>
        <w:jc w:val="both"/>
        <w:rPr>
          <w:rFonts w:ascii="Times New Roman" w:hAnsi="Times New Roman" w:cs="Times New Roman"/>
          <w:szCs w:val="22"/>
        </w:rPr>
      </w:pPr>
      <w:hyperlink r:id="rId137" w:history="1">
        <w:r w:rsidR="00345E6D" w:rsidRPr="00345E6D">
          <w:rPr>
            <w:rFonts w:ascii="Times New Roman" w:hAnsi="Times New Roman" w:cs="Times New Roman"/>
            <w:szCs w:val="22"/>
          </w:rPr>
          <w:t>журнал</w:t>
        </w:r>
      </w:hyperlink>
      <w:r w:rsidR="00345E6D" w:rsidRPr="00345E6D">
        <w:rPr>
          <w:rFonts w:ascii="Times New Roman" w:hAnsi="Times New Roman" w:cs="Times New Roman"/>
          <w:szCs w:val="22"/>
        </w:rPr>
        <w:t xml:space="preserve"> регистрации инструктажа на рабочем месте;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карточки учета индивидуальных доз облучения персонала по результатам индивидуального дозиметрического контроля персонала группы "А".</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8. Санитарно-противоэпидемические мероприятия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8.1. Требования к организации и проведению дезинфекционных и стерилизационных мероприятий.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8.1.1. Мероприятия по дезинфекции и стерилизации в стоматологических медицинских организациях выполняются в соответствии с </w:t>
      </w:r>
      <w:hyperlink w:anchor="P46" w:history="1">
        <w:r w:rsidRPr="00345E6D">
          <w:rPr>
            <w:rFonts w:ascii="Times New Roman" w:hAnsi="Times New Roman" w:cs="Times New Roman"/>
            <w:szCs w:val="22"/>
          </w:rPr>
          <w:t>главами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8.1.2. </w:t>
      </w:r>
      <w:proofErr w:type="gramStart"/>
      <w:r w:rsidRPr="00345E6D">
        <w:rPr>
          <w:rFonts w:ascii="Times New Roman" w:hAnsi="Times New Roman" w:cs="Times New Roman"/>
          <w:szCs w:val="22"/>
        </w:rPr>
        <w:t>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w:t>
      </w:r>
      <w:proofErr w:type="gramEnd"/>
      <w:r w:rsidRPr="00345E6D">
        <w:rPr>
          <w:rFonts w:ascii="Times New Roman" w:hAnsi="Times New Roman" w:cs="Times New Roman"/>
          <w:szCs w:val="22"/>
        </w:rPr>
        <w:t xml:space="preserve">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w:t>
      </w:r>
      <w:r w:rsidRPr="00345E6D">
        <w:rPr>
          <w:rFonts w:ascii="Times New Roman" w:hAnsi="Times New Roman" w:cs="Times New Roman"/>
          <w:szCs w:val="22"/>
        </w:rPr>
        <w:lastRenderedPageBreak/>
        <w:t>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8.1.4. Нагрудные салфетки после каждого пациента подлежат смене. Одноразовые салфетки утилизируются, многоразовые сдаются в стирку.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8.1.5. Для ополаскивания рта водой используют одноразовые или многоразовые стаканы индивидуально для каждого пациента.</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8.2. Требования к санитарному содержанию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w:t>
      </w:r>
      <w:proofErr w:type="gramStart"/>
      <w:r w:rsidRPr="00345E6D">
        <w:rPr>
          <w:rFonts w:ascii="Times New Roman" w:hAnsi="Times New Roman" w:cs="Times New Roman"/>
          <w:szCs w:val="22"/>
        </w:rPr>
        <w:t>бактерицидное</w:t>
      </w:r>
      <w:proofErr w:type="gramEnd"/>
      <w:r w:rsidRPr="00345E6D">
        <w:rPr>
          <w:rFonts w:ascii="Times New Roman" w:hAnsi="Times New Roman" w:cs="Times New Roman"/>
          <w:szCs w:val="22"/>
        </w:rP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8.2.3. Один раз в неделю в операционном блоке, хирургическом кабинете, </w:t>
      </w:r>
      <w:proofErr w:type="gramStart"/>
      <w:r w:rsidRPr="00345E6D">
        <w:rPr>
          <w:rFonts w:ascii="Times New Roman" w:hAnsi="Times New Roman" w:cs="Times New Roman"/>
          <w:szCs w:val="22"/>
        </w:rPr>
        <w:t>стерилизационной</w:t>
      </w:r>
      <w:proofErr w:type="gramEnd"/>
      <w:r w:rsidRPr="00345E6D">
        <w:rPr>
          <w:rFonts w:ascii="Times New Roman" w:hAnsi="Times New Roman" w:cs="Times New Roman"/>
          <w:szCs w:val="22"/>
        </w:rPr>
        <w:t xml:space="preserve">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w:t>
      </w:r>
      <w:proofErr w:type="gramStart"/>
      <w:r w:rsidRPr="00345E6D">
        <w:rPr>
          <w:rFonts w:ascii="Times New Roman" w:hAnsi="Times New Roman" w:cs="Times New Roman"/>
          <w:szCs w:val="22"/>
        </w:rPr>
        <w:t>бактерицидное</w:t>
      </w:r>
      <w:proofErr w:type="gramEnd"/>
      <w:r w:rsidRPr="00345E6D">
        <w:rPr>
          <w:rFonts w:ascii="Times New Roman" w:hAnsi="Times New Roman" w:cs="Times New Roman"/>
          <w:szCs w:val="22"/>
        </w:rP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8.2.4. При проведении текущих и генеральных уборок выполняются также требования </w:t>
      </w:r>
      <w:hyperlink w:anchor="P46" w:history="1">
        <w:r w:rsidRPr="00345E6D">
          <w:rPr>
            <w:rFonts w:ascii="Times New Roman" w:hAnsi="Times New Roman" w:cs="Times New Roman"/>
            <w:szCs w:val="22"/>
          </w:rPr>
          <w:t>глав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 Дезинфекция, предстерилизационная очистка и стерилизация изделий медицинской техники и медицинского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w:t>
      </w:r>
      <w:proofErr w:type="gramStart"/>
      <w:r w:rsidRPr="00345E6D">
        <w:rPr>
          <w:rFonts w:ascii="Times New Roman" w:hAnsi="Times New Roman" w:cs="Times New Roman"/>
          <w:szCs w:val="22"/>
        </w:rPr>
        <w:t>бактерицидное</w:t>
      </w:r>
      <w:proofErr w:type="gramEnd"/>
      <w:r w:rsidRPr="00345E6D">
        <w:rPr>
          <w:rFonts w:ascii="Times New Roman" w:hAnsi="Times New Roman" w:cs="Times New Roman"/>
          <w:szCs w:val="22"/>
        </w:rP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8.3.4. Объем емкости для проведения обработки и объем раствора средства в ней должны </w:t>
      </w:r>
      <w:r w:rsidRPr="00345E6D">
        <w:rPr>
          <w:rFonts w:ascii="Times New Roman" w:hAnsi="Times New Roman" w:cs="Times New Roman"/>
          <w:szCs w:val="22"/>
        </w:rPr>
        <w:lastRenderedPageBreak/>
        <w:t>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8.3.9. Полировочные насадки, карборундовые камни, предметные стекла подлежат дезинфекции, очистке и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8.3.12. </w:t>
      </w:r>
      <w:proofErr w:type="gramStart"/>
      <w:r w:rsidRPr="00345E6D">
        <w:rPr>
          <w:rFonts w:ascii="Times New Roman" w:hAnsi="Times New Roman" w:cs="Times New Roman"/>
          <w:szCs w:val="22"/>
        </w:rPr>
        <w:t>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8.3.13. Контроль качества предстерилизационной очистки проводят ежедневно. </w:t>
      </w:r>
      <w:proofErr w:type="gramStart"/>
      <w:r w:rsidRPr="00345E6D">
        <w:rPr>
          <w:rFonts w:ascii="Times New Roman" w:hAnsi="Times New Roman" w:cs="Times New Roman"/>
          <w:szCs w:val="22"/>
        </w:rPr>
        <w:t>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w:t>
      </w:r>
      <w:proofErr w:type="gramEnd"/>
      <w:r w:rsidRPr="00345E6D">
        <w:rPr>
          <w:rFonts w:ascii="Times New Roman" w:hAnsi="Times New Roman" w:cs="Times New Roman"/>
          <w:szCs w:val="22"/>
        </w:rPr>
        <w:t xml:space="preserve"> Результаты контроля регистрируют в журнале.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w:t>
      </w:r>
      <w:r w:rsidRPr="00345E6D">
        <w:rPr>
          <w:rFonts w:ascii="Times New Roman" w:hAnsi="Times New Roman" w:cs="Times New Roman"/>
          <w:szCs w:val="22"/>
        </w:rPr>
        <w:lastRenderedPageBreak/>
        <w:t>инструментов, которые в процессе эксплуатации соприкасаются со слизистой оболочкой и могут вызвать ее повреждения:</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w:t>
      </w:r>
      <w:proofErr w:type="gramEnd"/>
      <w:r w:rsidRPr="00345E6D">
        <w:rPr>
          <w:rFonts w:ascii="Times New Roman" w:hAnsi="Times New Roman" w:cs="Times New Roman"/>
          <w:szCs w:val="22"/>
        </w:rPr>
        <w:t>, различные виды щипцов и кусачек для ортодонтического кабинета, пылесосы;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345E6D" w:rsidRPr="00345E6D" w:rsidRDefault="00345E6D" w:rsidP="00345E6D">
      <w:pPr>
        <w:pStyle w:val="ConsPlusNormal"/>
        <w:ind w:firstLine="540"/>
        <w:jc w:val="both"/>
        <w:rPr>
          <w:rFonts w:ascii="Times New Roman" w:hAnsi="Times New Roman" w:cs="Times New Roman"/>
          <w:szCs w:val="22"/>
        </w:rPr>
      </w:pPr>
      <w:proofErr w:type="gramStart"/>
      <w:r w:rsidRPr="00345E6D">
        <w:rPr>
          <w:rFonts w:ascii="Times New Roman" w:hAnsi="Times New Roman" w:cs="Times New Roman"/>
          <w:szCs w:val="22"/>
        </w:rP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8.3.15. </w:t>
      </w:r>
      <w:proofErr w:type="gramStart"/>
      <w:r w:rsidRPr="00345E6D">
        <w:rPr>
          <w:rFonts w:ascii="Times New Roman" w:hAnsi="Times New Roman" w:cs="Times New Roman"/>
          <w:szCs w:val="22"/>
        </w:rPr>
        <w:t>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w:t>
      </w:r>
      <w:proofErr w:type="gramEnd"/>
      <w:r w:rsidRPr="00345E6D">
        <w:rPr>
          <w:rFonts w:ascii="Times New Roman" w:hAnsi="Times New Roman" w:cs="Times New Roman"/>
          <w:szCs w:val="22"/>
        </w:rPr>
        <w:t xml:space="preserve">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При стерилизации воздушным методом запрещается использование оборудования, относящегося к </w:t>
      </w:r>
      <w:proofErr w:type="gramStart"/>
      <w:r w:rsidRPr="00345E6D">
        <w:rPr>
          <w:rFonts w:ascii="Times New Roman" w:hAnsi="Times New Roman" w:cs="Times New Roman"/>
          <w:szCs w:val="22"/>
        </w:rPr>
        <w:t>лабораторному</w:t>
      </w:r>
      <w:proofErr w:type="gramEnd"/>
      <w:r w:rsidRPr="00345E6D">
        <w:rPr>
          <w:rFonts w:ascii="Times New Roman" w:hAnsi="Times New Roman" w:cs="Times New Roman"/>
          <w:szCs w:val="22"/>
        </w:rPr>
        <w:t xml:space="preserve"> (шкафы типа ШСС).</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Для химической стерилизации применяют растворы альдеги</w:t>
      </w:r>
      <w:proofErr w:type="gramStart"/>
      <w:r w:rsidRPr="00345E6D">
        <w:rPr>
          <w:rFonts w:ascii="Times New Roman" w:hAnsi="Times New Roman" w:cs="Times New Roman"/>
          <w:szCs w:val="22"/>
        </w:rPr>
        <w:t>д-</w:t>
      </w:r>
      <w:proofErr w:type="gramEnd"/>
      <w:r w:rsidRPr="00345E6D">
        <w:rPr>
          <w:rFonts w:ascii="Times New Roman" w:hAnsi="Times New Roman" w:cs="Times New Roman"/>
          <w:szCs w:val="22"/>
        </w:rPr>
        <w:t xml:space="preserve"> или кислородсодержащих средств или некоторых хлорсодержащих компонентов, обладающие спороцидным действием.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Во избежание разбавления рабочих растворов, особенно используемых многократно, погружаемые в них изделия должны быть сухими.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 стерилизации растворами химических сре</w:t>
      </w:r>
      <w:proofErr w:type="gramStart"/>
      <w:r w:rsidRPr="00345E6D">
        <w:rPr>
          <w:rFonts w:ascii="Times New Roman" w:hAnsi="Times New Roman" w:cs="Times New Roman"/>
          <w:szCs w:val="22"/>
        </w:rPr>
        <w:t>дств вс</w:t>
      </w:r>
      <w:proofErr w:type="gramEnd"/>
      <w:r w:rsidRPr="00345E6D">
        <w:rPr>
          <w:rFonts w:ascii="Times New Roman" w:hAnsi="Times New Roman" w:cs="Times New Roman"/>
          <w:szCs w:val="22"/>
        </w:rPr>
        <w:t>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8.3.20. </w:t>
      </w:r>
      <w:proofErr w:type="gramStart"/>
      <w:r w:rsidRPr="00345E6D">
        <w:rPr>
          <w:rFonts w:ascii="Times New Roman" w:hAnsi="Times New Roman" w:cs="Times New Roman"/>
          <w:szCs w:val="22"/>
        </w:rPr>
        <w:t>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roofErr w:type="gramEnd"/>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8.3.21. Стерилизация изделий в неупакованном виде допускается только при децентрализованной системе обработки в следующих случаях: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при использовании растворов химических сре</w:t>
      </w:r>
      <w:proofErr w:type="gramStart"/>
      <w:r w:rsidRPr="00345E6D">
        <w:rPr>
          <w:rFonts w:ascii="Times New Roman" w:hAnsi="Times New Roman" w:cs="Times New Roman"/>
          <w:szCs w:val="22"/>
        </w:rPr>
        <w:t>дств дл</w:t>
      </w:r>
      <w:proofErr w:type="gramEnd"/>
      <w:r w:rsidRPr="00345E6D">
        <w:rPr>
          <w:rFonts w:ascii="Times New Roman" w:hAnsi="Times New Roman" w:cs="Times New Roman"/>
          <w:szCs w:val="22"/>
        </w:rPr>
        <w:t>я стерилизации изделий, в конструкции которых использованы термолабильные материалы;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при стерилизации стоматологических металлических инструментов термическими методами (гласперленовый, </w:t>
      </w:r>
      <w:proofErr w:type="gramStart"/>
      <w:r w:rsidRPr="00345E6D">
        <w:rPr>
          <w:rFonts w:ascii="Times New Roman" w:hAnsi="Times New Roman" w:cs="Times New Roman"/>
          <w:szCs w:val="22"/>
        </w:rPr>
        <w:t>инфракрасный</w:t>
      </w:r>
      <w:proofErr w:type="gramEnd"/>
      <w:r w:rsidRPr="00345E6D">
        <w:rPr>
          <w:rFonts w:ascii="Times New Roman" w:hAnsi="Times New Roman" w:cs="Times New Roman"/>
          <w:szCs w:val="22"/>
        </w:rPr>
        <w:t>, воздушный, паровой) в портативных стерилизаторах.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Все изделия, простерилизованные в неупакованном виде, целесообразно сразу использовать по назначению. Запрещается перенос их из кабинета в кабинет. </w:t>
      </w:r>
      <w:proofErr w:type="gramStart"/>
      <w:r w:rsidRPr="00345E6D">
        <w:rPr>
          <w:rFonts w:ascii="Times New Roman" w:hAnsi="Times New Roman" w:cs="Times New Roman"/>
          <w:szCs w:val="22"/>
        </w:rPr>
        <w:t>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w:t>
      </w:r>
      <w:proofErr w:type="gramEnd"/>
      <w:r w:rsidRPr="00345E6D">
        <w:rPr>
          <w:rFonts w:ascii="Times New Roman" w:hAnsi="Times New Roman" w:cs="Times New Roman"/>
          <w:szCs w:val="22"/>
        </w:rPr>
        <w:t xml:space="preserve"> течение не более чем 6 ч после их вскрытия.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8.3.26. Не допускается использование простерилизованных изделий медицинского назначения с истекшим сроком хранения после стерилизации.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8.3.27. Учет стерилизации изделий медицинского назначения ведут в журнале.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8.3.28. Контроль стерилизации осуществляется в соответствии с требованиями </w:t>
      </w:r>
      <w:hyperlink w:anchor="P46" w:history="1">
        <w:r w:rsidRPr="00345E6D">
          <w:rPr>
            <w:rFonts w:ascii="Times New Roman" w:hAnsi="Times New Roman" w:cs="Times New Roman"/>
            <w:szCs w:val="22"/>
          </w:rPr>
          <w:t>глав I</w:t>
        </w:r>
      </w:hyperlink>
      <w:r w:rsidRPr="00345E6D">
        <w:rPr>
          <w:rFonts w:ascii="Times New Roman" w:hAnsi="Times New Roman" w:cs="Times New Roman"/>
          <w:szCs w:val="22"/>
        </w:rPr>
        <w:t xml:space="preserve"> и </w:t>
      </w:r>
      <w:hyperlink w:anchor="P740" w:history="1">
        <w:r w:rsidRPr="00345E6D">
          <w:rPr>
            <w:rFonts w:ascii="Times New Roman" w:hAnsi="Times New Roman" w:cs="Times New Roman"/>
            <w:szCs w:val="22"/>
          </w:rPr>
          <w:t>II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15" w:name="P1819"/>
      <w:bookmarkEnd w:id="15"/>
      <w:r w:rsidRPr="00345E6D">
        <w:rPr>
          <w:rFonts w:ascii="Times New Roman" w:hAnsi="Times New Roman" w:cs="Times New Roman"/>
          <w:szCs w:val="22"/>
        </w:rPr>
        <w:t>VI. Санитарно-эпидемиологические</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требования к устройству, оборудованию и эксплуатации</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фельдшерско-акушерских пунктов, амбулаторий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1. Общие положения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1.1. Фельдшерско-акушерские </w:t>
      </w:r>
      <w:hyperlink r:id="rId138" w:history="1">
        <w:r w:rsidRPr="00345E6D">
          <w:rPr>
            <w:rFonts w:ascii="Times New Roman" w:hAnsi="Times New Roman" w:cs="Times New Roman"/>
            <w:szCs w:val="22"/>
          </w:rPr>
          <w:t>пункты</w:t>
        </w:r>
      </w:hyperlink>
      <w:r w:rsidRPr="00345E6D">
        <w:rPr>
          <w:rFonts w:ascii="Times New Roman" w:hAnsi="Times New Roman" w:cs="Times New Roman"/>
          <w:szCs w:val="22"/>
        </w:rPr>
        <w:t xml:space="preserve"> (ФАПы), </w:t>
      </w:r>
      <w:hyperlink r:id="rId139" w:history="1">
        <w:r w:rsidRPr="00345E6D">
          <w:rPr>
            <w:rFonts w:ascii="Times New Roman" w:hAnsi="Times New Roman" w:cs="Times New Roman"/>
            <w:szCs w:val="22"/>
          </w:rPr>
          <w:t>амбулатории</w:t>
        </w:r>
      </w:hyperlink>
      <w:r w:rsidRPr="00345E6D">
        <w:rPr>
          <w:rFonts w:ascii="Times New Roman" w:hAnsi="Times New Roman" w:cs="Times New Roman"/>
          <w:szCs w:val="22"/>
        </w:rPr>
        <w:t xml:space="preserve">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1.2. Все действующие ФАПы, амбулатории должны иметь санитарно-эпидемиологические заключения о соответствии санитарным </w:t>
      </w:r>
      <w:proofErr w:type="gramStart"/>
      <w:r w:rsidRPr="00345E6D">
        <w:rPr>
          <w:rFonts w:ascii="Times New Roman" w:hAnsi="Times New Roman" w:cs="Times New Roman"/>
          <w:szCs w:val="22"/>
        </w:rPr>
        <w:t>правилам</w:t>
      </w:r>
      <w:proofErr w:type="gramEnd"/>
      <w:r w:rsidRPr="00345E6D">
        <w:rPr>
          <w:rFonts w:ascii="Times New Roman" w:hAnsi="Times New Roman" w:cs="Times New Roman"/>
          <w:szCs w:val="22"/>
        </w:rPr>
        <w:t xml:space="preserve"> согласно заявленным на лицензирование видам медицинской деятельности, работ и услуг в порядке, установленном </w:t>
      </w:r>
      <w:hyperlink r:id="rId140" w:history="1">
        <w:r w:rsidRPr="00345E6D">
          <w:rPr>
            <w:rFonts w:ascii="Times New Roman" w:hAnsi="Times New Roman" w:cs="Times New Roman"/>
            <w:szCs w:val="22"/>
          </w:rPr>
          <w:t>законодательством</w:t>
        </w:r>
      </w:hyperlink>
      <w:r w:rsidRPr="00345E6D">
        <w:rPr>
          <w:rFonts w:ascii="Times New Roman" w:hAnsi="Times New Roman" w:cs="Times New Roman"/>
          <w:szCs w:val="22"/>
        </w:rPr>
        <w:t xml:space="preserve"> Российской Федерации.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2. Гигиенические требования к размещению и территории</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3. Гигиенические требования к зданиям, сооружениям</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помещениям</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right"/>
        <w:rPr>
          <w:rFonts w:ascii="Times New Roman" w:hAnsi="Times New Roman" w:cs="Times New Roman"/>
          <w:szCs w:val="22"/>
        </w:rPr>
      </w:pPr>
      <w:r w:rsidRPr="00345E6D">
        <w:rPr>
          <w:rFonts w:ascii="Times New Roman" w:hAnsi="Times New Roman" w:cs="Times New Roman"/>
          <w:szCs w:val="22"/>
        </w:rPr>
        <w:t>Таблица 1</w:t>
      </w:r>
    </w:p>
    <w:p w:rsidR="00345E6D" w:rsidRPr="00345E6D" w:rsidRDefault="00345E6D" w:rsidP="00345E6D">
      <w:pPr>
        <w:pStyle w:val="ConsPlusNormal"/>
        <w:jc w:val="right"/>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Рекомендуемые минимальный набор и площади помещений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0"/>
        <w:gridCol w:w="4560"/>
      </w:tblGrid>
      <w:tr w:rsidR="00345E6D" w:rsidRPr="00345E6D" w:rsidTr="00345E6D">
        <w:tc>
          <w:tcPr>
            <w:tcW w:w="4560" w:type="dxa"/>
          </w:tcPr>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ФАП с обслуживанием до 800 человек</w:t>
            </w:r>
          </w:p>
        </w:tc>
        <w:tc>
          <w:tcPr>
            <w:tcW w:w="4560" w:type="dxa"/>
          </w:tcPr>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ФАП/врачебная амбулатория с обслуживанием более 800 человек</w:t>
            </w:r>
          </w:p>
        </w:tc>
      </w:tr>
      <w:tr w:rsidR="00345E6D" w:rsidRPr="00345E6D" w:rsidTr="00345E6D">
        <w:tc>
          <w:tcPr>
            <w:tcW w:w="4560" w:type="dxa"/>
          </w:tcPr>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ожидальная - 10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кабинет приема - не менее 12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 xml:space="preserve"> (при установке гинекологического кресла - дополнительно 8 м2);</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процедурный кабинет, совмещенный с прививочным по графику работы, - не менее 12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помещение для хранения лекарственных средств - 4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помещение персонала с раздевалкой - 4 - 6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Pr>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ожидальная - 12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кабинет приема - не менее 12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процедурный кабинет - не менее 10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прививочный кабинет не менее 10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смотровой кабинет с гинекологическим креслом - не менее 10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стерилизационная - не менее 6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помещение для хранения лекарственных средств - 4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помещение персонала с раздевалкой - 4 - 6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помещение для уборочного инвентаря, моющих и дезинфицирующих средств - не менее 2 м</w:t>
            </w:r>
            <w:proofErr w:type="gramStart"/>
            <w:r w:rsidRPr="00345E6D">
              <w:rPr>
                <w:rFonts w:ascii="Times New Roman" w:hAnsi="Times New Roman" w:cs="Times New Roman"/>
                <w:szCs w:val="22"/>
              </w:rPr>
              <w:t>2</w:t>
            </w:r>
            <w:proofErr w:type="gramEnd"/>
            <w:r w:rsidRPr="00345E6D">
              <w:rPr>
                <w:rFonts w:ascii="Times New Roman" w:hAnsi="Times New Roman" w:cs="Times New Roman"/>
                <w:szCs w:val="22"/>
              </w:rPr>
              <w:t>; помещение для хранения грязного белья - не менее 2 м2; санузел</w:t>
            </w:r>
          </w:p>
        </w:tc>
      </w:tr>
    </w:tbl>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3.3. Допускается совмещение туалетов для больных и персонала.</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4. Требования к внутренней отделке помещений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345E6D" w:rsidRPr="00345E6D" w:rsidRDefault="00345E6D" w:rsidP="00345E6D">
      <w:pPr>
        <w:pStyle w:val="ConsPlusNormal"/>
        <w:jc w:val="both"/>
        <w:rPr>
          <w:rFonts w:ascii="Times New Roman" w:hAnsi="Times New Roman" w:cs="Times New Roman"/>
          <w:szCs w:val="22"/>
        </w:rPr>
      </w:pPr>
      <w:r w:rsidRPr="00345E6D">
        <w:rPr>
          <w:rFonts w:ascii="Times New Roman" w:hAnsi="Times New Roman" w:cs="Times New Roman"/>
          <w:szCs w:val="22"/>
        </w:rPr>
        <w:t>(</w:t>
      </w:r>
      <w:proofErr w:type="gramStart"/>
      <w:r w:rsidRPr="00345E6D">
        <w:rPr>
          <w:rFonts w:ascii="Times New Roman" w:hAnsi="Times New Roman" w:cs="Times New Roman"/>
          <w:szCs w:val="22"/>
        </w:rPr>
        <w:t>в</w:t>
      </w:r>
      <w:proofErr w:type="gramEnd"/>
      <w:r w:rsidRPr="00345E6D">
        <w:rPr>
          <w:rFonts w:ascii="Times New Roman" w:hAnsi="Times New Roman" w:cs="Times New Roman"/>
          <w:szCs w:val="22"/>
        </w:rPr>
        <w:t xml:space="preserve"> ред. </w:t>
      </w:r>
      <w:hyperlink r:id="rId141" w:history="1">
        <w:r w:rsidRPr="00345E6D">
          <w:rPr>
            <w:rFonts w:ascii="Times New Roman" w:hAnsi="Times New Roman" w:cs="Times New Roman"/>
            <w:szCs w:val="22"/>
          </w:rPr>
          <w:t>Постановления</w:t>
        </w:r>
      </w:hyperlink>
      <w:r w:rsidRPr="00345E6D">
        <w:rPr>
          <w:rFonts w:ascii="Times New Roman" w:hAnsi="Times New Roman" w:cs="Times New Roman"/>
          <w:szCs w:val="22"/>
        </w:rPr>
        <w:t xml:space="preserve"> Главного государственного санитарного врача РФ от 10.06.2016 N 76)</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w:t>
      </w:r>
      <w:proofErr w:type="gramStart"/>
      <w:r w:rsidRPr="00345E6D">
        <w:rPr>
          <w:rFonts w:ascii="Times New Roman" w:hAnsi="Times New Roman" w:cs="Times New Roman"/>
          <w:szCs w:val="22"/>
        </w:rPr>
        <w:t>материалы</w:t>
      </w:r>
      <w:proofErr w:type="gramEnd"/>
      <w:r w:rsidRPr="00345E6D">
        <w:rPr>
          <w:rFonts w:ascii="Times New Roman" w:hAnsi="Times New Roman" w:cs="Times New Roman"/>
          <w:szCs w:val="22"/>
        </w:rPr>
        <w:t xml:space="preserve"> и предусматривается гидроизоляция.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5. Требования к водоснабжению и канализации</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w:t>
      </w:r>
      <w:proofErr w:type="gramStart"/>
      <w:r w:rsidRPr="00345E6D">
        <w:rPr>
          <w:rFonts w:ascii="Times New Roman" w:hAnsi="Times New Roman" w:cs="Times New Roman"/>
          <w:szCs w:val="22"/>
        </w:rPr>
        <w:t>ств пр</w:t>
      </w:r>
      <w:proofErr w:type="gramEnd"/>
      <w:r w:rsidRPr="00345E6D">
        <w:rPr>
          <w:rFonts w:ascii="Times New Roman" w:hAnsi="Times New Roman" w:cs="Times New Roman"/>
          <w:szCs w:val="22"/>
        </w:rPr>
        <w:t>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5.4. Для удаления сточных вод предусматривается система канализации (допускается использование выгребных септиков).</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6. Требования к отоплению, вентиляции, микроклимату</w:t>
      </w: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воздушной среде помещений</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6.1. Системы отопления, вентиляции должны обеспечивать оптимальные условия микроклимата и воздушной среды помещений.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6.2. Нагревательные приборы должны иметь гладкую поверхность, допускающую легкую очистку.</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6.3. Здания ФАПов, амбулаторий оборудуются естественной вентиляцией (форточки, откидные фрамуги, оборудованные системой фиксации).</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7. Гигиенические требования к </w:t>
      </w:r>
      <w:proofErr w:type="gramStart"/>
      <w:r w:rsidRPr="00345E6D">
        <w:rPr>
          <w:rFonts w:ascii="Times New Roman" w:hAnsi="Times New Roman" w:cs="Times New Roman"/>
          <w:szCs w:val="22"/>
        </w:rPr>
        <w:t>естественному</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и искусственному освещению</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7.1. Помещения ФАПов, амбулаторий с постоянным пребыванием пациентов и персонала должны иметь естественное освещение.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7.2. Искусственная освещенность (общая и местная), источники света, типы ламп принимаются в соответствии с действующими нормативными </w:t>
      </w:r>
      <w:hyperlink r:id="rId142" w:history="1">
        <w:r w:rsidRPr="00345E6D">
          <w:rPr>
            <w:rFonts w:ascii="Times New Roman" w:hAnsi="Times New Roman" w:cs="Times New Roman"/>
            <w:szCs w:val="22"/>
          </w:rPr>
          <w:t>документами</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7.3. Светильники общего освещения помещений, размещаемые на потолках, должны быть </w:t>
      </w:r>
      <w:proofErr w:type="gramStart"/>
      <w:r w:rsidRPr="00345E6D">
        <w:rPr>
          <w:rFonts w:ascii="Times New Roman" w:hAnsi="Times New Roman" w:cs="Times New Roman"/>
          <w:szCs w:val="22"/>
        </w:rPr>
        <w:t>со</w:t>
      </w:r>
      <w:proofErr w:type="gramEnd"/>
      <w:r w:rsidRPr="00345E6D">
        <w:rPr>
          <w:rFonts w:ascii="Times New Roman" w:hAnsi="Times New Roman" w:cs="Times New Roman"/>
          <w:szCs w:val="22"/>
        </w:rPr>
        <w:t xml:space="preserve"> сплошными (закрытыми) рассеивателями.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7.4. В медицинских кабинетах необходимо устанавливать настенные или переносные светильники для осмотра больного.</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8. Требования к инвентарю и технологическому оборудованию</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8.2. Расстановка медицинского и технического оборудования должна обеспечить свободный доступ при его эксплуатации и обработке.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w:t>
      </w:r>
      <w:hyperlink r:id="rId143" w:history="1">
        <w:r w:rsidRPr="00345E6D">
          <w:rPr>
            <w:rFonts w:ascii="Times New Roman" w:hAnsi="Times New Roman" w:cs="Times New Roman"/>
            <w:szCs w:val="22"/>
          </w:rPr>
          <w:t>гигиеническим требованиям</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9. Санитарно-противоэпидемические мероприятия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9.1. Медицинские работники должны выполнять мероприятия по профилактике внутрибольничных инфекций, предусмотренные санитарными правилами.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9.2. Все помещения, оборудование, медицинский и другой инвентарь должны содержаться в чистоте.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Мытье оконных стекол должно проводиться по мере необходимости, но не реже двух раз в год.</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Генеральная уборка (мойка и дезинфекция) процедурных и других помещений с асептическим режимом проводится один раз в неделю.</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9.6. В период проведения текущего или капитального ремонта функционирование помещений должно быть прекращено.</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lastRenderedPageBreak/>
        <w:t>9.7. В помещениях ФАПов, амбулаторий не должно быть синантропных членистоногих, крыс и мышевидных грызунов.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w:t>
      </w:r>
      <w:hyperlink r:id="rId144" w:history="1">
        <w:r w:rsidRPr="00345E6D">
          <w:rPr>
            <w:rFonts w:ascii="Times New Roman" w:hAnsi="Times New Roman" w:cs="Times New Roman"/>
            <w:szCs w:val="22"/>
          </w:rPr>
          <w:t>документами</w:t>
        </w:r>
      </w:hyperlink>
      <w:r w:rsidRPr="00345E6D">
        <w:rPr>
          <w:rFonts w:ascii="Times New Roman" w:hAnsi="Times New Roman" w:cs="Times New Roman"/>
          <w:szCs w:val="22"/>
        </w:rPr>
        <w:t>. Допускается проведение стерилизации на местах.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9.10. Сбор, временное хранение и удаление отходов различных классов опасности осуществляются в соответствии с требованиями действующих </w:t>
      </w:r>
      <w:hyperlink r:id="rId145" w:history="1">
        <w:r w:rsidRPr="00345E6D">
          <w:rPr>
            <w:rFonts w:ascii="Times New Roman" w:hAnsi="Times New Roman" w:cs="Times New Roman"/>
            <w:szCs w:val="22"/>
          </w:rPr>
          <w:t>санитарных правил</w:t>
        </w:r>
      </w:hyperlink>
      <w:r w:rsidRPr="00345E6D">
        <w:rPr>
          <w:rFonts w:ascii="Times New Roman" w:hAnsi="Times New Roman" w:cs="Times New Roman"/>
          <w:szCs w:val="22"/>
        </w:rPr>
        <w:t>.</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345E6D" w:rsidRPr="00345E6D" w:rsidRDefault="00345E6D" w:rsidP="00345E6D">
      <w:pPr>
        <w:pStyle w:val="ConsPlusNormal"/>
        <w:ind w:firstLine="540"/>
        <w:jc w:val="both"/>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 xml:space="preserve">10. Гигиенические требования к условиям труда и </w:t>
      </w:r>
      <w:proofErr w:type="gramStart"/>
      <w:r w:rsidRPr="00345E6D">
        <w:rPr>
          <w:rFonts w:ascii="Times New Roman" w:hAnsi="Times New Roman" w:cs="Times New Roman"/>
          <w:szCs w:val="22"/>
        </w:rPr>
        <w:t>личной</w:t>
      </w:r>
      <w:proofErr w:type="gramEnd"/>
    </w:p>
    <w:p w:rsidR="00345E6D" w:rsidRPr="00345E6D" w:rsidRDefault="00345E6D" w:rsidP="00345E6D">
      <w:pPr>
        <w:pStyle w:val="ConsPlusNormal"/>
        <w:jc w:val="center"/>
        <w:rPr>
          <w:rFonts w:ascii="Times New Roman" w:hAnsi="Times New Roman" w:cs="Times New Roman"/>
          <w:szCs w:val="22"/>
        </w:rPr>
      </w:pPr>
      <w:r w:rsidRPr="00345E6D">
        <w:rPr>
          <w:rFonts w:ascii="Times New Roman" w:hAnsi="Times New Roman" w:cs="Times New Roman"/>
          <w:szCs w:val="22"/>
        </w:rPr>
        <w:t>гигиене медицинского и обслуживающего персонала</w:t>
      </w:r>
    </w:p>
    <w:p w:rsidR="00345E6D" w:rsidRPr="00345E6D" w:rsidRDefault="00345E6D" w:rsidP="00345E6D">
      <w:pPr>
        <w:pStyle w:val="ConsPlusNormal"/>
        <w:jc w:val="center"/>
        <w:rPr>
          <w:rFonts w:ascii="Times New Roman" w:hAnsi="Times New Roman" w:cs="Times New Roman"/>
          <w:szCs w:val="22"/>
        </w:rPr>
      </w:pP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10.2. Санитарно-бытовые помещения для персонала ФАПов, амбулаторий должны быть оборудованы с соблюдением следующих требований.</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10.3. Персонал должен проходить предварительные при поступлении на работу и периодические медицинские </w:t>
      </w:r>
      <w:proofErr w:type="gramStart"/>
      <w:r w:rsidRPr="00345E6D">
        <w:rPr>
          <w:rFonts w:ascii="Times New Roman" w:hAnsi="Times New Roman" w:cs="Times New Roman"/>
          <w:szCs w:val="22"/>
        </w:rPr>
        <w:t>осмотры</w:t>
      </w:r>
      <w:proofErr w:type="gramEnd"/>
      <w:r w:rsidRPr="00345E6D">
        <w:rPr>
          <w:rFonts w:ascii="Times New Roman" w:hAnsi="Times New Roman" w:cs="Times New Roman"/>
          <w:szCs w:val="22"/>
        </w:rPr>
        <w:t xml:space="preserve"> и профилактические прививки в соответствии с законодательством Российской Федерации.</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В наличии постоянно должен быть комплект санитарной одежды для экстренной ее замены в случае загрязнения.</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10.5. Немедицинский персонал, выполняющий работу (в том числе временную), должен иметь сменную одежду и обувь.</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10.7. Обработка рук медицинского персонала проводится в соответствии с требованиями </w:t>
      </w:r>
      <w:hyperlink w:anchor="P46" w:history="1">
        <w:r w:rsidRPr="00345E6D">
          <w:rPr>
            <w:rFonts w:ascii="Times New Roman" w:hAnsi="Times New Roman" w:cs="Times New Roman"/>
            <w:szCs w:val="22"/>
          </w:rPr>
          <w:t>главы 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ind w:firstLine="540"/>
        <w:jc w:val="both"/>
        <w:rPr>
          <w:rFonts w:ascii="Times New Roman" w:hAnsi="Times New Roman" w:cs="Times New Roman"/>
          <w:szCs w:val="22"/>
        </w:rPr>
      </w:pPr>
      <w:r w:rsidRPr="00345E6D">
        <w:rPr>
          <w:rFonts w:ascii="Times New Roman" w:hAnsi="Times New Roman" w:cs="Times New Roman"/>
          <w:szCs w:val="22"/>
        </w:rP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w:anchor="P46" w:history="1">
        <w:r w:rsidRPr="00345E6D">
          <w:rPr>
            <w:rFonts w:ascii="Times New Roman" w:hAnsi="Times New Roman" w:cs="Times New Roman"/>
            <w:szCs w:val="22"/>
          </w:rPr>
          <w:t>главы I</w:t>
        </w:r>
      </w:hyperlink>
      <w:r w:rsidRPr="00345E6D">
        <w:rPr>
          <w:rFonts w:ascii="Times New Roman" w:hAnsi="Times New Roman" w:cs="Times New Roman"/>
          <w:szCs w:val="22"/>
        </w:rPr>
        <w:t xml:space="preserve"> настоящих санитарных правил.</w:t>
      </w:r>
    </w:p>
    <w:p w:rsidR="00345E6D" w:rsidRPr="00345E6D" w:rsidRDefault="00345E6D" w:rsidP="00345E6D">
      <w:pPr>
        <w:pStyle w:val="ConsPlusNormal"/>
        <w:jc w:val="both"/>
        <w:rPr>
          <w:rFonts w:ascii="Times New Roman" w:hAnsi="Times New Roman" w:cs="Times New Roman"/>
          <w:szCs w:val="22"/>
        </w:rPr>
      </w:pPr>
    </w:p>
    <w:p w:rsidR="00345E6D" w:rsidRPr="00345E6D" w:rsidRDefault="00345E6D" w:rsidP="00345E6D">
      <w:pPr>
        <w:pStyle w:val="ConsPlusNormal"/>
        <w:jc w:val="both"/>
        <w:rPr>
          <w:rFonts w:ascii="Times New Roman" w:hAnsi="Times New Roman" w:cs="Times New Roman"/>
          <w:szCs w:val="22"/>
        </w:rPr>
      </w:pPr>
    </w:p>
    <w:p w:rsidR="00345E6D" w:rsidRPr="00345E6D" w:rsidRDefault="00345E6D" w:rsidP="00345E6D">
      <w:pPr>
        <w:pStyle w:val="ConsPlusNormal"/>
        <w:jc w:val="both"/>
        <w:rPr>
          <w:rFonts w:ascii="Times New Roman" w:hAnsi="Times New Roman" w:cs="Times New Roman"/>
          <w:szCs w:val="22"/>
        </w:rPr>
      </w:pPr>
    </w:p>
    <w:p w:rsidR="00345E6D" w:rsidRPr="00345E6D" w:rsidRDefault="00345E6D" w:rsidP="00345E6D">
      <w:pPr>
        <w:pStyle w:val="ConsPlusNormal"/>
        <w:jc w:val="both"/>
        <w:rPr>
          <w:rFonts w:ascii="Times New Roman" w:hAnsi="Times New Roman" w:cs="Times New Roman"/>
          <w:szCs w:val="22"/>
        </w:rPr>
      </w:pPr>
    </w:p>
    <w:p w:rsidR="00345E6D" w:rsidRPr="00345E6D" w:rsidRDefault="00345E6D" w:rsidP="00345E6D">
      <w:pPr>
        <w:pStyle w:val="ConsPlusNormal"/>
        <w:jc w:val="right"/>
        <w:rPr>
          <w:rFonts w:ascii="Times New Roman" w:hAnsi="Times New Roman" w:cs="Times New Roman"/>
          <w:szCs w:val="22"/>
        </w:rPr>
      </w:pPr>
      <w:r w:rsidRPr="00345E6D">
        <w:rPr>
          <w:rFonts w:ascii="Times New Roman" w:hAnsi="Times New Roman" w:cs="Times New Roman"/>
          <w:szCs w:val="22"/>
        </w:rPr>
        <w:t>Приложение 1</w:t>
      </w:r>
    </w:p>
    <w:p w:rsidR="00345E6D" w:rsidRPr="00345E6D" w:rsidRDefault="00345E6D" w:rsidP="00345E6D">
      <w:pPr>
        <w:pStyle w:val="ConsPlusNormal"/>
        <w:jc w:val="right"/>
        <w:rPr>
          <w:rFonts w:ascii="Times New Roman" w:hAnsi="Times New Roman" w:cs="Times New Roman"/>
          <w:szCs w:val="22"/>
        </w:rPr>
      </w:pPr>
      <w:r w:rsidRPr="00345E6D">
        <w:rPr>
          <w:rFonts w:ascii="Times New Roman" w:hAnsi="Times New Roman" w:cs="Times New Roman"/>
          <w:szCs w:val="22"/>
        </w:rPr>
        <w:lastRenderedPageBreak/>
        <w:t>к СанПиН 2.1.3.2630-10</w:t>
      </w:r>
    </w:p>
    <w:p w:rsidR="00345E6D" w:rsidRPr="00345E6D" w:rsidRDefault="00345E6D" w:rsidP="00345E6D">
      <w:pPr>
        <w:pStyle w:val="ConsPlusNormal"/>
        <w:jc w:val="right"/>
        <w:rPr>
          <w:rFonts w:ascii="Times New Roman" w:hAnsi="Times New Roman" w:cs="Times New Roman"/>
          <w:szCs w:val="22"/>
        </w:rPr>
      </w:pPr>
    </w:p>
    <w:p w:rsidR="00345E6D" w:rsidRPr="00345E6D" w:rsidRDefault="00345E6D" w:rsidP="00345E6D">
      <w:pPr>
        <w:pStyle w:val="ConsPlusNormal"/>
        <w:jc w:val="center"/>
        <w:rPr>
          <w:rFonts w:ascii="Times New Roman" w:hAnsi="Times New Roman" w:cs="Times New Roman"/>
          <w:szCs w:val="22"/>
        </w:rPr>
      </w:pPr>
      <w:bookmarkStart w:id="16" w:name="P1947"/>
      <w:bookmarkEnd w:id="16"/>
      <w:r w:rsidRPr="00345E6D">
        <w:rPr>
          <w:rFonts w:ascii="Times New Roman" w:hAnsi="Times New Roman" w:cs="Times New Roman"/>
          <w:szCs w:val="22"/>
        </w:rPr>
        <w:t>МИНИМАЛЬНЫЕ ПЛОЩАДИ ПОМЕЩЕНИЙ</w:t>
      </w:r>
    </w:p>
    <w:p w:rsidR="00345E6D" w:rsidRDefault="00345E6D" w:rsidP="00345E6D">
      <w:pPr>
        <w:pStyle w:val="ConsPlusNormal"/>
        <w:rPr>
          <w:rFonts w:ascii="Times New Roman" w:hAnsi="Times New Roman" w:cs="Times New Roman"/>
          <w:szCs w:val="22"/>
        </w:rPr>
      </w:pPr>
    </w:p>
    <w:tbl>
      <w:tblPr>
        <w:tblStyle w:val="a3"/>
        <w:tblW w:w="0" w:type="auto"/>
        <w:jc w:val="center"/>
        <w:tblInd w:w="-2860" w:type="dxa"/>
        <w:tblLook w:val="04A0"/>
      </w:tblPr>
      <w:tblGrid>
        <w:gridCol w:w="850"/>
        <w:gridCol w:w="6379"/>
        <w:gridCol w:w="1816"/>
      </w:tblGrid>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lang w:val="en-US"/>
              </w:rPr>
              <w:t xml:space="preserve">N </w:t>
            </w:r>
            <w:r w:rsidRPr="005C3B13">
              <w:rPr>
                <w:rFonts w:ascii="Times New Roman" w:hAnsi="Times New Roman" w:cs="Times New Roman"/>
                <w:szCs w:val="22"/>
              </w:rPr>
              <w:t>п/п</w:t>
            </w:r>
          </w:p>
        </w:tc>
        <w:tc>
          <w:tcPr>
            <w:tcW w:w="6379" w:type="dxa"/>
          </w:tcPr>
          <w:p w:rsidR="001310E0" w:rsidRPr="005C3B13" w:rsidRDefault="001310E0" w:rsidP="001310E0">
            <w:pPr>
              <w:pStyle w:val="ConsPlusNormal"/>
              <w:jc w:val="center"/>
              <w:rPr>
                <w:rFonts w:ascii="Times New Roman" w:hAnsi="Times New Roman" w:cs="Times New Roman"/>
                <w:szCs w:val="22"/>
              </w:rPr>
            </w:pPr>
            <w:r w:rsidRPr="005C3B13">
              <w:rPr>
                <w:rFonts w:ascii="Times New Roman" w:hAnsi="Times New Roman" w:cs="Times New Roman"/>
                <w:szCs w:val="22"/>
              </w:rPr>
              <w:t>Наименование помещений</w:t>
            </w:r>
          </w:p>
        </w:tc>
        <w:tc>
          <w:tcPr>
            <w:tcW w:w="1557" w:type="dxa"/>
          </w:tcPr>
          <w:p w:rsidR="001310E0" w:rsidRPr="005C3B13" w:rsidRDefault="001310E0" w:rsidP="001310E0">
            <w:pPr>
              <w:pStyle w:val="ConsPlusNormal"/>
              <w:jc w:val="center"/>
              <w:rPr>
                <w:rFonts w:ascii="Times New Roman" w:hAnsi="Times New Roman" w:cs="Times New Roman"/>
                <w:szCs w:val="22"/>
              </w:rPr>
            </w:pPr>
            <w:r w:rsidRPr="005C3B13">
              <w:rPr>
                <w:rFonts w:ascii="Times New Roman" w:hAnsi="Times New Roman" w:cs="Times New Roman"/>
                <w:szCs w:val="22"/>
              </w:rPr>
              <w:t>Площадь (м</w:t>
            </w:r>
            <w:proofErr w:type="gramStart"/>
            <w:r w:rsidRPr="005C3B13">
              <w:rPr>
                <w:rFonts w:ascii="Times New Roman" w:hAnsi="Times New Roman" w:cs="Times New Roman"/>
                <w:szCs w:val="22"/>
                <w:vertAlign w:val="superscript"/>
              </w:rPr>
              <w:t>2</w:t>
            </w:r>
            <w:proofErr w:type="gramEnd"/>
            <w:r w:rsidRPr="005C3B13">
              <w:rPr>
                <w:rFonts w:ascii="Times New Roman" w:hAnsi="Times New Roman" w:cs="Times New Roman"/>
                <w:szCs w:val="22"/>
              </w:rPr>
              <w:t>)</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lang w:val="en-US"/>
              </w:rPr>
            </w:pPr>
          </w:p>
        </w:tc>
        <w:tc>
          <w:tcPr>
            <w:tcW w:w="6379" w:type="dxa"/>
          </w:tcPr>
          <w:p w:rsidR="001310E0" w:rsidRPr="005C3B13" w:rsidRDefault="001310E0" w:rsidP="001310E0">
            <w:pPr>
              <w:pStyle w:val="ConsPlusNormal"/>
              <w:numPr>
                <w:ilvl w:val="0"/>
                <w:numId w:val="2"/>
              </w:numPr>
              <w:ind w:left="34" w:firstLine="0"/>
              <w:rPr>
                <w:rFonts w:ascii="Times New Roman" w:hAnsi="Times New Roman" w:cs="Times New Roman"/>
                <w:szCs w:val="22"/>
              </w:rPr>
            </w:pPr>
            <w:r w:rsidRPr="005C3B13">
              <w:rPr>
                <w:rFonts w:ascii="Times New Roman" w:hAnsi="Times New Roman" w:cs="Times New Roman"/>
                <w:szCs w:val="22"/>
              </w:rPr>
              <w:t>Площади на одну койку в палатах различного назначения и вместимости</w:t>
            </w:r>
          </w:p>
        </w:tc>
        <w:tc>
          <w:tcPr>
            <w:tcW w:w="1557" w:type="dxa"/>
          </w:tcPr>
          <w:p w:rsidR="001310E0" w:rsidRPr="005C3B13" w:rsidRDefault="001310E0" w:rsidP="00BD2E7C">
            <w:pPr>
              <w:pStyle w:val="ConsPlusNormal"/>
              <w:jc w:val="center"/>
              <w:rPr>
                <w:rFonts w:ascii="Times New Roman" w:hAnsi="Times New Roman" w:cs="Times New Roman"/>
                <w:szCs w:val="22"/>
              </w:rPr>
            </w:pP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p>
        </w:tc>
        <w:tc>
          <w:tcPr>
            <w:tcW w:w="6379" w:type="dxa"/>
          </w:tcPr>
          <w:p w:rsidR="001310E0" w:rsidRPr="005C3B13" w:rsidRDefault="001310E0" w:rsidP="001310E0">
            <w:pPr>
              <w:pStyle w:val="ConsPlusNormal"/>
              <w:numPr>
                <w:ilvl w:val="1"/>
                <w:numId w:val="1"/>
              </w:numPr>
              <w:ind w:left="459" w:hanging="425"/>
              <w:rPr>
                <w:rFonts w:ascii="Times New Roman" w:hAnsi="Times New Roman" w:cs="Times New Roman"/>
                <w:szCs w:val="22"/>
              </w:rPr>
            </w:pPr>
            <w:r w:rsidRPr="005C3B13">
              <w:rPr>
                <w:rFonts w:ascii="Times New Roman" w:hAnsi="Times New Roman" w:cs="Times New Roman"/>
                <w:szCs w:val="22"/>
              </w:rPr>
              <w:t>Палаты на одну койку</w:t>
            </w:r>
          </w:p>
        </w:tc>
        <w:tc>
          <w:tcPr>
            <w:tcW w:w="1557" w:type="dxa"/>
          </w:tcPr>
          <w:p w:rsidR="001310E0" w:rsidRPr="005C3B13" w:rsidRDefault="001310E0" w:rsidP="00BD2E7C">
            <w:pPr>
              <w:pStyle w:val="ConsPlusNormal"/>
              <w:jc w:val="center"/>
              <w:rPr>
                <w:rFonts w:ascii="Times New Roman" w:hAnsi="Times New Roman" w:cs="Times New Roman"/>
                <w:szCs w:val="22"/>
              </w:rPr>
            </w:pP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1</w:t>
            </w:r>
          </w:p>
        </w:tc>
        <w:tc>
          <w:tcPr>
            <w:tcW w:w="6379" w:type="dxa"/>
          </w:tcPr>
          <w:p w:rsidR="001310E0" w:rsidRPr="005C3B13" w:rsidRDefault="001310E0" w:rsidP="001310E0">
            <w:pPr>
              <w:pStyle w:val="ConsPlusNormal"/>
              <w:rPr>
                <w:rFonts w:ascii="Times New Roman" w:hAnsi="Times New Roman" w:cs="Times New Roman"/>
                <w:szCs w:val="22"/>
              </w:rPr>
            </w:pPr>
            <w:r w:rsidRPr="005C3B13">
              <w:rPr>
                <w:rFonts w:ascii="Times New Roman" w:hAnsi="Times New Roman" w:cs="Times New Roman"/>
                <w:szCs w:val="22"/>
              </w:rPr>
              <w:t>Интенсивной терапии, в том числе для ожоговых больных</w:t>
            </w:r>
          </w:p>
        </w:tc>
        <w:tc>
          <w:tcPr>
            <w:tcW w:w="1557" w:type="dxa"/>
          </w:tcPr>
          <w:p w:rsidR="001310E0" w:rsidRPr="005C3B13" w:rsidRDefault="001310E0"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2</w:t>
            </w:r>
          </w:p>
        </w:tc>
        <w:tc>
          <w:tcPr>
            <w:tcW w:w="6379" w:type="dxa"/>
          </w:tcPr>
          <w:p w:rsidR="001310E0" w:rsidRPr="005C3B13" w:rsidRDefault="001310E0" w:rsidP="001310E0">
            <w:pPr>
              <w:pStyle w:val="ConsPlusNormal"/>
              <w:rPr>
                <w:rFonts w:ascii="Times New Roman" w:hAnsi="Times New Roman" w:cs="Times New Roman"/>
                <w:szCs w:val="22"/>
              </w:rPr>
            </w:pPr>
            <w:proofErr w:type="gramStart"/>
            <w:r w:rsidRPr="005C3B13">
              <w:rPr>
                <w:rFonts w:ascii="Times New Roman" w:hAnsi="Times New Roman" w:cs="Times New Roman"/>
                <w:szCs w:val="22"/>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roofErr w:type="gramEnd"/>
          </w:p>
        </w:tc>
        <w:tc>
          <w:tcPr>
            <w:tcW w:w="1557" w:type="dxa"/>
          </w:tcPr>
          <w:p w:rsidR="001310E0" w:rsidRPr="005C3B13" w:rsidRDefault="001310E0"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3</w:t>
            </w:r>
          </w:p>
        </w:tc>
        <w:tc>
          <w:tcPr>
            <w:tcW w:w="6379" w:type="dxa"/>
          </w:tcPr>
          <w:p w:rsidR="001310E0" w:rsidRPr="005C3B13" w:rsidRDefault="001310E0" w:rsidP="001310E0">
            <w:pPr>
              <w:pStyle w:val="ConsPlusNormal"/>
              <w:rPr>
                <w:rFonts w:ascii="Times New Roman" w:hAnsi="Times New Roman" w:cs="Times New Roman"/>
                <w:szCs w:val="22"/>
              </w:rPr>
            </w:pPr>
            <w:r w:rsidRPr="005C3B13">
              <w:rPr>
                <w:rFonts w:ascii="Times New Roman" w:hAnsi="Times New Roman" w:cs="Times New Roman"/>
                <w:szCs w:val="22"/>
              </w:rPr>
              <w:t>Индивидуальная родовая палата с кровать</w:t>
            </w:r>
            <w:proofErr w:type="gramStart"/>
            <w:r w:rsidRPr="005C3B13">
              <w:rPr>
                <w:rFonts w:ascii="Times New Roman" w:hAnsi="Times New Roman" w:cs="Times New Roman"/>
                <w:szCs w:val="22"/>
              </w:rPr>
              <w:t>ю-</w:t>
            </w:r>
            <w:proofErr w:type="gramEnd"/>
            <w:r w:rsidRPr="005C3B13">
              <w:rPr>
                <w:rFonts w:ascii="Times New Roman" w:hAnsi="Times New Roman" w:cs="Times New Roman"/>
                <w:szCs w:val="22"/>
              </w:rPr>
              <w:t xml:space="preserve"> трансформером</w:t>
            </w:r>
          </w:p>
        </w:tc>
        <w:tc>
          <w:tcPr>
            <w:tcW w:w="1557" w:type="dxa"/>
          </w:tcPr>
          <w:p w:rsidR="001310E0" w:rsidRPr="005C3B13" w:rsidRDefault="001310E0" w:rsidP="00BD2E7C">
            <w:pPr>
              <w:pStyle w:val="ConsPlusNormal"/>
              <w:jc w:val="center"/>
              <w:rPr>
                <w:rFonts w:ascii="Times New Roman" w:hAnsi="Times New Roman" w:cs="Times New Roman"/>
                <w:szCs w:val="22"/>
              </w:rPr>
            </w:pPr>
            <w:r w:rsidRPr="005C3B13">
              <w:rPr>
                <w:rFonts w:ascii="Times New Roman" w:hAnsi="Times New Roman" w:cs="Times New Roman"/>
                <w:szCs w:val="22"/>
              </w:rPr>
              <w:t>24</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4</w:t>
            </w:r>
          </w:p>
        </w:tc>
        <w:tc>
          <w:tcPr>
            <w:tcW w:w="6379" w:type="dxa"/>
          </w:tcPr>
          <w:p w:rsidR="001310E0" w:rsidRPr="005C3B13" w:rsidRDefault="001310E0" w:rsidP="001310E0">
            <w:pPr>
              <w:pStyle w:val="ConsPlusNormal"/>
              <w:rPr>
                <w:rFonts w:ascii="Times New Roman" w:hAnsi="Times New Roman" w:cs="Times New Roman"/>
                <w:szCs w:val="22"/>
              </w:rPr>
            </w:pPr>
            <w:r w:rsidRPr="005C3B13">
              <w:rPr>
                <w:rFonts w:ascii="Times New Roman" w:hAnsi="Times New Roman" w:cs="Times New Roman"/>
                <w:szCs w:val="22"/>
              </w:rPr>
              <w:t>Индивидуальная родовая палата</w:t>
            </w:r>
          </w:p>
        </w:tc>
        <w:tc>
          <w:tcPr>
            <w:tcW w:w="1557" w:type="dxa"/>
          </w:tcPr>
          <w:p w:rsidR="001310E0" w:rsidRPr="005C3B13" w:rsidRDefault="001310E0" w:rsidP="00BD2E7C">
            <w:pPr>
              <w:pStyle w:val="ConsPlusNormal"/>
              <w:jc w:val="center"/>
              <w:rPr>
                <w:rFonts w:ascii="Times New Roman" w:hAnsi="Times New Roman" w:cs="Times New Roman"/>
                <w:szCs w:val="22"/>
              </w:rPr>
            </w:pPr>
            <w:r w:rsidRPr="005C3B13">
              <w:rPr>
                <w:rFonts w:ascii="Times New Roman" w:hAnsi="Times New Roman" w:cs="Times New Roman"/>
                <w:szCs w:val="22"/>
              </w:rPr>
              <w:t>30</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5</w:t>
            </w:r>
          </w:p>
        </w:tc>
        <w:tc>
          <w:tcPr>
            <w:tcW w:w="6379" w:type="dxa"/>
          </w:tcPr>
          <w:p w:rsidR="001310E0" w:rsidRPr="005C3B13" w:rsidRDefault="001310E0" w:rsidP="001310E0">
            <w:pPr>
              <w:pStyle w:val="ConsPlusNormal"/>
              <w:rPr>
                <w:rFonts w:ascii="Times New Roman" w:hAnsi="Times New Roman" w:cs="Times New Roman"/>
                <w:szCs w:val="22"/>
              </w:rPr>
            </w:pPr>
            <w:r w:rsidRPr="005C3B13">
              <w:rPr>
                <w:rFonts w:ascii="Times New Roman" w:hAnsi="Times New Roman" w:cs="Times New Roman"/>
                <w:szCs w:val="22"/>
              </w:rPr>
              <w:t>Для новорожденных (изолятор)</w:t>
            </w:r>
          </w:p>
        </w:tc>
        <w:tc>
          <w:tcPr>
            <w:tcW w:w="1557" w:type="dxa"/>
          </w:tcPr>
          <w:p w:rsidR="001310E0" w:rsidRPr="005C3B13" w:rsidRDefault="001310E0"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6</w:t>
            </w:r>
          </w:p>
        </w:tc>
        <w:tc>
          <w:tcPr>
            <w:tcW w:w="6379" w:type="dxa"/>
          </w:tcPr>
          <w:p w:rsidR="001310E0" w:rsidRPr="005C3B13" w:rsidRDefault="001310E0" w:rsidP="001310E0">
            <w:pPr>
              <w:pStyle w:val="ConsPlusNormal"/>
              <w:rPr>
                <w:rFonts w:ascii="Times New Roman" w:hAnsi="Times New Roman" w:cs="Times New Roman"/>
                <w:szCs w:val="22"/>
              </w:rPr>
            </w:pPr>
            <w:r w:rsidRPr="005C3B13">
              <w:rPr>
                <w:rFonts w:ascii="Times New Roman" w:hAnsi="Times New Roman" w:cs="Times New Roman"/>
                <w:szCs w:val="22"/>
              </w:rPr>
              <w:t>Для детей до 7 лет с круглосуточным пребыванием матерей</w:t>
            </w:r>
          </w:p>
        </w:tc>
        <w:tc>
          <w:tcPr>
            <w:tcW w:w="1557" w:type="dxa"/>
          </w:tcPr>
          <w:p w:rsidR="001310E0" w:rsidRPr="005C3B13" w:rsidRDefault="001310E0"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1310E0" w:rsidRPr="005C3B13" w:rsidTr="00BD2E7C">
        <w:trPr>
          <w:jc w:val="center"/>
        </w:trPr>
        <w:tc>
          <w:tcPr>
            <w:tcW w:w="850" w:type="dxa"/>
          </w:tcPr>
          <w:p w:rsidR="001310E0" w:rsidRPr="005C3B13" w:rsidRDefault="001310E0" w:rsidP="00345E6D">
            <w:pPr>
              <w:pStyle w:val="ConsPlusNormal"/>
              <w:rPr>
                <w:rFonts w:ascii="Times New Roman" w:hAnsi="Times New Roman" w:cs="Times New Roman"/>
                <w:szCs w:val="22"/>
              </w:rPr>
            </w:pPr>
            <w:r w:rsidRPr="005C3B13">
              <w:rPr>
                <w:rFonts w:ascii="Times New Roman" w:hAnsi="Times New Roman" w:cs="Times New Roman"/>
                <w:szCs w:val="22"/>
              </w:rPr>
              <w:t>7</w:t>
            </w:r>
          </w:p>
        </w:tc>
        <w:tc>
          <w:tcPr>
            <w:tcW w:w="6379" w:type="dxa"/>
          </w:tcPr>
          <w:p w:rsidR="001310E0" w:rsidRPr="005C3B13" w:rsidRDefault="001310E0" w:rsidP="001310E0">
            <w:pPr>
              <w:pStyle w:val="ConsPlusNormal"/>
              <w:rPr>
                <w:rFonts w:ascii="Times New Roman" w:hAnsi="Times New Roman" w:cs="Times New Roman"/>
                <w:szCs w:val="22"/>
              </w:rPr>
            </w:pPr>
            <w:r w:rsidRPr="005C3B13">
              <w:rPr>
                <w:rFonts w:ascii="Times New Roman" w:hAnsi="Times New Roman" w:cs="Times New Roman"/>
                <w:szCs w:val="22"/>
              </w:rPr>
              <w:t>Для взрослых или детей старше 7 лет с сопровождающим</w:t>
            </w:r>
          </w:p>
        </w:tc>
        <w:tc>
          <w:tcPr>
            <w:tcW w:w="1557" w:type="dxa"/>
          </w:tcPr>
          <w:p w:rsidR="001310E0"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14</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8</w:t>
            </w:r>
          </w:p>
        </w:tc>
        <w:tc>
          <w:tcPr>
            <w:tcW w:w="6379" w:type="dxa"/>
          </w:tcPr>
          <w:p w:rsidR="00FA3A7D" w:rsidRPr="005C3B13" w:rsidRDefault="00FA3A7D" w:rsidP="001310E0">
            <w:pPr>
              <w:pStyle w:val="ConsPlusNormal"/>
              <w:rPr>
                <w:rFonts w:ascii="Times New Roman" w:hAnsi="Times New Roman" w:cs="Times New Roman"/>
                <w:szCs w:val="22"/>
              </w:rPr>
            </w:pPr>
            <w:r w:rsidRPr="005C3B13">
              <w:rPr>
                <w:rFonts w:ascii="Times New Roman" w:hAnsi="Times New Roman" w:cs="Times New Roman"/>
                <w:szCs w:val="22"/>
              </w:rPr>
              <w:t>Прочие, в том числе предродовые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p>
        </w:tc>
        <w:tc>
          <w:tcPr>
            <w:tcW w:w="6379" w:type="dxa"/>
          </w:tcPr>
          <w:p w:rsidR="00FA3A7D" w:rsidRPr="005C3B13" w:rsidRDefault="00FA3A7D" w:rsidP="00FA3A7D">
            <w:pPr>
              <w:pStyle w:val="ConsPlusNormal"/>
              <w:numPr>
                <w:ilvl w:val="1"/>
                <w:numId w:val="1"/>
              </w:numPr>
              <w:ind w:left="34" w:firstLine="0"/>
              <w:rPr>
                <w:rFonts w:ascii="Times New Roman" w:hAnsi="Times New Roman" w:cs="Times New Roman"/>
                <w:szCs w:val="22"/>
              </w:rPr>
            </w:pPr>
            <w:r w:rsidRPr="005C3B13">
              <w:rPr>
                <w:rFonts w:ascii="Times New Roman" w:hAnsi="Times New Roman" w:cs="Times New Roman"/>
                <w:szCs w:val="22"/>
              </w:rPr>
              <w:t>Палаты на две койки и более</w:t>
            </w:r>
          </w:p>
        </w:tc>
        <w:tc>
          <w:tcPr>
            <w:tcW w:w="1557" w:type="dxa"/>
          </w:tcPr>
          <w:p w:rsidR="00FA3A7D" w:rsidRPr="005C3B13" w:rsidRDefault="00FA3A7D" w:rsidP="00BD2E7C">
            <w:pPr>
              <w:pStyle w:val="ConsPlusNormal"/>
              <w:jc w:val="center"/>
              <w:rPr>
                <w:rFonts w:ascii="Times New Roman" w:hAnsi="Times New Roman" w:cs="Times New Roman"/>
                <w:szCs w:val="22"/>
              </w:rPr>
            </w:pP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Для взрослых и детей старше 7 лет</w:t>
            </w:r>
          </w:p>
        </w:tc>
        <w:tc>
          <w:tcPr>
            <w:tcW w:w="1557" w:type="dxa"/>
          </w:tcPr>
          <w:p w:rsidR="00FA3A7D" w:rsidRPr="005C3B13" w:rsidRDefault="00FA3A7D" w:rsidP="00BD2E7C">
            <w:pPr>
              <w:pStyle w:val="ConsPlusNormal"/>
              <w:jc w:val="center"/>
              <w:rPr>
                <w:rFonts w:ascii="Times New Roman" w:hAnsi="Times New Roman" w:cs="Times New Roman"/>
                <w:szCs w:val="22"/>
              </w:rPr>
            </w:pP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9</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 xml:space="preserve">Интенсивной терапии, реанимации </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13</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10</w:t>
            </w:r>
          </w:p>
        </w:tc>
        <w:tc>
          <w:tcPr>
            <w:tcW w:w="6379" w:type="dxa"/>
          </w:tcPr>
          <w:p w:rsidR="00FA3A7D" w:rsidRPr="005C3B13" w:rsidRDefault="00FA3A7D" w:rsidP="00FA3A7D">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roofErr w:type="gramEnd"/>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11</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 xml:space="preserve">Инфекционные, в том числе туберкулезные </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12</w:t>
            </w:r>
          </w:p>
        </w:tc>
        <w:tc>
          <w:tcPr>
            <w:tcW w:w="6379" w:type="dxa"/>
          </w:tcPr>
          <w:p w:rsidR="00FA3A7D" w:rsidRPr="005C3B13" w:rsidRDefault="00FA3A7D" w:rsidP="00FA3A7D">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Психиатрические</w:t>
            </w:r>
            <w:proofErr w:type="gramEnd"/>
            <w:r w:rsidRPr="005C3B13">
              <w:rPr>
                <w:rFonts w:ascii="Times New Roman" w:hAnsi="Times New Roman" w:cs="Times New Roman"/>
                <w:szCs w:val="22"/>
              </w:rPr>
              <w:t xml:space="preserve"> общего типа и наркологические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13</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Психиатрические надзорные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7</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14</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Прочие, в том числе предродовые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7</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Для детей до 7 лет</w:t>
            </w:r>
          </w:p>
        </w:tc>
        <w:tc>
          <w:tcPr>
            <w:tcW w:w="1557" w:type="dxa"/>
          </w:tcPr>
          <w:p w:rsidR="00FA3A7D" w:rsidRPr="005C3B13" w:rsidRDefault="00FA3A7D" w:rsidP="00BD2E7C">
            <w:pPr>
              <w:pStyle w:val="ConsPlusNormal"/>
              <w:jc w:val="center"/>
              <w:rPr>
                <w:rFonts w:ascii="Times New Roman" w:hAnsi="Times New Roman" w:cs="Times New Roman"/>
                <w:szCs w:val="22"/>
              </w:rPr>
            </w:pP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15</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Интенсивной терапии, реанимации</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13</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16</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С дневным пребыванием матерей</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17</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 xml:space="preserve">С круглосуточным пребыванием матерей </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18</w:t>
            </w:r>
          </w:p>
        </w:tc>
        <w:tc>
          <w:tcPr>
            <w:tcW w:w="6379" w:type="dxa"/>
          </w:tcPr>
          <w:p w:rsidR="00FA3A7D" w:rsidRPr="005C3B13" w:rsidRDefault="00FA3A7D" w:rsidP="00FA3A7D">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roofErr w:type="gramEnd"/>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9</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19</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Инфекционные, в том числе туберкулезные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7</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20</w:t>
            </w:r>
          </w:p>
        </w:tc>
        <w:tc>
          <w:tcPr>
            <w:tcW w:w="6379" w:type="dxa"/>
          </w:tcPr>
          <w:p w:rsidR="00FA3A7D" w:rsidRPr="005C3B13" w:rsidRDefault="00FA3A7D" w:rsidP="00FA3A7D">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Психиатрические</w:t>
            </w:r>
            <w:proofErr w:type="gramEnd"/>
            <w:r w:rsidRPr="005C3B13">
              <w:rPr>
                <w:rFonts w:ascii="Times New Roman" w:hAnsi="Times New Roman" w:cs="Times New Roman"/>
                <w:szCs w:val="22"/>
              </w:rPr>
              <w:t xml:space="preserve"> общего типа</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5</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21</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Психиатрические надзорные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22</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Прочие</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Для детей до 1 года, в том числе для новорожденных</w:t>
            </w:r>
          </w:p>
        </w:tc>
        <w:tc>
          <w:tcPr>
            <w:tcW w:w="1557" w:type="dxa"/>
          </w:tcPr>
          <w:p w:rsidR="00FA3A7D" w:rsidRPr="005C3B13" w:rsidRDefault="00FA3A7D" w:rsidP="00BD2E7C">
            <w:pPr>
              <w:pStyle w:val="ConsPlusNormal"/>
              <w:jc w:val="center"/>
              <w:rPr>
                <w:rFonts w:ascii="Times New Roman" w:hAnsi="Times New Roman" w:cs="Times New Roman"/>
                <w:szCs w:val="22"/>
              </w:rPr>
            </w:pP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23</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Интенсивной терапии для новорожденных</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9</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24</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Для детей с круглосуточным пребыванием матерей</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25</w:t>
            </w:r>
          </w:p>
        </w:tc>
        <w:tc>
          <w:tcPr>
            <w:tcW w:w="6379" w:type="dxa"/>
          </w:tcPr>
          <w:p w:rsidR="00FA3A7D" w:rsidRPr="005C3B13" w:rsidRDefault="00FA3A7D" w:rsidP="00FA3A7D">
            <w:pPr>
              <w:pStyle w:val="ConsPlusNormal"/>
              <w:ind w:left="34"/>
              <w:rPr>
                <w:rFonts w:ascii="Times New Roman" w:hAnsi="Times New Roman" w:cs="Times New Roman"/>
                <w:szCs w:val="22"/>
              </w:rPr>
            </w:pPr>
            <w:r w:rsidRPr="005C3B13">
              <w:rPr>
                <w:rFonts w:ascii="Times New Roman" w:hAnsi="Times New Roman" w:cs="Times New Roman"/>
                <w:szCs w:val="22"/>
              </w:rPr>
              <w:t>Для детей с дневным пребыванием матерей</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p>
        </w:tc>
        <w:tc>
          <w:tcPr>
            <w:tcW w:w="6379" w:type="dxa"/>
          </w:tcPr>
          <w:p w:rsidR="00FA3A7D" w:rsidRPr="005C3B13" w:rsidRDefault="000D2239" w:rsidP="00FA3A7D">
            <w:pPr>
              <w:pStyle w:val="ConsPlusNormal"/>
              <w:ind w:left="34"/>
              <w:rPr>
                <w:rFonts w:ascii="Times New Roman" w:hAnsi="Times New Roman" w:cs="Times New Roman"/>
                <w:szCs w:val="22"/>
              </w:rPr>
            </w:pPr>
            <w:r w:rsidRPr="005C3B13">
              <w:rPr>
                <w:rFonts w:ascii="Times New Roman" w:hAnsi="Times New Roman" w:cs="Times New Roman"/>
                <w:szCs w:val="22"/>
              </w:rPr>
              <w:t>В палатах без пребывания матерей:</w:t>
            </w:r>
          </w:p>
        </w:tc>
        <w:tc>
          <w:tcPr>
            <w:tcW w:w="1557" w:type="dxa"/>
          </w:tcPr>
          <w:p w:rsidR="00FA3A7D" w:rsidRPr="005C3B13" w:rsidRDefault="00FA3A7D" w:rsidP="00BD2E7C">
            <w:pPr>
              <w:pStyle w:val="ConsPlusNormal"/>
              <w:jc w:val="center"/>
              <w:rPr>
                <w:rFonts w:ascii="Times New Roman" w:hAnsi="Times New Roman" w:cs="Times New Roman"/>
                <w:szCs w:val="22"/>
              </w:rPr>
            </w:pPr>
          </w:p>
        </w:tc>
      </w:tr>
      <w:tr w:rsidR="00FA3A7D" w:rsidRPr="005C3B13" w:rsidTr="00BD2E7C">
        <w:trPr>
          <w:jc w:val="center"/>
        </w:trPr>
        <w:tc>
          <w:tcPr>
            <w:tcW w:w="850" w:type="dxa"/>
          </w:tcPr>
          <w:p w:rsidR="00FA3A7D" w:rsidRPr="005C3B13" w:rsidRDefault="00FA3A7D" w:rsidP="00345E6D">
            <w:pPr>
              <w:pStyle w:val="ConsPlusNormal"/>
              <w:rPr>
                <w:rFonts w:ascii="Times New Roman" w:hAnsi="Times New Roman" w:cs="Times New Roman"/>
                <w:szCs w:val="22"/>
              </w:rPr>
            </w:pPr>
            <w:r w:rsidRPr="005C3B13">
              <w:rPr>
                <w:rFonts w:ascii="Times New Roman" w:hAnsi="Times New Roman" w:cs="Times New Roman"/>
                <w:szCs w:val="22"/>
              </w:rPr>
              <w:t>26</w:t>
            </w:r>
          </w:p>
        </w:tc>
        <w:tc>
          <w:tcPr>
            <w:tcW w:w="6379" w:type="dxa"/>
          </w:tcPr>
          <w:p w:rsidR="00FA3A7D" w:rsidRPr="005C3B13" w:rsidRDefault="000D2239" w:rsidP="00FA3A7D">
            <w:pPr>
              <w:pStyle w:val="ConsPlusNormal"/>
              <w:ind w:left="34"/>
              <w:rPr>
                <w:rFonts w:ascii="Times New Roman" w:hAnsi="Times New Roman" w:cs="Times New Roman"/>
                <w:szCs w:val="22"/>
              </w:rPr>
            </w:pPr>
            <w:r w:rsidRPr="005C3B13">
              <w:rPr>
                <w:rFonts w:ascii="Times New Roman" w:hAnsi="Times New Roman" w:cs="Times New Roman"/>
                <w:szCs w:val="22"/>
              </w:rPr>
              <w:t>на 1 кроватку</w:t>
            </w:r>
          </w:p>
        </w:tc>
        <w:tc>
          <w:tcPr>
            <w:tcW w:w="1557" w:type="dxa"/>
          </w:tcPr>
          <w:p w:rsidR="00FA3A7D" w:rsidRPr="005C3B13" w:rsidRDefault="00FA3A7D" w:rsidP="00BD2E7C">
            <w:pPr>
              <w:pStyle w:val="ConsPlusNormal"/>
              <w:jc w:val="center"/>
              <w:rPr>
                <w:rFonts w:ascii="Times New Roman" w:hAnsi="Times New Roman" w:cs="Times New Roman"/>
                <w:szCs w:val="22"/>
              </w:rPr>
            </w:pPr>
            <w:r w:rsidRPr="005C3B13">
              <w:rPr>
                <w:rFonts w:ascii="Times New Roman" w:hAnsi="Times New Roman" w:cs="Times New Roman"/>
                <w:szCs w:val="22"/>
              </w:rPr>
              <w:t>4,5</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27</w:t>
            </w:r>
          </w:p>
        </w:tc>
        <w:tc>
          <w:tcPr>
            <w:tcW w:w="6379" w:type="dxa"/>
          </w:tcPr>
          <w:p w:rsidR="000D2239" w:rsidRPr="005C3B13" w:rsidRDefault="000D2239" w:rsidP="00FA3A7D">
            <w:pPr>
              <w:pStyle w:val="ConsPlusNormal"/>
              <w:ind w:left="34"/>
              <w:rPr>
                <w:rFonts w:ascii="Times New Roman" w:hAnsi="Times New Roman" w:cs="Times New Roman"/>
                <w:szCs w:val="22"/>
              </w:rPr>
            </w:pPr>
            <w:r w:rsidRPr="005C3B13">
              <w:rPr>
                <w:rFonts w:ascii="Times New Roman" w:hAnsi="Times New Roman" w:cs="Times New Roman"/>
                <w:szCs w:val="22"/>
              </w:rPr>
              <w:t>на 1 кувез</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p>
        </w:tc>
        <w:tc>
          <w:tcPr>
            <w:tcW w:w="6379" w:type="dxa"/>
          </w:tcPr>
          <w:p w:rsidR="000D2239" w:rsidRPr="005C3B13" w:rsidRDefault="000D2239" w:rsidP="00B85359">
            <w:pPr>
              <w:pStyle w:val="ConsPlusNormal"/>
              <w:numPr>
                <w:ilvl w:val="0"/>
                <w:numId w:val="1"/>
              </w:numPr>
              <w:ind w:left="22" w:firstLine="0"/>
              <w:rPr>
                <w:rFonts w:ascii="Times New Roman" w:hAnsi="Times New Roman" w:cs="Times New Roman"/>
                <w:szCs w:val="22"/>
              </w:rPr>
            </w:pPr>
            <w:r w:rsidRPr="005C3B13">
              <w:rPr>
                <w:rFonts w:ascii="Times New Roman" w:hAnsi="Times New Roman" w:cs="Times New Roman"/>
                <w:szCs w:val="22"/>
              </w:rPr>
              <w:t>Консультативные, лечебные, диагностические помещения, помещения восстановительного лечения, общие для разных структурных подразделений</w:t>
            </w:r>
          </w:p>
        </w:tc>
        <w:tc>
          <w:tcPr>
            <w:tcW w:w="1557" w:type="dxa"/>
          </w:tcPr>
          <w:p w:rsidR="000D2239" w:rsidRPr="005C3B13" w:rsidRDefault="000D2239" w:rsidP="00BD2E7C">
            <w:pPr>
              <w:pStyle w:val="ConsPlusNormal"/>
              <w:jc w:val="center"/>
              <w:rPr>
                <w:rFonts w:ascii="Times New Roman" w:hAnsi="Times New Roman" w:cs="Times New Roman"/>
                <w:szCs w:val="22"/>
              </w:rPr>
            </w:pP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28</w:t>
            </w:r>
          </w:p>
        </w:tc>
        <w:tc>
          <w:tcPr>
            <w:tcW w:w="6379" w:type="dxa"/>
          </w:tcPr>
          <w:p w:rsidR="000D2239" w:rsidRPr="005C3B13" w:rsidRDefault="000D2239" w:rsidP="00FA3A7D">
            <w:pPr>
              <w:pStyle w:val="ConsPlusNormal"/>
              <w:ind w:left="34"/>
              <w:rPr>
                <w:rFonts w:ascii="Times New Roman" w:hAnsi="Times New Roman" w:cs="Times New Roman"/>
                <w:szCs w:val="22"/>
              </w:rPr>
            </w:pPr>
            <w:r w:rsidRPr="005C3B13">
              <w:rPr>
                <w:rFonts w:ascii="Times New Roman" w:hAnsi="Times New Roman" w:cs="Times New Roman"/>
                <w:szCs w:val="22"/>
              </w:rPr>
              <w:t xml:space="preserve">Кабинет-офис для приема пациентов без проведения осмотра </w:t>
            </w:r>
            <w:r w:rsidRPr="005C3B13">
              <w:rPr>
                <w:rFonts w:ascii="Times New Roman" w:hAnsi="Times New Roman" w:cs="Times New Roman"/>
                <w:szCs w:val="22"/>
              </w:rPr>
              <w:lastRenderedPageBreak/>
              <w:t>(психолог, юрист, социальный работник и др.)</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lastRenderedPageBreak/>
              <w:t>10</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lastRenderedPageBreak/>
              <w:t>29</w:t>
            </w:r>
          </w:p>
        </w:tc>
        <w:tc>
          <w:tcPr>
            <w:tcW w:w="6379" w:type="dxa"/>
          </w:tcPr>
          <w:p w:rsidR="000D2239" w:rsidRPr="005C3B13" w:rsidRDefault="000D2239" w:rsidP="00FA3A7D">
            <w:pPr>
              <w:pStyle w:val="ConsPlusNormal"/>
              <w:ind w:left="34"/>
              <w:rPr>
                <w:rFonts w:ascii="Times New Roman" w:hAnsi="Times New Roman" w:cs="Times New Roman"/>
                <w:szCs w:val="22"/>
              </w:rPr>
            </w:pPr>
            <w:r w:rsidRPr="005C3B13">
              <w:rPr>
                <w:rFonts w:ascii="Times New Roman" w:hAnsi="Times New Roman" w:cs="Times New Roman"/>
                <w:szCs w:val="22"/>
              </w:rPr>
              <w:t>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30</w:t>
            </w:r>
          </w:p>
        </w:tc>
        <w:tc>
          <w:tcPr>
            <w:tcW w:w="6379" w:type="dxa"/>
          </w:tcPr>
          <w:p w:rsidR="000D2239" w:rsidRPr="005C3B13" w:rsidRDefault="000D2239" w:rsidP="00FA3A7D">
            <w:pPr>
              <w:pStyle w:val="ConsPlusNormal"/>
              <w:ind w:left="34"/>
              <w:rPr>
                <w:rFonts w:ascii="Times New Roman" w:hAnsi="Times New Roman" w:cs="Times New Roman"/>
                <w:szCs w:val="22"/>
              </w:rPr>
            </w:pPr>
            <w:r w:rsidRPr="005C3B13">
              <w:rPr>
                <w:rFonts w:ascii="Times New Roman" w:hAnsi="Times New Roman" w:cs="Times New Roman"/>
                <w:szCs w:val="22"/>
              </w:rPr>
              <w:t>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15</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31</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врача со специально оборудованным рабочим местом (гинеколог, уролог, проктолог, офтальмолог, оториноларинголог, генетик и др.)</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32</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 xml:space="preserve">Манипуляционная, смотровая с аппаратными методами диагностики и лечения, в том числе при кабинете врача-специалиста </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16</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33</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Перевязочная</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34</w:t>
            </w:r>
          </w:p>
        </w:tc>
        <w:tc>
          <w:tcPr>
            <w:tcW w:w="6379" w:type="dxa"/>
          </w:tcPr>
          <w:p w:rsidR="000D2239" w:rsidRPr="005C3B13" w:rsidRDefault="000D2239" w:rsidP="000D2239">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Процедурная</w:t>
            </w:r>
            <w:proofErr w:type="gramEnd"/>
            <w:r w:rsidRPr="005C3B13">
              <w:rPr>
                <w:rFonts w:ascii="Times New Roman" w:hAnsi="Times New Roman" w:cs="Times New Roman"/>
                <w:szCs w:val="22"/>
              </w:rPr>
              <w:t xml:space="preserve">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35</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Малая операционная</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24</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36</w:t>
            </w:r>
          </w:p>
        </w:tc>
        <w:tc>
          <w:tcPr>
            <w:tcW w:w="6379" w:type="dxa"/>
          </w:tcPr>
          <w:p w:rsidR="000D2239" w:rsidRPr="005C3B13" w:rsidRDefault="000D2239" w:rsidP="000D2239">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Предоперационная</w:t>
            </w:r>
            <w:proofErr w:type="gramEnd"/>
            <w:r w:rsidRPr="005C3B13">
              <w:rPr>
                <w:rFonts w:ascii="Times New Roman" w:hAnsi="Times New Roman" w:cs="Times New Roman"/>
                <w:szCs w:val="22"/>
              </w:rPr>
              <w:t xml:space="preserve"> при малой операционной</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37</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 xml:space="preserve">Шлюз при малой операционной </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38</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Помещение (с туалетом) для временного пребывания пациента после амбулаторных оперативных вмешательств</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6 на 1 место, но не менее 9</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39</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Комната приготовления аллергенов</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0D2239" w:rsidRPr="005C3B13" w:rsidTr="00BD2E7C">
        <w:trPr>
          <w:jc w:val="center"/>
        </w:trPr>
        <w:tc>
          <w:tcPr>
            <w:tcW w:w="850" w:type="dxa"/>
          </w:tcPr>
          <w:p w:rsidR="000D2239" w:rsidRPr="005C3B13" w:rsidRDefault="000D2239" w:rsidP="00345E6D">
            <w:pPr>
              <w:pStyle w:val="ConsPlusNormal"/>
              <w:rPr>
                <w:rFonts w:ascii="Times New Roman" w:hAnsi="Times New Roman" w:cs="Times New Roman"/>
                <w:szCs w:val="22"/>
              </w:rPr>
            </w:pPr>
            <w:r w:rsidRPr="005C3B13">
              <w:rPr>
                <w:rFonts w:ascii="Times New Roman" w:hAnsi="Times New Roman" w:cs="Times New Roman"/>
                <w:szCs w:val="22"/>
              </w:rPr>
              <w:t>39.1</w:t>
            </w:r>
          </w:p>
        </w:tc>
        <w:tc>
          <w:tcPr>
            <w:tcW w:w="6379" w:type="dxa"/>
          </w:tcPr>
          <w:p w:rsidR="000D2239" w:rsidRPr="005C3B13" w:rsidRDefault="000D2239" w:rsidP="000D2239">
            <w:pPr>
              <w:pStyle w:val="ConsPlusNormal"/>
              <w:ind w:left="34"/>
              <w:rPr>
                <w:rFonts w:ascii="Times New Roman" w:hAnsi="Times New Roman" w:cs="Times New Roman"/>
                <w:szCs w:val="22"/>
              </w:rPr>
            </w:pPr>
            <w:r w:rsidRPr="005C3B13">
              <w:rPr>
                <w:rFonts w:ascii="Times New Roman" w:hAnsi="Times New Roman" w:cs="Times New Roman"/>
                <w:szCs w:val="22"/>
              </w:rPr>
              <w:t>Комната хранения и разведения вакцины БЦЖ, хранения вакцины против гепатита B в акушерском стационаре</w:t>
            </w:r>
          </w:p>
        </w:tc>
        <w:tc>
          <w:tcPr>
            <w:tcW w:w="1557" w:type="dxa"/>
          </w:tcPr>
          <w:p w:rsidR="000D2239" w:rsidRPr="005C3B13" w:rsidRDefault="000D2239"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0D2239" w:rsidRPr="005C3B13" w:rsidTr="00BD2E7C">
        <w:trPr>
          <w:jc w:val="center"/>
        </w:trPr>
        <w:tc>
          <w:tcPr>
            <w:tcW w:w="850" w:type="dxa"/>
          </w:tcPr>
          <w:p w:rsidR="000D2239"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40</w:t>
            </w:r>
          </w:p>
        </w:tc>
        <w:tc>
          <w:tcPr>
            <w:tcW w:w="6379" w:type="dxa"/>
          </w:tcPr>
          <w:p w:rsidR="000D2239"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для занятий малых (до 5 человек) групп (логопедических, психотерапевтических и др.)</w:t>
            </w:r>
          </w:p>
        </w:tc>
        <w:tc>
          <w:tcPr>
            <w:tcW w:w="1557" w:type="dxa"/>
          </w:tcPr>
          <w:p w:rsidR="000D2239"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0D2239" w:rsidRPr="005C3B13" w:rsidTr="00BD2E7C">
        <w:trPr>
          <w:jc w:val="center"/>
        </w:trPr>
        <w:tc>
          <w:tcPr>
            <w:tcW w:w="850" w:type="dxa"/>
          </w:tcPr>
          <w:p w:rsidR="000D2239"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41</w:t>
            </w:r>
          </w:p>
        </w:tc>
        <w:tc>
          <w:tcPr>
            <w:tcW w:w="6379" w:type="dxa"/>
          </w:tcPr>
          <w:p w:rsidR="000D2239"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Кабинеты электросветолечения, теплолечения, лазерной терапии, магнитотерапии, кислородной терапии, иглорефлексотерапии, лечения электросном и др.</w:t>
            </w:r>
          </w:p>
        </w:tc>
        <w:tc>
          <w:tcPr>
            <w:tcW w:w="1557" w:type="dxa"/>
          </w:tcPr>
          <w:p w:rsidR="000D2239"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6 на 1 место, но не менее 12</w:t>
            </w:r>
          </w:p>
        </w:tc>
      </w:tr>
      <w:tr w:rsidR="000D2239" w:rsidRPr="005C3B13" w:rsidTr="00BD2E7C">
        <w:trPr>
          <w:jc w:val="center"/>
        </w:trPr>
        <w:tc>
          <w:tcPr>
            <w:tcW w:w="850" w:type="dxa"/>
          </w:tcPr>
          <w:p w:rsidR="000D2239"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42</w:t>
            </w:r>
          </w:p>
        </w:tc>
        <w:tc>
          <w:tcPr>
            <w:tcW w:w="6379" w:type="dxa"/>
          </w:tcPr>
          <w:p w:rsidR="000D2239"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для занятий групп более 5 человек │(логопедический, психотерапевтический, гипнотарий и др.)</w:t>
            </w:r>
          </w:p>
        </w:tc>
        <w:tc>
          <w:tcPr>
            <w:tcW w:w="1557" w:type="dxa"/>
          </w:tcPr>
          <w:p w:rsidR="000D2239"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4 на место, но не менее 24</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43</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Шлюз при кабинетах врачебного приема</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2</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44</w:t>
            </w:r>
          </w:p>
        </w:tc>
        <w:tc>
          <w:tcPr>
            <w:tcW w:w="6379" w:type="dxa"/>
          </w:tcPr>
          <w:p w:rsidR="00BD2E7C" w:rsidRPr="005C3B13" w:rsidRDefault="00BD2E7C" w:rsidP="00BD2E7C">
            <w:pPr>
              <w:pStyle w:val="ConsPlusNormal"/>
              <w:ind w:left="34"/>
              <w:rPr>
                <w:rFonts w:ascii="Times New Roman" w:hAnsi="Times New Roman" w:cs="Times New Roman"/>
                <w:szCs w:val="22"/>
              </w:rPr>
            </w:pPr>
            <w:r w:rsidRPr="005C3B13">
              <w:rPr>
                <w:rFonts w:ascii="Times New Roman" w:hAnsi="Times New Roman" w:cs="Times New Roman"/>
                <w:szCs w:val="22"/>
              </w:rPr>
              <w:t xml:space="preserve">Темная комната офтальмолога </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45</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Аудиометрическая кабина (кроме кабин, поставляемых в виде готового изделия)</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46</w:t>
            </w:r>
          </w:p>
        </w:tc>
        <w:tc>
          <w:tcPr>
            <w:tcW w:w="6379" w:type="dxa"/>
          </w:tcPr>
          <w:p w:rsidR="00BD2E7C" w:rsidRPr="005C3B13" w:rsidRDefault="00BD2E7C" w:rsidP="00BD2E7C">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Процедурная</w:t>
            </w:r>
            <w:proofErr w:type="gramEnd"/>
            <w:r w:rsidRPr="005C3B13">
              <w:rPr>
                <w:rFonts w:ascii="Times New Roman" w:hAnsi="Times New Roman" w:cs="Times New Roman"/>
                <w:szCs w:val="22"/>
              </w:rPr>
              <w:t xml:space="preserve"> эндоскопии </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47</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Помещение для мойки и обработки эндоскопов</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48</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индивидуальной условно-рефлекторной терапии</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49</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групповой условно-рефлекторной терапии</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6 на 1 место, но не менее 20</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50</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грязелечения, ванный зал</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8 на 1 место (ванну), но не менее 12</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51</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 ингаляционной терапии</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3 на 1 место, но не менее 10</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52</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Процедурные галотерапии, спелеотерапии и т.п.</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6 на 1 место, но не менее 18</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53</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Солярий вертикальный</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3 на 1 место, но не менее 12</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54</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Солярий горизонтальный</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4 на 1 место, но не менее 12</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55</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 xml:space="preserve">Зал лечебной физкультуры для групповых занятий, </w:t>
            </w:r>
            <w:r w:rsidRPr="005C3B13">
              <w:rPr>
                <w:rFonts w:ascii="Times New Roman" w:hAnsi="Times New Roman" w:cs="Times New Roman"/>
                <w:szCs w:val="22"/>
              </w:rPr>
              <w:lastRenderedPageBreak/>
              <w:t>тренажерный зал</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lastRenderedPageBreak/>
              <w:t xml:space="preserve">5 на 1 место, но </w:t>
            </w:r>
            <w:r w:rsidRPr="005C3B13">
              <w:rPr>
                <w:rFonts w:ascii="Times New Roman" w:hAnsi="Times New Roman" w:cs="Times New Roman"/>
                <w:szCs w:val="22"/>
              </w:rPr>
              <w:lastRenderedPageBreak/>
              <w:t>не менее 20</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lastRenderedPageBreak/>
              <w:t>56</w:t>
            </w:r>
          </w:p>
        </w:tc>
        <w:tc>
          <w:tcPr>
            <w:tcW w:w="6379" w:type="dxa"/>
          </w:tcPr>
          <w:p w:rsidR="00BD2E7C" w:rsidRPr="005C3B13" w:rsidRDefault="00BD2E7C" w:rsidP="000D2239">
            <w:pPr>
              <w:pStyle w:val="ConsPlusNormal"/>
              <w:ind w:left="34"/>
              <w:rPr>
                <w:rFonts w:ascii="Times New Roman" w:hAnsi="Times New Roman" w:cs="Times New Roman"/>
                <w:szCs w:val="22"/>
              </w:rPr>
            </w:pPr>
            <w:r w:rsidRPr="005C3B13">
              <w:rPr>
                <w:rFonts w:ascii="Times New Roman" w:hAnsi="Times New Roman" w:cs="Times New Roman"/>
                <w:szCs w:val="22"/>
              </w:rPr>
              <w:t>Зал обучения ходьбе</w:t>
            </w:r>
          </w:p>
        </w:tc>
        <w:tc>
          <w:tcPr>
            <w:tcW w:w="1557" w:type="dxa"/>
          </w:tcPr>
          <w:p w:rsidR="00BD2E7C" w:rsidRPr="005C3B13" w:rsidRDefault="00BD2E7C" w:rsidP="00BD2E7C">
            <w:pPr>
              <w:pStyle w:val="ConsPlusNormal"/>
              <w:jc w:val="center"/>
              <w:rPr>
                <w:rFonts w:ascii="Times New Roman" w:hAnsi="Times New Roman" w:cs="Times New Roman"/>
                <w:szCs w:val="22"/>
              </w:rPr>
            </w:pPr>
            <w:r w:rsidRPr="005C3B13">
              <w:rPr>
                <w:rFonts w:ascii="Times New Roman" w:hAnsi="Times New Roman" w:cs="Times New Roman"/>
                <w:szCs w:val="22"/>
              </w:rPr>
              <w:t>36</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57</w:t>
            </w:r>
          </w:p>
        </w:tc>
        <w:tc>
          <w:tcPr>
            <w:tcW w:w="6379" w:type="dxa"/>
          </w:tcPr>
          <w:p w:rsidR="00BD2E7C"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Кабинеты механотерапии, трудотерапии</w:t>
            </w:r>
          </w:p>
        </w:tc>
        <w:tc>
          <w:tcPr>
            <w:tcW w:w="1557" w:type="dxa"/>
          </w:tcPr>
          <w:p w:rsidR="00BD2E7C"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4 на 1 место, но не менее 12</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58</w:t>
            </w:r>
          </w:p>
        </w:tc>
        <w:tc>
          <w:tcPr>
            <w:tcW w:w="6379" w:type="dxa"/>
          </w:tcPr>
          <w:p w:rsidR="00BD2E7C"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Кабинеты массажа, мануальной терапии</w:t>
            </w:r>
          </w:p>
        </w:tc>
        <w:tc>
          <w:tcPr>
            <w:tcW w:w="1557" w:type="dxa"/>
          </w:tcPr>
          <w:p w:rsidR="00BD2E7C"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8 на 1 кушетку, но не менее 10</w:t>
            </w:r>
          </w:p>
        </w:tc>
      </w:tr>
      <w:tr w:rsidR="00BD2E7C" w:rsidRPr="005C3B13" w:rsidTr="00BD2E7C">
        <w:trPr>
          <w:jc w:val="center"/>
        </w:trPr>
        <w:tc>
          <w:tcPr>
            <w:tcW w:w="850" w:type="dxa"/>
          </w:tcPr>
          <w:p w:rsidR="00BD2E7C" w:rsidRPr="005C3B13" w:rsidRDefault="00BD2E7C" w:rsidP="00345E6D">
            <w:pPr>
              <w:pStyle w:val="ConsPlusNormal"/>
              <w:rPr>
                <w:rFonts w:ascii="Times New Roman" w:hAnsi="Times New Roman" w:cs="Times New Roman"/>
                <w:szCs w:val="22"/>
              </w:rPr>
            </w:pPr>
            <w:r w:rsidRPr="005C3B13">
              <w:rPr>
                <w:rFonts w:ascii="Times New Roman" w:hAnsi="Times New Roman" w:cs="Times New Roman"/>
                <w:szCs w:val="22"/>
              </w:rPr>
              <w:t>59</w:t>
            </w:r>
          </w:p>
        </w:tc>
        <w:tc>
          <w:tcPr>
            <w:tcW w:w="6379" w:type="dxa"/>
          </w:tcPr>
          <w:p w:rsidR="00BD2E7C"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Душевой зал с кафедрой (площадь уточняется в зависимости от количества душей)</w:t>
            </w:r>
          </w:p>
        </w:tc>
        <w:tc>
          <w:tcPr>
            <w:tcW w:w="1557" w:type="dxa"/>
          </w:tcPr>
          <w:p w:rsidR="00BD2E7C"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24</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60</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Помещения подводного душа-массажа, вихревых, вибрационных ванн, четырехкамерных ванн</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61</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Помещение контрастных ванн</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32</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62</w:t>
            </w:r>
          </w:p>
        </w:tc>
        <w:tc>
          <w:tcPr>
            <w:tcW w:w="6379" w:type="dxa"/>
          </w:tcPr>
          <w:p w:rsidR="008A2AA2" w:rsidRPr="005C3B13" w:rsidRDefault="008A2AA2" w:rsidP="000D2239">
            <w:pPr>
              <w:pStyle w:val="ConsPlusNormal"/>
              <w:ind w:left="34"/>
              <w:rPr>
                <w:rFonts w:ascii="Times New Roman" w:hAnsi="Times New Roman" w:cs="Times New Roman"/>
                <w:szCs w:val="22"/>
              </w:rPr>
            </w:pPr>
            <w:proofErr w:type="gramStart"/>
            <w:r w:rsidRPr="005C3B13">
              <w:rPr>
                <w:rFonts w:ascii="Times New Roman" w:hAnsi="Times New Roman" w:cs="Times New Roman"/>
                <w:szCs w:val="22"/>
              </w:rPr>
              <w:t>Процедурная</w:t>
            </w:r>
            <w:proofErr w:type="gramEnd"/>
            <w:r w:rsidRPr="005C3B13">
              <w:rPr>
                <w:rFonts w:ascii="Times New Roman" w:hAnsi="Times New Roman" w:cs="Times New Roman"/>
                <w:szCs w:val="22"/>
              </w:rPr>
              <w:t xml:space="preserve"> кабинета магнитно-резонансной томографии</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 xml:space="preserve">25 (уточняется техническими требованиями оборудования) </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63</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Комната управления магнитно-резонансной томографии</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64</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Подготовительная пациента при кабинете магнитн</w:t>
            </w:r>
            <w:proofErr w:type="gramStart"/>
            <w:r w:rsidRPr="005C3B13">
              <w:rPr>
                <w:rFonts w:ascii="Times New Roman" w:hAnsi="Times New Roman" w:cs="Times New Roman"/>
                <w:szCs w:val="22"/>
              </w:rPr>
              <w:t>о-</w:t>
            </w:r>
            <w:proofErr w:type="gramEnd"/>
            <w:r w:rsidRPr="005C3B13">
              <w:rPr>
                <w:rFonts w:ascii="Times New Roman" w:hAnsi="Times New Roman" w:cs="Times New Roman"/>
                <w:szCs w:val="22"/>
              </w:rPr>
              <w:t xml:space="preserve"> резонансной томографии</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p>
        </w:tc>
        <w:tc>
          <w:tcPr>
            <w:tcW w:w="6379" w:type="dxa"/>
          </w:tcPr>
          <w:p w:rsidR="008A2AA2" w:rsidRPr="005C3B13" w:rsidRDefault="008A2AA2" w:rsidP="008A2AA2">
            <w:pPr>
              <w:pStyle w:val="ConsPlusNormal"/>
              <w:numPr>
                <w:ilvl w:val="0"/>
                <w:numId w:val="1"/>
              </w:numPr>
              <w:ind w:left="0" w:firstLine="0"/>
              <w:rPr>
                <w:rFonts w:ascii="Times New Roman" w:hAnsi="Times New Roman" w:cs="Times New Roman"/>
                <w:szCs w:val="22"/>
              </w:rPr>
            </w:pPr>
            <w:r w:rsidRPr="005C3B13">
              <w:rPr>
                <w:rFonts w:ascii="Times New Roman" w:hAnsi="Times New Roman" w:cs="Times New Roman"/>
                <w:szCs w:val="22"/>
              </w:rPr>
              <w:t>Специфические помещения отдельных структурных подразделений</w:t>
            </w:r>
          </w:p>
        </w:tc>
        <w:tc>
          <w:tcPr>
            <w:tcW w:w="1557" w:type="dxa"/>
          </w:tcPr>
          <w:p w:rsidR="008A2AA2" w:rsidRPr="005C3B13" w:rsidRDefault="008A2AA2" w:rsidP="00BD2E7C">
            <w:pPr>
              <w:pStyle w:val="ConsPlusNormal"/>
              <w:jc w:val="center"/>
              <w:rPr>
                <w:rFonts w:ascii="Times New Roman" w:hAnsi="Times New Roman" w:cs="Times New Roman"/>
                <w:szCs w:val="22"/>
              </w:rPr>
            </w:pP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p>
        </w:tc>
        <w:tc>
          <w:tcPr>
            <w:tcW w:w="6379" w:type="dxa"/>
          </w:tcPr>
          <w:p w:rsidR="008A2AA2" w:rsidRPr="005C3B13" w:rsidRDefault="008A2AA2" w:rsidP="00B85359">
            <w:pPr>
              <w:pStyle w:val="ConsPlusNormal"/>
              <w:numPr>
                <w:ilvl w:val="1"/>
                <w:numId w:val="1"/>
              </w:numPr>
              <w:ind w:left="22" w:hanging="22"/>
              <w:rPr>
                <w:rFonts w:ascii="Times New Roman" w:hAnsi="Times New Roman" w:cs="Times New Roman"/>
                <w:szCs w:val="22"/>
              </w:rPr>
            </w:pPr>
            <w:r w:rsidRPr="005C3B13">
              <w:rPr>
                <w:rFonts w:ascii="Times New Roman" w:hAnsi="Times New Roman" w:cs="Times New Roman"/>
                <w:szCs w:val="22"/>
              </w:rPr>
              <w:t>Приемные отделения</w:t>
            </w:r>
          </w:p>
        </w:tc>
        <w:tc>
          <w:tcPr>
            <w:tcW w:w="1557" w:type="dxa"/>
          </w:tcPr>
          <w:p w:rsidR="008A2AA2" w:rsidRPr="005C3B13" w:rsidRDefault="008A2AA2" w:rsidP="00BD2E7C">
            <w:pPr>
              <w:pStyle w:val="ConsPlusNormal"/>
              <w:jc w:val="center"/>
              <w:rPr>
                <w:rFonts w:ascii="Times New Roman" w:hAnsi="Times New Roman" w:cs="Times New Roman"/>
                <w:szCs w:val="22"/>
              </w:rPr>
            </w:pP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65</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Фильтр-бокс детских поликлиник, приемно-смотровой бокс стационаров</w:t>
            </w:r>
          </w:p>
        </w:tc>
        <w:tc>
          <w:tcPr>
            <w:tcW w:w="1557" w:type="dxa"/>
          </w:tcPr>
          <w:p w:rsidR="008A2AA2" w:rsidRPr="005C3B13" w:rsidRDefault="008A2AA2" w:rsidP="00BD2E7C">
            <w:pPr>
              <w:pStyle w:val="ConsPlusNormal"/>
              <w:jc w:val="center"/>
              <w:rPr>
                <w:rFonts w:ascii="Times New Roman" w:hAnsi="Times New Roman" w:cs="Times New Roman"/>
                <w:szCs w:val="22"/>
              </w:rPr>
            </w:pP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66</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Санитарный пропускник для пациентов</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8 (с душем)</w:t>
            </w:r>
          </w:p>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 (с ванной)</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67</w:t>
            </w:r>
          </w:p>
        </w:tc>
        <w:tc>
          <w:tcPr>
            <w:tcW w:w="6379" w:type="dxa"/>
          </w:tcPr>
          <w:p w:rsidR="008A2AA2" w:rsidRPr="005C3B13" w:rsidRDefault="008A2AA2"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Помещение (место) для хранения каталок и кресе</w:t>
            </w:r>
            <w:proofErr w:type="gramStart"/>
            <w:r w:rsidRPr="005C3B13">
              <w:rPr>
                <w:rFonts w:ascii="Times New Roman" w:hAnsi="Times New Roman" w:cs="Times New Roman"/>
                <w:szCs w:val="22"/>
              </w:rPr>
              <w:t>л-</w:t>
            </w:r>
            <w:proofErr w:type="gramEnd"/>
            <w:r w:rsidRPr="005C3B13">
              <w:rPr>
                <w:rFonts w:ascii="Times New Roman" w:hAnsi="Times New Roman" w:cs="Times New Roman"/>
                <w:szCs w:val="22"/>
              </w:rPr>
              <w:t xml:space="preserve"> колясок</w:t>
            </w:r>
          </w:p>
        </w:tc>
        <w:tc>
          <w:tcPr>
            <w:tcW w:w="1557" w:type="dxa"/>
          </w:tcPr>
          <w:p w:rsidR="008A2AA2" w:rsidRPr="005C3B13" w:rsidRDefault="008A2AA2" w:rsidP="00BD2E7C">
            <w:pPr>
              <w:pStyle w:val="ConsPlusNormal"/>
              <w:jc w:val="center"/>
              <w:rPr>
                <w:rFonts w:ascii="Times New Roman" w:hAnsi="Times New Roman" w:cs="Times New Roman"/>
                <w:szCs w:val="22"/>
              </w:rPr>
            </w:pPr>
            <w:r w:rsidRPr="005C3B13">
              <w:rPr>
                <w:rFonts w:ascii="Times New Roman" w:hAnsi="Times New Roman" w:cs="Times New Roman"/>
                <w:szCs w:val="22"/>
              </w:rPr>
              <w:t>2 на каталку, 1 на кресл</w:t>
            </w:r>
            <w:proofErr w:type="gramStart"/>
            <w:r w:rsidRPr="005C3B13">
              <w:rPr>
                <w:rFonts w:ascii="Times New Roman" w:hAnsi="Times New Roman" w:cs="Times New Roman"/>
                <w:szCs w:val="22"/>
              </w:rPr>
              <w:t>о-</w:t>
            </w:r>
            <w:proofErr w:type="gramEnd"/>
            <w:r w:rsidRPr="005C3B13">
              <w:rPr>
                <w:rFonts w:ascii="Times New Roman" w:hAnsi="Times New Roman" w:cs="Times New Roman"/>
                <w:szCs w:val="22"/>
              </w:rPr>
              <w:t xml:space="preserve"> коляску, но не менее 6</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68</w:t>
            </w:r>
          </w:p>
        </w:tc>
        <w:tc>
          <w:tcPr>
            <w:tcW w:w="6379" w:type="dxa"/>
          </w:tcPr>
          <w:p w:rsidR="008A2AA2"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 xml:space="preserve">Фильтр для приема рожениц и беременных </w:t>
            </w:r>
          </w:p>
        </w:tc>
        <w:tc>
          <w:tcPr>
            <w:tcW w:w="1557" w:type="dxa"/>
          </w:tcPr>
          <w:p w:rsidR="008A2AA2"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69</w:t>
            </w:r>
          </w:p>
        </w:tc>
        <w:tc>
          <w:tcPr>
            <w:tcW w:w="6379" w:type="dxa"/>
          </w:tcPr>
          <w:p w:rsidR="008A2AA2" w:rsidRPr="005C3B13" w:rsidRDefault="008F5DA5" w:rsidP="000D2239">
            <w:pPr>
              <w:pStyle w:val="ConsPlusNormal"/>
              <w:ind w:left="34"/>
              <w:rPr>
                <w:rFonts w:ascii="Times New Roman" w:hAnsi="Times New Roman" w:cs="Times New Roman"/>
                <w:szCs w:val="22"/>
              </w:rPr>
            </w:pPr>
            <w:r w:rsidRPr="005C3B13">
              <w:rPr>
                <w:rFonts w:ascii="Times New Roman" w:hAnsi="Times New Roman" w:cs="Times New Roman"/>
                <w:szCs w:val="22"/>
              </w:rPr>
              <w:t>Помещение временного хранения вещей больных</w:t>
            </w:r>
          </w:p>
        </w:tc>
        <w:tc>
          <w:tcPr>
            <w:tcW w:w="1557" w:type="dxa"/>
          </w:tcPr>
          <w:p w:rsidR="008A2AA2"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0,3 на 1 койку, но не менее 6</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70</w:t>
            </w:r>
          </w:p>
        </w:tc>
        <w:tc>
          <w:tcPr>
            <w:tcW w:w="6379" w:type="dxa"/>
          </w:tcPr>
          <w:p w:rsidR="008A2AA2" w:rsidRPr="005C3B13" w:rsidRDefault="008F5DA5" w:rsidP="000D2239">
            <w:pPr>
              <w:pStyle w:val="ConsPlusNormal"/>
              <w:ind w:left="34"/>
              <w:rPr>
                <w:rFonts w:ascii="Times New Roman" w:hAnsi="Times New Roman" w:cs="Times New Roman"/>
                <w:szCs w:val="22"/>
              </w:rPr>
            </w:pPr>
            <w:r w:rsidRPr="005C3B13">
              <w:rPr>
                <w:rFonts w:ascii="Times New Roman" w:hAnsi="Times New Roman" w:cs="Times New Roman"/>
                <w:szCs w:val="22"/>
              </w:rPr>
              <w:t>Предреанимационная</w:t>
            </w:r>
          </w:p>
        </w:tc>
        <w:tc>
          <w:tcPr>
            <w:tcW w:w="1557" w:type="dxa"/>
          </w:tcPr>
          <w:p w:rsidR="008A2AA2"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8A2AA2" w:rsidRPr="005C3B13" w:rsidTr="00BD2E7C">
        <w:trPr>
          <w:jc w:val="center"/>
        </w:trPr>
        <w:tc>
          <w:tcPr>
            <w:tcW w:w="850" w:type="dxa"/>
          </w:tcPr>
          <w:p w:rsidR="008A2AA2" w:rsidRPr="005C3B13" w:rsidRDefault="008A2AA2" w:rsidP="00345E6D">
            <w:pPr>
              <w:pStyle w:val="ConsPlusNormal"/>
              <w:rPr>
                <w:rFonts w:ascii="Times New Roman" w:hAnsi="Times New Roman" w:cs="Times New Roman"/>
                <w:szCs w:val="22"/>
              </w:rPr>
            </w:pPr>
            <w:r w:rsidRPr="005C3B13">
              <w:rPr>
                <w:rFonts w:ascii="Times New Roman" w:hAnsi="Times New Roman" w:cs="Times New Roman"/>
                <w:szCs w:val="22"/>
              </w:rPr>
              <w:t>71</w:t>
            </w:r>
          </w:p>
        </w:tc>
        <w:tc>
          <w:tcPr>
            <w:tcW w:w="6379" w:type="dxa"/>
          </w:tcPr>
          <w:p w:rsidR="008A2AA2" w:rsidRPr="005C3B13" w:rsidRDefault="008F5DA5" w:rsidP="000D2239">
            <w:pPr>
              <w:pStyle w:val="ConsPlusNormal"/>
              <w:ind w:left="34"/>
              <w:rPr>
                <w:rFonts w:ascii="Times New Roman" w:hAnsi="Times New Roman" w:cs="Times New Roman"/>
                <w:szCs w:val="22"/>
              </w:rPr>
            </w:pPr>
            <w:r w:rsidRPr="005C3B13">
              <w:rPr>
                <w:rFonts w:ascii="Times New Roman" w:hAnsi="Times New Roman" w:cs="Times New Roman"/>
                <w:szCs w:val="22"/>
              </w:rPr>
              <w:t>Реанимационный зал</w:t>
            </w:r>
          </w:p>
        </w:tc>
        <w:tc>
          <w:tcPr>
            <w:tcW w:w="1557" w:type="dxa"/>
          </w:tcPr>
          <w:p w:rsidR="008A2AA2"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30</w:t>
            </w:r>
          </w:p>
        </w:tc>
      </w:tr>
      <w:tr w:rsidR="008A2AA2" w:rsidRPr="005C3B13" w:rsidTr="00BD2E7C">
        <w:trPr>
          <w:jc w:val="center"/>
        </w:trPr>
        <w:tc>
          <w:tcPr>
            <w:tcW w:w="850" w:type="dxa"/>
          </w:tcPr>
          <w:p w:rsidR="008A2AA2"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72</w:t>
            </w:r>
          </w:p>
        </w:tc>
        <w:tc>
          <w:tcPr>
            <w:tcW w:w="6379" w:type="dxa"/>
          </w:tcPr>
          <w:p w:rsidR="008A2AA2"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 xml:space="preserve">Родовой бокс: </w:t>
            </w:r>
          </w:p>
        </w:tc>
        <w:tc>
          <w:tcPr>
            <w:tcW w:w="1557" w:type="dxa"/>
          </w:tcPr>
          <w:p w:rsidR="008A2AA2" w:rsidRPr="005C3B13" w:rsidRDefault="008A2AA2" w:rsidP="00BD2E7C">
            <w:pPr>
              <w:pStyle w:val="ConsPlusNormal"/>
              <w:jc w:val="center"/>
              <w:rPr>
                <w:rFonts w:ascii="Times New Roman" w:hAnsi="Times New Roman" w:cs="Times New Roman"/>
                <w:szCs w:val="22"/>
              </w:rPr>
            </w:pP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p>
        </w:tc>
        <w:tc>
          <w:tcPr>
            <w:tcW w:w="6379" w:type="dxa"/>
          </w:tcPr>
          <w:p w:rsidR="008F5DA5" w:rsidRPr="005C3B13" w:rsidRDefault="008F5DA5" w:rsidP="008F5DA5">
            <w:pPr>
              <w:pStyle w:val="ConsPlusNormal"/>
              <w:rPr>
                <w:rFonts w:ascii="Times New Roman" w:hAnsi="Times New Roman" w:cs="Times New Roman"/>
                <w:szCs w:val="22"/>
              </w:rPr>
            </w:pPr>
            <w:r w:rsidRPr="005C3B13">
              <w:rPr>
                <w:rFonts w:ascii="Times New Roman" w:hAnsi="Times New Roman" w:cs="Times New Roman"/>
                <w:szCs w:val="22"/>
              </w:rPr>
              <w:t xml:space="preserve">- уличный тамбур </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2</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p>
        </w:tc>
        <w:tc>
          <w:tcPr>
            <w:tcW w:w="6379" w:type="dxa"/>
          </w:tcPr>
          <w:p w:rsidR="008F5DA5" w:rsidRPr="005C3B13" w:rsidRDefault="008F5DA5" w:rsidP="008F5DA5">
            <w:pPr>
              <w:pStyle w:val="ConsPlusNormal"/>
              <w:rPr>
                <w:rFonts w:ascii="Times New Roman" w:hAnsi="Times New Roman" w:cs="Times New Roman"/>
                <w:szCs w:val="22"/>
              </w:rPr>
            </w:pPr>
            <w:r w:rsidRPr="005C3B13">
              <w:rPr>
                <w:rFonts w:ascii="Times New Roman" w:hAnsi="Times New Roman" w:cs="Times New Roman"/>
                <w:szCs w:val="22"/>
              </w:rPr>
              <w:t xml:space="preserve">- помещение санитарной обработки рожениц          </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 индивидуальная родовая палата с кровать</w:t>
            </w:r>
            <w:proofErr w:type="gramStart"/>
            <w:r w:rsidRPr="005C3B13">
              <w:rPr>
                <w:rFonts w:ascii="Times New Roman" w:hAnsi="Times New Roman" w:cs="Times New Roman"/>
                <w:szCs w:val="22"/>
              </w:rPr>
              <w:t>ю-</w:t>
            </w:r>
            <w:proofErr w:type="gramEnd"/>
            <w:r w:rsidRPr="005C3B13">
              <w:rPr>
                <w:rFonts w:ascii="Times New Roman" w:hAnsi="Times New Roman" w:cs="Times New Roman"/>
                <w:szCs w:val="22"/>
              </w:rPr>
              <w:t xml:space="preserve"> трансформером</w:t>
            </w:r>
          </w:p>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 xml:space="preserve">-  индивидуальная родовая палата </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24</w:t>
            </w:r>
          </w:p>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30</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 xml:space="preserve">- туалет </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p>
        </w:tc>
        <w:tc>
          <w:tcPr>
            <w:tcW w:w="6379" w:type="dxa"/>
          </w:tcPr>
          <w:p w:rsidR="008F5DA5" w:rsidRPr="005C3B13" w:rsidRDefault="008F5DA5" w:rsidP="008F5DA5">
            <w:pPr>
              <w:pStyle w:val="ConsPlusNormal"/>
              <w:rPr>
                <w:rFonts w:ascii="Times New Roman" w:hAnsi="Times New Roman" w:cs="Times New Roman"/>
                <w:szCs w:val="22"/>
              </w:rPr>
            </w:pPr>
            <w:r w:rsidRPr="005C3B13">
              <w:rPr>
                <w:rFonts w:ascii="Times New Roman" w:hAnsi="Times New Roman" w:cs="Times New Roman"/>
                <w:szCs w:val="22"/>
              </w:rPr>
              <w:t xml:space="preserve">- </w:t>
            </w:r>
            <w:proofErr w:type="gramStart"/>
            <w:r w:rsidRPr="005C3B13">
              <w:rPr>
                <w:rFonts w:ascii="Times New Roman" w:hAnsi="Times New Roman" w:cs="Times New Roman"/>
                <w:szCs w:val="22"/>
              </w:rPr>
              <w:t>подготовительная</w:t>
            </w:r>
            <w:proofErr w:type="gramEnd"/>
            <w:r w:rsidRPr="005C3B13">
              <w:rPr>
                <w:rFonts w:ascii="Times New Roman" w:hAnsi="Times New Roman" w:cs="Times New Roman"/>
                <w:szCs w:val="22"/>
              </w:rPr>
              <w:t xml:space="preserve"> с душем для персонала</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p>
        </w:tc>
        <w:tc>
          <w:tcPr>
            <w:tcW w:w="6379" w:type="dxa"/>
          </w:tcPr>
          <w:p w:rsidR="008F5DA5" w:rsidRPr="005C3B13" w:rsidRDefault="008F5DA5" w:rsidP="00B85359">
            <w:pPr>
              <w:pStyle w:val="ConsPlusNormal"/>
              <w:numPr>
                <w:ilvl w:val="1"/>
                <w:numId w:val="1"/>
              </w:numPr>
              <w:ind w:left="22" w:firstLine="0"/>
              <w:rPr>
                <w:rFonts w:ascii="Times New Roman" w:hAnsi="Times New Roman" w:cs="Times New Roman"/>
                <w:szCs w:val="22"/>
              </w:rPr>
            </w:pPr>
            <w:r w:rsidRPr="005C3B13">
              <w:rPr>
                <w:rFonts w:ascii="Times New Roman" w:hAnsi="Times New Roman" w:cs="Times New Roman"/>
                <w:szCs w:val="22"/>
              </w:rPr>
              <w:t xml:space="preserve"> Прочие помещения палатных отделений             </w:t>
            </w:r>
          </w:p>
        </w:tc>
        <w:tc>
          <w:tcPr>
            <w:tcW w:w="1557" w:type="dxa"/>
          </w:tcPr>
          <w:p w:rsidR="008F5DA5" w:rsidRPr="005C3B13" w:rsidRDefault="008F5DA5" w:rsidP="00BD2E7C">
            <w:pPr>
              <w:pStyle w:val="ConsPlusNormal"/>
              <w:jc w:val="center"/>
              <w:rPr>
                <w:rFonts w:ascii="Times New Roman" w:hAnsi="Times New Roman" w:cs="Times New Roman"/>
                <w:szCs w:val="22"/>
              </w:rPr>
            </w:pP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73</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Комната для игр детей, помещение дневного пребывания для детей и взрослых</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0,8 на койку, но не менее 12</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74</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Пост дежурной медицинской сестры</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75</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Буфетная с оборудованием для мойки столовой посуды</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15</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76</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Столовая для больных</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 на 1 посадочное место</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77</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Столовая для больных на креслах-колясках</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 xml:space="preserve">2,5 на 1 посаочное место </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78</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Шлюз при палате</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79</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Туалет с умывальником при палате</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8F5DA5" w:rsidRPr="005C3B13" w:rsidTr="00BD2E7C">
        <w:trPr>
          <w:jc w:val="center"/>
        </w:trPr>
        <w:tc>
          <w:tcPr>
            <w:tcW w:w="850" w:type="dxa"/>
          </w:tcPr>
          <w:p w:rsidR="008F5DA5" w:rsidRPr="005C3B13" w:rsidRDefault="008F5DA5" w:rsidP="00345E6D">
            <w:pPr>
              <w:pStyle w:val="ConsPlusNormal"/>
              <w:rPr>
                <w:rFonts w:ascii="Times New Roman" w:hAnsi="Times New Roman" w:cs="Times New Roman"/>
                <w:szCs w:val="22"/>
              </w:rPr>
            </w:pPr>
            <w:r w:rsidRPr="005C3B13">
              <w:rPr>
                <w:rFonts w:ascii="Times New Roman" w:hAnsi="Times New Roman" w:cs="Times New Roman"/>
                <w:szCs w:val="22"/>
              </w:rPr>
              <w:t>80</w:t>
            </w:r>
          </w:p>
        </w:tc>
        <w:tc>
          <w:tcPr>
            <w:tcW w:w="6379" w:type="dxa"/>
          </w:tcPr>
          <w:p w:rsidR="008F5DA5" w:rsidRPr="005C3B13" w:rsidRDefault="008F5DA5" w:rsidP="008F5DA5">
            <w:pPr>
              <w:pStyle w:val="ConsPlusNormal"/>
              <w:ind w:left="34"/>
              <w:rPr>
                <w:rFonts w:ascii="Times New Roman" w:hAnsi="Times New Roman" w:cs="Times New Roman"/>
                <w:szCs w:val="22"/>
              </w:rPr>
            </w:pPr>
            <w:r w:rsidRPr="005C3B13">
              <w:rPr>
                <w:rFonts w:ascii="Times New Roman" w:hAnsi="Times New Roman" w:cs="Times New Roman"/>
                <w:szCs w:val="22"/>
              </w:rPr>
              <w:t xml:space="preserve">Душевая при палате            </w:t>
            </w:r>
          </w:p>
        </w:tc>
        <w:tc>
          <w:tcPr>
            <w:tcW w:w="1557" w:type="dxa"/>
          </w:tcPr>
          <w:p w:rsidR="008F5DA5" w:rsidRPr="005C3B13" w:rsidRDefault="008F5DA5"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8F5DA5" w:rsidRPr="005C3B13" w:rsidTr="00BD2E7C">
        <w:trPr>
          <w:jc w:val="center"/>
        </w:trPr>
        <w:tc>
          <w:tcPr>
            <w:tcW w:w="850" w:type="dxa"/>
          </w:tcPr>
          <w:p w:rsidR="008F5DA5"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81</w:t>
            </w:r>
          </w:p>
        </w:tc>
        <w:tc>
          <w:tcPr>
            <w:tcW w:w="6379" w:type="dxa"/>
          </w:tcPr>
          <w:p w:rsidR="008F5DA5" w:rsidRPr="005C3B13" w:rsidRDefault="00174383" w:rsidP="008F5DA5">
            <w:pPr>
              <w:pStyle w:val="ConsPlusNormal"/>
              <w:ind w:left="34"/>
              <w:rPr>
                <w:rFonts w:ascii="Times New Roman" w:hAnsi="Times New Roman" w:cs="Times New Roman"/>
                <w:szCs w:val="22"/>
              </w:rPr>
            </w:pPr>
            <w:r w:rsidRPr="005C3B13">
              <w:rPr>
                <w:rFonts w:ascii="Times New Roman" w:hAnsi="Times New Roman" w:cs="Times New Roman"/>
                <w:szCs w:val="22"/>
              </w:rPr>
              <w:t>Санузел (туалет, умывальник, душ)</w:t>
            </w:r>
          </w:p>
        </w:tc>
        <w:tc>
          <w:tcPr>
            <w:tcW w:w="1557" w:type="dxa"/>
          </w:tcPr>
          <w:p w:rsidR="008F5DA5"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8F5DA5" w:rsidRPr="005C3B13" w:rsidTr="00BD2E7C">
        <w:trPr>
          <w:jc w:val="center"/>
        </w:trPr>
        <w:tc>
          <w:tcPr>
            <w:tcW w:w="850" w:type="dxa"/>
          </w:tcPr>
          <w:p w:rsidR="008F5DA5"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82</w:t>
            </w:r>
          </w:p>
        </w:tc>
        <w:tc>
          <w:tcPr>
            <w:tcW w:w="6379" w:type="dxa"/>
          </w:tcPr>
          <w:p w:rsidR="008F5DA5" w:rsidRPr="005C3B13" w:rsidRDefault="00174383" w:rsidP="008F5DA5">
            <w:pPr>
              <w:pStyle w:val="ConsPlusNormal"/>
              <w:ind w:left="34"/>
              <w:rPr>
                <w:rFonts w:ascii="Times New Roman" w:hAnsi="Times New Roman" w:cs="Times New Roman"/>
                <w:szCs w:val="22"/>
              </w:rPr>
            </w:pPr>
            <w:r w:rsidRPr="005C3B13">
              <w:rPr>
                <w:rFonts w:ascii="Times New Roman" w:hAnsi="Times New Roman" w:cs="Times New Roman"/>
                <w:szCs w:val="22"/>
              </w:rPr>
              <w:t>Ванная с подъемником</w:t>
            </w:r>
          </w:p>
        </w:tc>
        <w:tc>
          <w:tcPr>
            <w:tcW w:w="1557" w:type="dxa"/>
          </w:tcPr>
          <w:p w:rsidR="008F5DA5"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8F5DA5" w:rsidRPr="005C3B13" w:rsidTr="00BD2E7C">
        <w:trPr>
          <w:jc w:val="center"/>
        </w:trPr>
        <w:tc>
          <w:tcPr>
            <w:tcW w:w="850" w:type="dxa"/>
          </w:tcPr>
          <w:p w:rsidR="008F5DA5"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lastRenderedPageBreak/>
              <w:t>83</w:t>
            </w:r>
          </w:p>
        </w:tc>
        <w:tc>
          <w:tcPr>
            <w:tcW w:w="6379" w:type="dxa"/>
          </w:tcPr>
          <w:p w:rsidR="008F5DA5" w:rsidRPr="005C3B13" w:rsidRDefault="00174383" w:rsidP="008F5DA5">
            <w:pPr>
              <w:pStyle w:val="ConsPlusNormal"/>
              <w:ind w:left="34"/>
              <w:rPr>
                <w:rFonts w:ascii="Times New Roman" w:hAnsi="Times New Roman" w:cs="Times New Roman"/>
                <w:szCs w:val="22"/>
              </w:rPr>
            </w:pPr>
            <w:r w:rsidRPr="005C3B13">
              <w:rPr>
                <w:rFonts w:ascii="Times New Roman" w:hAnsi="Times New Roman" w:cs="Times New Roman"/>
                <w:szCs w:val="22"/>
              </w:rPr>
              <w:t>Клизменная</w:t>
            </w:r>
          </w:p>
        </w:tc>
        <w:tc>
          <w:tcPr>
            <w:tcW w:w="1557" w:type="dxa"/>
          </w:tcPr>
          <w:p w:rsidR="008F5DA5"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p>
        </w:tc>
        <w:tc>
          <w:tcPr>
            <w:tcW w:w="6379" w:type="dxa"/>
          </w:tcPr>
          <w:p w:rsidR="00174383" w:rsidRPr="005C3B13" w:rsidRDefault="00174383" w:rsidP="00B85359">
            <w:pPr>
              <w:pStyle w:val="ConsPlusNormal"/>
              <w:numPr>
                <w:ilvl w:val="1"/>
                <w:numId w:val="1"/>
              </w:numPr>
              <w:ind w:left="22" w:firstLine="0"/>
              <w:rPr>
                <w:rFonts w:ascii="Times New Roman" w:hAnsi="Times New Roman" w:cs="Times New Roman"/>
                <w:szCs w:val="22"/>
              </w:rPr>
            </w:pPr>
            <w:r w:rsidRPr="005C3B13">
              <w:rPr>
                <w:rFonts w:ascii="Times New Roman" w:hAnsi="Times New Roman" w:cs="Times New Roman"/>
                <w:szCs w:val="22"/>
              </w:rPr>
              <w:t>Операционные блоки, отделения реанимации и интенсивной терапии</w:t>
            </w:r>
          </w:p>
        </w:tc>
        <w:tc>
          <w:tcPr>
            <w:tcW w:w="1557" w:type="dxa"/>
          </w:tcPr>
          <w:p w:rsidR="00174383" w:rsidRPr="005C3B13" w:rsidRDefault="00174383" w:rsidP="00BD2E7C">
            <w:pPr>
              <w:pStyle w:val="ConsPlusNormal"/>
              <w:jc w:val="center"/>
              <w:rPr>
                <w:rFonts w:ascii="Times New Roman" w:hAnsi="Times New Roman" w:cs="Times New Roman"/>
                <w:szCs w:val="22"/>
              </w:rPr>
            </w:pP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84</w:t>
            </w:r>
          </w:p>
        </w:tc>
        <w:tc>
          <w:tcPr>
            <w:tcW w:w="6379" w:type="dxa"/>
          </w:tcPr>
          <w:p w:rsidR="00174383" w:rsidRPr="005C3B13" w:rsidRDefault="00174383" w:rsidP="00174383">
            <w:pPr>
              <w:pStyle w:val="ConsPlusNormal"/>
              <w:rPr>
                <w:rFonts w:ascii="Times New Roman" w:hAnsi="Times New Roman" w:cs="Times New Roman"/>
                <w:szCs w:val="22"/>
              </w:rPr>
            </w:pPr>
            <w:r w:rsidRPr="005C3B13">
              <w:rPr>
                <w:rFonts w:ascii="Times New Roman" w:hAnsi="Times New Roman" w:cs="Times New Roman"/>
                <w:szCs w:val="22"/>
              </w:rPr>
              <w:t>Операционная общепрофильная (в т.ч. эндоскопическая и лапароскопическая)</w:t>
            </w:r>
          </w:p>
        </w:tc>
        <w:tc>
          <w:tcPr>
            <w:tcW w:w="1557" w:type="dxa"/>
          </w:tcPr>
          <w:p w:rsidR="00174383"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36</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85</w:t>
            </w:r>
          </w:p>
        </w:tc>
        <w:tc>
          <w:tcPr>
            <w:tcW w:w="6379" w:type="dxa"/>
          </w:tcPr>
          <w:p w:rsidR="00174383" w:rsidRPr="005C3B13" w:rsidRDefault="00174383" w:rsidP="00174383">
            <w:pPr>
              <w:pStyle w:val="ConsPlusNormal"/>
              <w:rPr>
                <w:rFonts w:ascii="Times New Roman" w:hAnsi="Times New Roman" w:cs="Times New Roman"/>
                <w:szCs w:val="22"/>
              </w:rPr>
            </w:pPr>
            <w:r w:rsidRPr="005C3B13">
              <w:rPr>
                <w:rFonts w:ascii="Times New Roman" w:hAnsi="Times New Roman" w:cs="Times New Roman"/>
                <w:szCs w:val="22"/>
              </w:rPr>
              <w:t>Операционная для проведения ортопед</w:t>
            </w:r>
            <w:proofErr w:type="gramStart"/>
            <w:r w:rsidRPr="005C3B13">
              <w:rPr>
                <w:rFonts w:ascii="Times New Roman" w:hAnsi="Times New Roman" w:cs="Times New Roman"/>
                <w:szCs w:val="22"/>
              </w:rPr>
              <w:t>о-</w:t>
            </w:r>
            <w:proofErr w:type="gramEnd"/>
            <w:r w:rsidRPr="005C3B13">
              <w:rPr>
                <w:rFonts w:ascii="Times New Roman" w:hAnsi="Times New Roman" w:cs="Times New Roman"/>
                <w:szCs w:val="22"/>
              </w:rPr>
              <w:t xml:space="preserve"> травматологических и нейрохирургических операций</w:t>
            </w:r>
          </w:p>
        </w:tc>
        <w:tc>
          <w:tcPr>
            <w:tcW w:w="1557" w:type="dxa"/>
          </w:tcPr>
          <w:p w:rsidR="00174383"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42</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86</w:t>
            </w:r>
          </w:p>
        </w:tc>
        <w:tc>
          <w:tcPr>
            <w:tcW w:w="6379" w:type="dxa"/>
          </w:tcPr>
          <w:p w:rsidR="00174383" w:rsidRPr="005C3B13" w:rsidRDefault="00174383" w:rsidP="00174383">
            <w:pPr>
              <w:pStyle w:val="ConsPlusNormal"/>
              <w:rPr>
                <w:rFonts w:ascii="Times New Roman" w:hAnsi="Times New Roman" w:cs="Times New Roman"/>
                <w:szCs w:val="22"/>
              </w:rPr>
            </w:pPr>
            <w:r w:rsidRPr="005C3B13">
              <w:rPr>
                <w:rFonts w:ascii="Times New Roman" w:hAnsi="Times New Roman" w:cs="Times New Roman"/>
                <w:szCs w:val="22"/>
              </w:rPr>
              <w:t>Операционная для проведения операций на сердце с использованием АИК, рентгенооперационная</w:t>
            </w:r>
          </w:p>
        </w:tc>
        <w:tc>
          <w:tcPr>
            <w:tcW w:w="1557" w:type="dxa"/>
          </w:tcPr>
          <w:p w:rsidR="00174383"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48</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87</w:t>
            </w:r>
          </w:p>
        </w:tc>
        <w:tc>
          <w:tcPr>
            <w:tcW w:w="6379" w:type="dxa"/>
          </w:tcPr>
          <w:p w:rsidR="00174383" w:rsidRPr="005C3B13" w:rsidRDefault="00174383" w:rsidP="00174383">
            <w:pPr>
              <w:pStyle w:val="ConsPlusNormal"/>
              <w:rPr>
                <w:rFonts w:ascii="Times New Roman" w:hAnsi="Times New Roman" w:cs="Times New Roman"/>
                <w:szCs w:val="22"/>
              </w:rPr>
            </w:pPr>
            <w:proofErr w:type="gramStart"/>
            <w:r w:rsidRPr="005C3B13">
              <w:rPr>
                <w:rFonts w:ascii="Times New Roman" w:hAnsi="Times New Roman" w:cs="Times New Roman"/>
                <w:szCs w:val="22"/>
              </w:rPr>
              <w:t>Предоперационная</w:t>
            </w:r>
            <w:proofErr w:type="gramEnd"/>
            <w:r w:rsidRPr="005C3B13">
              <w:rPr>
                <w:rFonts w:ascii="Times New Roman" w:hAnsi="Times New Roman" w:cs="Times New Roman"/>
                <w:szCs w:val="22"/>
              </w:rPr>
              <w:t xml:space="preserve"> для одной общепрофильной операционной</w:t>
            </w:r>
          </w:p>
        </w:tc>
        <w:tc>
          <w:tcPr>
            <w:tcW w:w="1557" w:type="dxa"/>
          </w:tcPr>
          <w:p w:rsidR="00174383"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88</w:t>
            </w:r>
          </w:p>
        </w:tc>
        <w:tc>
          <w:tcPr>
            <w:tcW w:w="6379" w:type="dxa"/>
          </w:tcPr>
          <w:p w:rsidR="00174383" w:rsidRPr="005C3B13" w:rsidRDefault="00174383" w:rsidP="00174383">
            <w:pPr>
              <w:pStyle w:val="ConsPlusNormal"/>
              <w:rPr>
                <w:rFonts w:ascii="Times New Roman" w:hAnsi="Times New Roman" w:cs="Times New Roman"/>
                <w:szCs w:val="22"/>
              </w:rPr>
            </w:pPr>
            <w:proofErr w:type="gramStart"/>
            <w:r w:rsidRPr="005C3B13">
              <w:rPr>
                <w:rFonts w:ascii="Times New Roman" w:hAnsi="Times New Roman" w:cs="Times New Roman"/>
                <w:szCs w:val="22"/>
              </w:rPr>
              <w:t>Предоперационная</w:t>
            </w:r>
            <w:proofErr w:type="gramEnd"/>
            <w:r w:rsidRPr="005C3B13">
              <w:rPr>
                <w:rFonts w:ascii="Times New Roman" w:hAnsi="Times New Roman" w:cs="Times New Roman"/>
                <w:szCs w:val="22"/>
              </w:rPr>
              <w:t xml:space="preserve"> для двух общепрофильных (одной специализированной) операционных</w:t>
            </w:r>
          </w:p>
        </w:tc>
        <w:tc>
          <w:tcPr>
            <w:tcW w:w="1557" w:type="dxa"/>
          </w:tcPr>
          <w:p w:rsidR="00174383"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90</w:t>
            </w:r>
          </w:p>
        </w:tc>
        <w:tc>
          <w:tcPr>
            <w:tcW w:w="6379" w:type="dxa"/>
          </w:tcPr>
          <w:p w:rsidR="00174383" w:rsidRPr="005C3B13" w:rsidRDefault="00174383" w:rsidP="00174383">
            <w:pPr>
              <w:pStyle w:val="ConsPlusNormal"/>
              <w:rPr>
                <w:rFonts w:ascii="Times New Roman" w:hAnsi="Times New Roman" w:cs="Times New Roman"/>
                <w:szCs w:val="22"/>
              </w:rPr>
            </w:pPr>
            <w:r w:rsidRPr="005C3B13">
              <w:rPr>
                <w:rFonts w:ascii="Times New Roman" w:hAnsi="Times New Roman" w:cs="Times New Roman"/>
                <w:szCs w:val="22"/>
              </w:rPr>
              <w:t xml:space="preserve">Помещение подготовки больного, </w:t>
            </w:r>
            <w:proofErr w:type="gramStart"/>
            <w:r w:rsidRPr="005C3B13">
              <w:rPr>
                <w:rFonts w:ascii="Times New Roman" w:hAnsi="Times New Roman" w:cs="Times New Roman"/>
                <w:szCs w:val="22"/>
              </w:rPr>
              <w:t>наркозная</w:t>
            </w:r>
            <w:proofErr w:type="gramEnd"/>
          </w:p>
        </w:tc>
        <w:tc>
          <w:tcPr>
            <w:tcW w:w="1557" w:type="dxa"/>
          </w:tcPr>
          <w:p w:rsidR="00174383" w:rsidRPr="005C3B13" w:rsidRDefault="00174383"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174383" w:rsidRPr="005C3B13" w:rsidTr="00BD2E7C">
        <w:trPr>
          <w:jc w:val="center"/>
        </w:trPr>
        <w:tc>
          <w:tcPr>
            <w:tcW w:w="850" w:type="dxa"/>
          </w:tcPr>
          <w:p w:rsidR="00174383" w:rsidRPr="005C3B13" w:rsidRDefault="00174383" w:rsidP="00345E6D">
            <w:pPr>
              <w:pStyle w:val="ConsPlusNormal"/>
              <w:rPr>
                <w:rFonts w:ascii="Times New Roman" w:hAnsi="Times New Roman" w:cs="Times New Roman"/>
                <w:szCs w:val="22"/>
              </w:rPr>
            </w:pPr>
            <w:r w:rsidRPr="005C3B13">
              <w:rPr>
                <w:rFonts w:ascii="Times New Roman" w:hAnsi="Times New Roman" w:cs="Times New Roman"/>
                <w:szCs w:val="22"/>
              </w:rPr>
              <w:t>91</w:t>
            </w:r>
          </w:p>
        </w:tc>
        <w:tc>
          <w:tcPr>
            <w:tcW w:w="6379" w:type="dxa"/>
          </w:tcPr>
          <w:p w:rsidR="00174383" w:rsidRPr="005C3B13" w:rsidRDefault="002440DD" w:rsidP="002440DD">
            <w:pPr>
              <w:pStyle w:val="ConsPlusNormal"/>
              <w:rPr>
                <w:rFonts w:ascii="Times New Roman" w:hAnsi="Times New Roman" w:cs="Times New Roman"/>
                <w:szCs w:val="22"/>
              </w:rPr>
            </w:pPr>
            <w:proofErr w:type="gramStart"/>
            <w:r w:rsidRPr="005C3B13">
              <w:rPr>
                <w:rFonts w:ascii="Times New Roman" w:hAnsi="Times New Roman" w:cs="Times New Roman"/>
                <w:szCs w:val="22"/>
              </w:rPr>
              <w:t>Инструментально-материальная</w:t>
            </w:r>
            <w:proofErr w:type="gramEnd"/>
            <w:r w:rsidRPr="005C3B13">
              <w:rPr>
                <w:rFonts w:ascii="Times New Roman" w:hAnsi="Times New Roman" w:cs="Times New Roman"/>
                <w:szCs w:val="22"/>
              </w:rPr>
              <w:t>, помещения для хранения стерильного, шовного материалов, растворов</w:t>
            </w:r>
          </w:p>
        </w:tc>
        <w:tc>
          <w:tcPr>
            <w:tcW w:w="1557" w:type="dxa"/>
          </w:tcPr>
          <w:p w:rsidR="00174383"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4 на каждую операционную, но не менее 10</w:t>
            </w:r>
          </w:p>
        </w:tc>
      </w:tr>
      <w:tr w:rsidR="00174383" w:rsidRPr="005C3B13" w:rsidTr="00BD2E7C">
        <w:trPr>
          <w:jc w:val="center"/>
        </w:trPr>
        <w:tc>
          <w:tcPr>
            <w:tcW w:w="850" w:type="dxa"/>
          </w:tcPr>
          <w:p w:rsidR="00174383"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92</w:t>
            </w:r>
          </w:p>
        </w:tc>
        <w:tc>
          <w:tcPr>
            <w:tcW w:w="6379" w:type="dxa"/>
          </w:tcPr>
          <w:p w:rsidR="00174383" w:rsidRPr="005C3B13" w:rsidRDefault="002440DD" w:rsidP="002440DD">
            <w:pPr>
              <w:pStyle w:val="ConsPlusNormal"/>
              <w:rPr>
                <w:rFonts w:ascii="Times New Roman" w:hAnsi="Times New Roman" w:cs="Times New Roman"/>
                <w:szCs w:val="22"/>
              </w:rPr>
            </w:pPr>
            <w:proofErr w:type="gramStart"/>
            <w:r w:rsidRPr="005C3B13">
              <w:rPr>
                <w:rFonts w:ascii="Times New Roman" w:hAnsi="Times New Roman" w:cs="Times New Roman"/>
                <w:szCs w:val="22"/>
              </w:rPr>
              <w:t>Стерилизационная</w:t>
            </w:r>
            <w:proofErr w:type="gramEnd"/>
            <w:r w:rsidRPr="005C3B13">
              <w:rPr>
                <w:rFonts w:ascii="Times New Roman" w:hAnsi="Times New Roman" w:cs="Times New Roman"/>
                <w:szCs w:val="22"/>
              </w:rPr>
              <w:t xml:space="preserve"> для экстренной стерилизации</w:t>
            </w:r>
          </w:p>
        </w:tc>
        <w:tc>
          <w:tcPr>
            <w:tcW w:w="1557" w:type="dxa"/>
          </w:tcPr>
          <w:p w:rsidR="00174383"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174383" w:rsidRPr="005C3B13" w:rsidTr="00BD2E7C">
        <w:trPr>
          <w:jc w:val="center"/>
        </w:trPr>
        <w:tc>
          <w:tcPr>
            <w:tcW w:w="850" w:type="dxa"/>
          </w:tcPr>
          <w:p w:rsidR="00174383"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93</w:t>
            </w:r>
          </w:p>
        </w:tc>
        <w:tc>
          <w:tcPr>
            <w:tcW w:w="6379" w:type="dxa"/>
          </w:tcPr>
          <w:p w:rsidR="00174383"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разборки и мытья инструментов, в том числе эндоскопического оборудования</w:t>
            </w:r>
          </w:p>
        </w:tc>
        <w:tc>
          <w:tcPr>
            <w:tcW w:w="1557" w:type="dxa"/>
          </w:tcPr>
          <w:p w:rsidR="00174383"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 плюс 2 на каждую операционную свыше 4</w:t>
            </w:r>
          </w:p>
        </w:tc>
      </w:tr>
      <w:tr w:rsidR="00174383" w:rsidRPr="005C3B13" w:rsidTr="00BD2E7C">
        <w:trPr>
          <w:jc w:val="center"/>
        </w:trPr>
        <w:tc>
          <w:tcPr>
            <w:tcW w:w="850" w:type="dxa"/>
          </w:tcPr>
          <w:p w:rsidR="00174383"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94</w:t>
            </w:r>
          </w:p>
        </w:tc>
        <w:tc>
          <w:tcPr>
            <w:tcW w:w="6379" w:type="dxa"/>
          </w:tcPr>
          <w:p w:rsidR="00174383"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для мойки и обеззараживания наркозн</w:t>
            </w:r>
            <w:proofErr w:type="gramStart"/>
            <w:r w:rsidRPr="005C3B13">
              <w:rPr>
                <w:rFonts w:ascii="Times New Roman" w:hAnsi="Times New Roman" w:cs="Times New Roman"/>
                <w:szCs w:val="22"/>
              </w:rPr>
              <w:t>о-</w:t>
            </w:r>
            <w:proofErr w:type="gramEnd"/>
            <w:r w:rsidRPr="005C3B13">
              <w:rPr>
                <w:rFonts w:ascii="Times New Roman" w:hAnsi="Times New Roman" w:cs="Times New Roman"/>
                <w:szCs w:val="22"/>
              </w:rPr>
              <w:t xml:space="preserve"> дыхательной аппаратуры</w:t>
            </w:r>
          </w:p>
        </w:tc>
        <w:tc>
          <w:tcPr>
            <w:tcW w:w="1557" w:type="dxa"/>
          </w:tcPr>
          <w:p w:rsidR="00174383"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 плюс 2 на каждую операционную свыше 4</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95</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Кладовая наркозно-дыхательной аппаратуры</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8, плюс 2 на каждую операционную свыше 4</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96</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для хранения и подготовки крови и кровезаменителей к переливанию</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97</w:t>
            </w:r>
          </w:p>
        </w:tc>
        <w:tc>
          <w:tcPr>
            <w:tcW w:w="6379" w:type="dxa"/>
          </w:tcPr>
          <w:p w:rsidR="002440DD" w:rsidRPr="005C3B13" w:rsidRDefault="002440DD" w:rsidP="002440DD">
            <w:pPr>
              <w:pStyle w:val="ConsPlusNormal"/>
              <w:rPr>
                <w:rFonts w:ascii="Times New Roman" w:hAnsi="Times New Roman" w:cs="Times New Roman"/>
                <w:szCs w:val="22"/>
              </w:rPr>
            </w:pPr>
            <w:proofErr w:type="gramStart"/>
            <w:r w:rsidRPr="005C3B13">
              <w:rPr>
                <w:rFonts w:ascii="Times New Roman" w:hAnsi="Times New Roman" w:cs="Times New Roman"/>
                <w:szCs w:val="22"/>
              </w:rPr>
              <w:t>Протокольная</w:t>
            </w:r>
            <w:proofErr w:type="gramEnd"/>
            <w:r w:rsidRPr="005C3B13">
              <w:rPr>
                <w:rFonts w:ascii="Times New Roman" w:hAnsi="Times New Roman" w:cs="Times New Roman"/>
                <w:szCs w:val="22"/>
              </w:rPr>
              <w:t xml:space="preserve"> (предусматривается при наличии более 4-х операционных) </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15</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98</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для хранения послеоперационных отходов</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99</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и подготовки гипса и гипсовых бинтов</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100</w:t>
            </w:r>
          </w:p>
        </w:tc>
        <w:tc>
          <w:tcPr>
            <w:tcW w:w="6379" w:type="dxa"/>
          </w:tcPr>
          <w:p w:rsidR="002440DD" w:rsidRPr="005C3B13" w:rsidRDefault="002440DD" w:rsidP="002440DD">
            <w:pPr>
              <w:pStyle w:val="ConsPlusNormal"/>
              <w:rPr>
                <w:rFonts w:ascii="Times New Roman" w:hAnsi="Times New Roman" w:cs="Times New Roman"/>
                <w:szCs w:val="22"/>
              </w:rPr>
            </w:pPr>
            <w:proofErr w:type="gramStart"/>
            <w:r w:rsidRPr="005C3B13">
              <w:rPr>
                <w:rFonts w:ascii="Times New Roman" w:hAnsi="Times New Roman" w:cs="Times New Roman"/>
                <w:szCs w:val="22"/>
              </w:rPr>
              <w:t>Перевязочная</w:t>
            </w:r>
            <w:proofErr w:type="gramEnd"/>
            <w:r w:rsidRPr="005C3B13">
              <w:rPr>
                <w:rFonts w:ascii="Times New Roman" w:hAnsi="Times New Roman" w:cs="Times New Roman"/>
                <w:szCs w:val="22"/>
              </w:rPr>
              <w:t xml:space="preserve"> с ванной и подъемником для ожоговых больных</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30</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101</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Комната психологической разгрузки</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102</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временного хранения трупов</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p>
        </w:tc>
        <w:tc>
          <w:tcPr>
            <w:tcW w:w="6379" w:type="dxa"/>
          </w:tcPr>
          <w:p w:rsidR="002440DD" w:rsidRPr="005C3B13" w:rsidRDefault="002440DD" w:rsidP="00B85359">
            <w:pPr>
              <w:pStyle w:val="ConsPlusNormal"/>
              <w:numPr>
                <w:ilvl w:val="1"/>
                <w:numId w:val="1"/>
              </w:numPr>
              <w:ind w:left="22" w:firstLine="0"/>
              <w:rPr>
                <w:rFonts w:ascii="Times New Roman" w:hAnsi="Times New Roman" w:cs="Times New Roman"/>
                <w:szCs w:val="22"/>
              </w:rPr>
            </w:pPr>
            <w:r w:rsidRPr="005C3B13">
              <w:rPr>
                <w:rFonts w:ascii="Times New Roman" w:hAnsi="Times New Roman" w:cs="Times New Roman"/>
                <w:szCs w:val="22"/>
              </w:rPr>
              <w:t>Отделения гемодиализа и детоксикации</w:t>
            </w:r>
          </w:p>
        </w:tc>
        <w:tc>
          <w:tcPr>
            <w:tcW w:w="1557" w:type="dxa"/>
          </w:tcPr>
          <w:p w:rsidR="002440DD" w:rsidRPr="005C3B13" w:rsidRDefault="002440DD" w:rsidP="00BD2E7C">
            <w:pPr>
              <w:pStyle w:val="ConsPlusNormal"/>
              <w:jc w:val="center"/>
              <w:rPr>
                <w:rFonts w:ascii="Times New Roman" w:hAnsi="Times New Roman" w:cs="Times New Roman"/>
                <w:szCs w:val="22"/>
              </w:rPr>
            </w:pP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103</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Диализный зал с постом дежурной медицинской сестры</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14 на одно диализное место</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r w:rsidRPr="005C3B13">
              <w:rPr>
                <w:rFonts w:ascii="Times New Roman" w:hAnsi="Times New Roman" w:cs="Times New Roman"/>
                <w:szCs w:val="22"/>
              </w:rPr>
              <w:t>104</w:t>
            </w:r>
          </w:p>
        </w:tc>
        <w:tc>
          <w:tcPr>
            <w:tcW w:w="6379" w:type="dxa"/>
          </w:tcPr>
          <w:p w:rsidR="002440DD" w:rsidRPr="005C3B13" w:rsidRDefault="002440DD"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водоподготовки</w:t>
            </w:r>
          </w:p>
        </w:tc>
        <w:tc>
          <w:tcPr>
            <w:tcW w:w="1557" w:type="dxa"/>
          </w:tcPr>
          <w:p w:rsidR="002440DD" w:rsidRPr="005C3B13" w:rsidRDefault="002440DD"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2440DD" w:rsidRPr="005C3B13" w:rsidTr="00BD2E7C">
        <w:trPr>
          <w:jc w:val="center"/>
        </w:trPr>
        <w:tc>
          <w:tcPr>
            <w:tcW w:w="850" w:type="dxa"/>
          </w:tcPr>
          <w:p w:rsidR="002440DD" w:rsidRPr="005C3B13" w:rsidRDefault="001D3BA8" w:rsidP="00345E6D">
            <w:pPr>
              <w:pStyle w:val="ConsPlusNormal"/>
              <w:rPr>
                <w:rFonts w:ascii="Times New Roman" w:hAnsi="Times New Roman" w:cs="Times New Roman"/>
                <w:szCs w:val="22"/>
              </w:rPr>
            </w:pPr>
            <w:r w:rsidRPr="005C3B13">
              <w:rPr>
                <w:rFonts w:ascii="Times New Roman" w:hAnsi="Times New Roman" w:cs="Times New Roman"/>
                <w:szCs w:val="22"/>
              </w:rPr>
              <w:t>105</w:t>
            </w:r>
          </w:p>
        </w:tc>
        <w:tc>
          <w:tcPr>
            <w:tcW w:w="6379" w:type="dxa"/>
          </w:tcPr>
          <w:p w:rsidR="002440DD" w:rsidRPr="005C3B13" w:rsidRDefault="001D3BA8" w:rsidP="001D3BA8">
            <w:pPr>
              <w:pStyle w:val="ConsPlusNormal"/>
              <w:rPr>
                <w:rFonts w:ascii="Times New Roman" w:hAnsi="Times New Roman" w:cs="Times New Roman"/>
                <w:szCs w:val="22"/>
              </w:rPr>
            </w:pPr>
            <w:r w:rsidRPr="005C3B13">
              <w:rPr>
                <w:rFonts w:ascii="Times New Roman" w:hAnsi="Times New Roman" w:cs="Times New Roman"/>
                <w:szCs w:val="22"/>
              </w:rPr>
              <w:t xml:space="preserve">Склад солей </w:t>
            </w:r>
          </w:p>
        </w:tc>
        <w:tc>
          <w:tcPr>
            <w:tcW w:w="1557" w:type="dxa"/>
          </w:tcPr>
          <w:p w:rsidR="002440DD" w:rsidRPr="005C3B13" w:rsidRDefault="001D3BA8" w:rsidP="00BD2E7C">
            <w:pPr>
              <w:pStyle w:val="ConsPlusNormal"/>
              <w:jc w:val="center"/>
              <w:rPr>
                <w:rFonts w:ascii="Times New Roman" w:hAnsi="Times New Roman" w:cs="Times New Roman"/>
                <w:szCs w:val="22"/>
              </w:rPr>
            </w:pPr>
            <w:r w:rsidRPr="005C3B13">
              <w:rPr>
                <w:rFonts w:ascii="Times New Roman" w:hAnsi="Times New Roman" w:cs="Times New Roman"/>
                <w:szCs w:val="22"/>
              </w:rPr>
              <w:t>2 на каждон диализное место, но не менее 8</w:t>
            </w:r>
          </w:p>
        </w:tc>
      </w:tr>
      <w:tr w:rsidR="002440DD" w:rsidRPr="005C3B13" w:rsidTr="00BD2E7C">
        <w:trPr>
          <w:jc w:val="center"/>
        </w:trPr>
        <w:tc>
          <w:tcPr>
            <w:tcW w:w="850" w:type="dxa"/>
          </w:tcPr>
          <w:p w:rsidR="002440DD" w:rsidRPr="005C3B13" w:rsidRDefault="001D3BA8" w:rsidP="00345E6D">
            <w:pPr>
              <w:pStyle w:val="ConsPlusNormal"/>
              <w:rPr>
                <w:rFonts w:ascii="Times New Roman" w:hAnsi="Times New Roman" w:cs="Times New Roman"/>
                <w:szCs w:val="22"/>
              </w:rPr>
            </w:pPr>
            <w:r w:rsidRPr="005C3B13">
              <w:rPr>
                <w:rFonts w:ascii="Times New Roman" w:hAnsi="Times New Roman" w:cs="Times New Roman"/>
                <w:szCs w:val="22"/>
              </w:rPr>
              <w:t>106</w:t>
            </w:r>
          </w:p>
        </w:tc>
        <w:tc>
          <w:tcPr>
            <w:tcW w:w="6379" w:type="dxa"/>
          </w:tcPr>
          <w:p w:rsidR="002440DD" w:rsidRPr="005C3B13" w:rsidRDefault="001D3BA8" w:rsidP="002440DD">
            <w:pPr>
              <w:pStyle w:val="ConsPlusNormal"/>
              <w:rPr>
                <w:rFonts w:ascii="Times New Roman" w:hAnsi="Times New Roman" w:cs="Times New Roman"/>
                <w:szCs w:val="22"/>
              </w:rPr>
            </w:pPr>
            <w:r w:rsidRPr="005C3B13">
              <w:rPr>
                <w:rFonts w:ascii="Times New Roman" w:hAnsi="Times New Roman" w:cs="Times New Roman"/>
                <w:szCs w:val="22"/>
              </w:rPr>
              <w:t>Кладовая растворов</w:t>
            </w:r>
          </w:p>
        </w:tc>
        <w:tc>
          <w:tcPr>
            <w:tcW w:w="1557" w:type="dxa"/>
          </w:tcPr>
          <w:p w:rsidR="002440DD" w:rsidRPr="005C3B13" w:rsidRDefault="001D3BA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1,5 на каждое диализное место, но не менее 8</w:t>
            </w:r>
          </w:p>
        </w:tc>
      </w:tr>
      <w:tr w:rsidR="002440DD" w:rsidRPr="005C3B13" w:rsidTr="00BD2E7C">
        <w:trPr>
          <w:jc w:val="center"/>
        </w:trPr>
        <w:tc>
          <w:tcPr>
            <w:tcW w:w="850" w:type="dxa"/>
          </w:tcPr>
          <w:p w:rsidR="002440DD" w:rsidRPr="005C3B13" w:rsidRDefault="001D3BA8" w:rsidP="00345E6D">
            <w:pPr>
              <w:pStyle w:val="ConsPlusNormal"/>
              <w:rPr>
                <w:rFonts w:ascii="Times New Roman" w:hAnsi="Times New Roman" w:cs="Times New Roman"/>
                <w:szCs w:val="22"/>
              </w:rPr>
            </w:pPr>
            <w:r w:rsidRPr="005C3B13">
              <w:rPr>
                <w:rFonts w:ascii="Times New Roman" w:hAnsi="Times New Roman" w:cs="Times New Roman"/>
                <w:szCs w:val="22"/>
              </w:rPr>
              <w:t>107</w:t>
            </w:r>
          </w:p>
        </w:tc>
        <w:tc>
          <w:tcPr>
            <w:tcW w:w="6379" w:type="dxa"/>
          </w:tcPr>
          <w:p w:rsidR="002440DD" w:rsidRPr="005C3B13" w:rsidRDefault="001D3BA8" w:rsidP="002440DD">
            <w:pPr>
              <w:pStyle w:val="ConsPlusNormal"/>
              <w:rPr>
                <w:rFonts w:ascii="Times New Roman" w:hAnsi="Times New Roman" w:cs="Times New Roman"/>
                <w:szCs w:val="22"/>
              </w:rPr>
            </w:pPr>
            <w:r w:rsidRPr="005C3B13">
              <w:rPr>
                <w:rFonts w:ascii="Times New Roman" w:hAnsi="Times New Roman" w:cs="Times New Roman"/>
                <w:szCs w:val="22"/>
              </w:rPr>
              <w:t>Помещение ремонта диализных аппаратов</w:t>
            </w:r>
          </w:p>
        </w:tc>
        <w:tc>
          <w:tcPr>
            <w:tcW w:w="1557" w:type="dxa"/>
          </w:tcPr>
          <w:p w:rsidR="002440DD" w:rsidRPr="005C3B13" w:rsidRDefault="001D3BA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2440DD" w:rsidRPr="005C3B13" w:rsidTr="00BD2E7C">
        <w:trPr>
          <w:jc w:val="center"/>
        </w:trPr>
        <w:tc>
          <w:tcPr>
            <w:tcW w:w="850" w:type="dxa"/>
          </w:tcPr>
          <w:p w:rsidR="002440DD" w:rsidRPr="005C3B13" w:rsidRDefault="001D3BA8" w:rsidP="00345E6D">
            <w:pPr>
              <w:pStyle w:val="ConsPlusNormal"/>
              <w:rPr>
                <w:rFonts w:ascii="Times New Roman" w:hAnsi="Times New Roman" w:cs="Times New Roman"/>
                <w:szCs w:val="22"/>
              </w:rPr>
            </w:pPr>
            <w:r w:rsidRPr="005C3B13">
              <w:rPr>
                <w:rFonts w:ascii="Times New Roman" w:hAnsi="Times New Roman" w:cs="Times New Roman"/>
                <w:szCs w:val="22"/>
              </w:rPr>
              <w:t>108</w:t>
            </w:r>
          </w:p>
        </w:tc>
        <w:tc>
          <w:tcPr>
            <w:tcW w:w="6379" w:type="dxa"/>
          </w:tcPr>
          <w:p w:rsidR="002440DD" w:rsidRPr="005C3B13" w:rsidRDefault="001D3BA8" w:rsidP="002440DD">
            <w:pPr>
              <w:pStyle w:val="ConsPlusNormal"/>
              <w:rPr>
                <w:rFonts w:ascii="Times New Roman" w:hAnsi="Times New Roman" w:cs="Times New Roman"/>
                <w:szCs w:val="22"/>
              </w:rPr>
            </w:pPr>
            <w:proofErr w:type="gramStart"/>
            <w:r w:rsidRPr="005C3B13">
              <w:rPr>
                <w:rFonts w:ascii="Times New Roman" w:hAnsi="Times New Roman" w:cs="Times New Roman"/>
                <w:szCs w:val="22"/>
              </w:rPr>
              <w:t>Процедурная</w:t>
            </w:r>
            <w:proofErr w:type="gramEnd"/>
            <w:r w:rsidRPr="005C3B13">
              <w:rPr>
                <w:rFonts w:ascii="Times New Roman" w:hAnsi="Times New Roman" w:cs="Times New Roman"/>
                <w:szCs w:val="22"/>
              </w:rPr>
              <w:t xml:space="preserve"> для проведения перитонеального диализа</w:t>
            </w:r>
          </w:p>
        </w:tc>
        <w:tc>
          <w:tcPr>
            <w:tcW w:w="1557" w:type="dxa"/>
          </w:tcPr>
          <w:p w:rsidR="002440DD" w:rsidRPr="005C3B13" w:rsidRDefault="001D3BA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16</w:t>
            </w:r>
          </w:p>
        </w:tc>
      </w:tr>
      <w:tr w:rsidR="002440DD" w:rsidRPr="005C3B13" w:rsidTr="00BD2E7C">
        <w:trPr>
          <w:jc w:val="center"/>
        </w:trPr>
        <w:tc>
          <w:tcPr>
            <w:tcW w:w="850" w:type="dxa"/>
          </w:tcPr>
          <w:p w:rsidR="002440DD" w:rsidRPr="005C3B13" w:rsidRDefault="002440DD" w:rsidP="00345E6D">
            <w:pPr>
              <w:pStyle w:val="ConsPlusNormal"/>
              <w:rPr>
                <w:rFonts w:ascii="Times New Roman" w:hAnsi="Times New Roman" w:cs="Times New Roman"/>
                <w:szCs w:val="22"/>
              </w:rPr>
            </w:pPr>
          </w:p>
        </w:tc>
        <w:tc>
          <w:tcPr>
            <w:tcW w:w="6379" w:type="dxa"/>
          </w:tcPr>
          <w:p w:rsidR="002440DD" w:rsidRPr="005C3B13" w:rsidRDefault="001D3BA8" w:rsidP="00B85359">
            <w:pPr>
              <w:pStyle w:val="ConsPlusNormal"/>
              <w:numPr>
                <w:ilvl w:val="1"/>
                <w:numId w:val="1"/>
              </w:numPr>
              <w:ind w:left="22" w:firstLine="0"/>
              <w:rPr>
                <w:rFonts w:ascii="Times New Roman" w:hAnsi="Times New Roman" w:cs="Times New Roman"/>
                <w:szCs w:val="22"/>
              </w:rPr>
            </w:pPr>
            <w:r w:rsidRPr="005C3B13">
              <w:rPr>
                <w:rFonts w:ascii="Times New Roman" w:hAnsi="Times New Roman" w:cs="Times New Roman"/>
                <w:szCs w:val="22"/>
              </w:rPr>
              <w:t>Диагностические лаборатории</w:t>
            </w:r>
          </w:p>
        </w:tc>
        <w:tc>
          <w:tcPr>
            <w:tcW w:w="1557" w:type="dxa"/>
          </w:tcPr>
          <w:p w:rsidR="002440DD" w:rsidRPr="005C3B13" w:rsidRDefault="002440DD" w:rsidP="00BD2E7C">
            <w:pPr>
              <w:pStyle w:val="ConsPlusNormal"/>
              <w:jc w:val="center"/>
              <w:rPr>
                <w:rFonts w:ascii="Times New Roman" w:hAnsi="Times New Roman" w:cs="Times New Roman"/>
                <w:szCs w:val="22"/>
              </w:rPr>
            </w:pPr>
          </w:p>
        </w:tc>
      </w:tr>
      <w:tr w:rsidR="001D3BA8" w:rsidRPr="005C3B13" w:rsidTr="00BD2E7C">
        <w:trPr>
          <w:jc w:val="center"/>
        </w:trPr>
        <w:tc>
          <w:tcPr>
            <w:tcW w:w="850" w:type="dxa"/>
          </w:tcPr>
          <w:p w:rsidR="001D3BA8" w:rsidRPr="005C3B13" w:rsidRDefault="001D3BA8" w:rsidP="00345E6D">
            <w:pPr>
              <w:pStyle w:val="ConsPlusNormal"/>
              <w:rPr>
                <w:rFonts w:ascii="Times New Roman" w:hAnsi="Times New Roman" w:cs="Times New Roman"/>
                <w:szCs w:val="22"/>
              </w:rPr>
            </w:pPr>
            <w:r w:rsidRPr="005C3B13">
              <w:rPr>
                <w:rFonts w:ascii="Times New Roman" w:hAnsi="Times New Roman" w:cs="Times New Roman"/>
                <w:szCs w:val="22"/>
              </w:rPr>
              <w:t>109</w:t>
            </w:r>
          </w:p>
        </w:tc>
        <w:tc>
          <w:tcPr>
            <w:tcW w:w="6379" w:type="dxa"/>
          </w:tcPr>
          <w:p w:rsidR="001D3BA8" w:rsidRPr="005C3B13" w:rsidRDefault="001D3BA8" w:rsidP="001D3BA8">
            <w:pPr>
              <w:pStyle w:val="ConsPlusNormal"/>
              <w:rPr>
                <w:rFonts w:ascii="Times New Roman" w:hAnsi="Times New Roman" w:cs="Times New Roman"/>
                <w:szCs w:val="22"/>
              </w:rPr>
            </w:pPr>
            <w:r w:rsidRPr="005C3B13">
              <w:rPr>
                <w:rFonts w:ascii="Times New Roman" w:hAnsi="Times New Roman" w:cs="Times New Roman"/>
                <w:szCs w:val="22"/>
              </w:rPr>
              <w:t>Лаборантская (в т.ч. гематологическая, биохимическая, эмбриологическая, гистологическая и др.)</w:t>
            </w:r>
          </w:p>
        </w:tc>
        <w:tc>
          <w:tcPr>
            <w:tcW w:w="1557" w:type="dxa"/>
          </w:tcPr>
          <w:p w:rsidR="001D3BA8" w:rsidRPr="005C3B13" w:rsidRDefault="001D3BA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 на каждое рабоее место, но не менее 12</w:t>
            </w:r>
          </w:p>
        </w:tc>
      </w:tr>
      <w:tr w:rsidR="001D3BA8" w:rsidRPr="005C3B13" w:rsidTr="00BD2E7C">
        <w:trPr>
          <w:jc w:val="center"/>
        </w:trPr>
        <w:tc>
          <w:tcPr>
            <w:tcW w:w="850" w:type="dxa"/>
          </w:tcPr>
          <w:p w:rsidR="001D3BA8"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lastRenderedPageBreak/>
              <w:t>110</w:t>
            </w:r>
          </w:p>
        </w:tc>
        <w:tc>
          <w:tcPr>
            <w:tcW w:w="6379" w:type="dxa"/>
          </w:tcPr>
          <w:p w:rsidR="001D3BA8"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приема и регистрации биоматериала для лабораторных исследований</w:t>
            </w:r>
          </w:p>
        </w:tc>
        <w:tc>
          <w:tcPr>
            <w:tcW w:w="1557" w:type="dxa"/>
          </w:tcPr>
          <w:p w:rsidR="001D3BA8"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111</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взятия проб капиллярной крови</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4 на каждое рабочее место, но не менее 9</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112</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Лаборатория срочных анализов</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113</w:t>
            </w:r>
          </w:p>
        </w:tc>
        <w:tc>
          <w:tcPr>
            <w:tcW w:w="6379" w:type="dxa"/>
          </w:tcPr>
          <w:p w:rsidR="00B3003A" w:rsidRPr="005C3B13" w:rsidRDefault="00B3003A" w:rsidP="001D3BA8">
            <w:pPr>
              <w:pStyle w:val="ConsPlusNormal"/>
              <w:rPr>
                <w:rFonts w:ascii="Times New Roman" w:hAnsi="Times New Roman" w:cs="Times New Roman"/>
                <w:szCs w:val="22"/>
              </w:rPr>
            </w:pPr>
            <w:proofErr w:type="gramStart"/>
            <w:r w:rsidRPr="005C3B13">
              <w:rPr>
                <w:rFonts w:ascii="Times New Roman" w:hAnsi="Times New Roman" w:cs="Times New Roman"/>
                <w:szCs w:val="22"/>
              </w:rPr>
              <w:t>Автоклавная</w:t>
            </w:r>
            <w:proofErr w:type="gramEnd"/>
            <w:r w:rsidRPr="005C3B13">
              <w:rPr>
                <w:rFonts w:ascii="Times New Roman" w:hAnsi="Times New Roman" w:cs="Times New Roman"/>
                <w:szCs w:val="22"/>
              </w:rPr>
              <w:t xml:space="preserve"> для обеззараживания</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p>
        </w:tc>
        <w:tc>
          <w:tcPr>
            <w:tcW w:w="6379" w:type="dxa"/>
          </w:tcPr>
          <w:p w:rsidR="00B3003A" w:rsidRPr="005C3B13" w:rsidRDefault="00B3003A" w:rsidP="00B85359">
            <w:pPr>
              <w:pStyle w:val="ConsPlusNormal"/>
              <w:numPr>
                <w:ilvl w:val="1"/>
                <w:numId w:val="1"/>
              </w:numPr>
              <w:ind w:left="22" w:firstLine="0"/>
              <w:rPr>
                <w:rFonts w:ascii="Times New Roman" w:hAnsi="Times New Roman" w:cs="Times New Roman"/>
                <w:szCs w:val="22"/>
              </w:rPr>
            </w:pPr>
            <w:r w:rsidRPr="005C3B13">
              <w:rPr>
                <w:rFonts w:ascii="Times New Roman" w:hAnsi="Times New Roman" w:cs="Times New Roman"/>
                <w:szCs w:val="22"/>
              </w:rPr>
              <w:t>Отделения производственной трансфузиологии</w:t>
            </w:r>
          </w:p>
        </w:tc>
        <w:tc>
          <w:tcPr>
            <w:tcW w:w="1557" w:type="dxa"/>
          </w:tcPr>
          <w:p w:rsidR="00B3003A" w:rsidRPr="005C3B13" w:rsidRDefault="00B3003A" w:rsidP="00BD2E7C">
            <w:pPr>
              <w:pStyle w:val="ConsPlusNormal"/>
              <w:jc w:val="center"/>
              <w:rPr>
                <w:rFonts w:ascii="Times New Roman" w:hAnsi="Times New Roman" w:cs="Times New Roman"/>
                <w:szCs w:val="22"/>
              </w:rPr>
            </w:pP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114</w:t>
            </w:r>
          </w:p>
        </w:tc>
        <w:tc>
          <w:tcPr>
            <w:tcW w:w="6379" w:type="dxa"/>
          </w:tcPr>
          <w:p w:rsidR="00B3003A" w:rsidRPr="005C3B13" w:rsidRDefault="00B3003A" w:rsidP="001D3BA8">
            <w:pPr>
              <w:pStyle w:val="ConsPlusNormal"/>
              <w:rPr>
                <w:rFonts w:ascii="Times New Roman" w:hAnsi="Times New Roman" w:cs="Times New Roman"/>
                <w:szCs w:val="22"/>
              </w:rPr>
            </w:pPr>
            <w:proofErr w:type="gramStart"/>
            <w:r w:rsidRPr="005C3B13">
              <w:rPr>
                <w:rFonts w:ascii="Times New Roman" w:hAnsi="Times New Roman" w:cs="Times New Roman"/>
                <w:szCs w:val="22"/>
              </w:rPr>
              <w:t>Процедурная</w:t>
            </w:r>
            <w:proofErr w:type="gramEnd"/>
            <w:r w:rsidRPr="005C3B13">
              <w:rPr>
                <w:rFonts w:ascii="Times New Roman" w:hAnsi="Times New Roman" w:cs="Times New Roman"/>
                <w:szCs w:val="22"/>
              </w:rPr>
              <w:t xml:space="preserve"> на 1 кресло со шлюзом для забора донорской крови, плазмафереза</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4 на каждое кресло, но не менее 14 + 2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115</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Бокс (с предбоксом) для фракционирования крови</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 + 4</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116</w:t>
            </w:r>
          </w:p>
        </w:tc>
        <w:tc>
          <w:tcPr>
            <w:tcW w:w="6379" w:type="dxa"/>
          </w:tcPr>
          <w:p w:rsidR="00B3003A" w:rsidRPr="005C3B13" w:rsidRDefault="00B3003A" w:rsidP="001D3BA8">
            <w:pPr>
              <w:pStyle w:val="ConsPlusNormal"/>
              <w:rPr>
                <w:rFonts w:ascii="Times New Roman" w:hAnsi="Times New Roman" w:cs="Times New Roman"/>
                <w:szCs w:val="22"/>
              </w:rPr>
            </w:pPr>
            <w:proofErr w:type="gramStart"/>
            <w:r w:rsidRPr="005C3B13">
              <w:rPr>
                <w:rFonts w:ascii="Times New Roman" w:hAnsi="Times New Roman" w:cs="Times New Roman"/>
                <w:szCs w:val="22"/>
              </w:rPr>
              <w:t>Процедурная</w:t>
            </w:r>
            <w:proofErr w:type="gramEnd"/>
            <w:r w:rsidRPr="005C3B13">
              <w:rPr>
                <w:rFonts w:ascii="Times New Roman" w:hAnsi="Times New Roman" w:cs="Times New Roman"/>
                <w:szCs w:val="22"/>
              </w:rPr>
              <w:t xml:space="preserve"> (со шлюзом) для аутоплазмафереза</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14 + 2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117</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для карантинизации плазмы, помещения хранения неапробированных компонентов крови, хранения кровезаменителей, временного хранения и выдачи крови и ее заменителей</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118</w:t>
            </w:r>
          </w:p>
        </w:tc>
        <w:tc>
          <w:tcPr>
            <w:tcW w:w="6379" w:type="dxa"/>
          </w:tcPr>
          <w:p w:rsidR="00B3003A" w:rsidRPr="005C3B13" w:rsidRDefault="00B3003A" w:rsidP="00B3003A">
            <w:pPr>
              <w:pStyle w:val="ConsPlusNormal"/>
              <w:rPr>
                <w:rFonts w:ascii="Times New Roman" w:hAnsi="Times New Roman" w:cs="Times New Roman"/>
                <w:szCs w:val="22"/>
              </w:rPr>
            </w:pPr>
            <w:r w:rsidRPr="005C3B13">
              <w:rPr>
                <w:rFonts w:ascii="Times New Roman" w:hAnsi="Times New Roman" w:cs="Times New Roman"/>
                <w:szCs w:val="22"/>
              </w:rPr>
              <w:t xml:space="preserve">Помещение отдыха доноров </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p>
        </w:tc>
        <w:tc>
          <w:tcPr>
            <w:tcW w:w="6379" w:type="dxa"/>
          </w:tcPr>
          <w:p w:rsidR="00B3003A" w:rsidRPr="005C3B13" w:rsidRDefault="00B3003A" w:rsidP="00B85359">
            <w:pPr>
              <w:pStyle w:val="ConsPlusNormal"/>
              <w:numPr>
                <w:ilvl w:val="1"/>
                <w:numId w:val="1"/>
              </w:numPr>
              <w:ind w:left="22" w:hanging="22"/>
              <w:rPr>
                <w:rFonts w:ascii="Times New Roman" w:hAnsi="Times New Roman" w:cs="Times New Roman"/>
                <w:szCs w:val="22"/>
              </w:rPr>
            </w:pPr>
            <w:r w:rsidRPr="005C3B13">
              <w:rPr>
                <w:rFonts w:ascii="Times New Roman" w:hAnsi="Times New Roman" w:cs="Times New Roman"/>
                <w:szCs w:val="22"/>
              </w:rPr>
              <w:t>Лаборатория экстракорпорального оплодотворения (ЭКО)</w:t>
            </w:r>
          </w:p>
        </w:tc>
        <w:tc>
          <w:tcPr>
            <w:tcW w:w="1557" w:type="dxa"/>
          </w:tcPr>
          <w:p w:rsidR="00B3003A" w:rsidRPr="005C3B13" w:rsidRDefault="00B3003A" w:rsidP="00BD2E7C">
            <w:pPr>
              <w:pStyle w:val="ConsPlusNormal"/>
              <w:jc w:val="center"/>
              <w:rPr>
                <w:rFonts w:ascii="Times New Roman" w:hAnsi="Times New Roman" w:cs="Times New Roman"/>
                <w:szCs w:val="22"/>
              </w:rPr>
            </w:pP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119</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Малая операционная</w:t>
            </w:r>
          </w:p>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 предоперационная</w:t>
            </w:r>
          </w:p>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-шлюз для входа пациентов</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24</w:t>
            </w:r>
          </w:p>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120</w:t>
            </w:r>
          </w:p>
        </w:tc>
        <w:tc>
          <w:tcPr>
            <w:tcW w:w="6379" w:type="dxa"/>
          </w:tcPr>
          <w:p w:rsidR="00B3003A" w:rsidRPr="005C3B13" w:rsidRDefault="00B3003A" w:rsidP="001D3BA8">
            <w:pPr>
              <w:pStyle w:val="ConsPlusNormal"/>
              <w:rPr>
                <w:rFonts w:ascii="Times New Roman" w:hAnsi="Times New Roman" w:cs="Times New Roman"/>
                <w:szCs w:val="22"/>
              </w:rPr>
            </w:pPr>
            <w:proofErr w:type="gramStart"/>
            <w:r w:rsidRPr="005C3B13">
              <w:rPr>
                <w:rFonts w:ascii="Times New Roman" w:hAnsi="Times New Roman" w:cs="Times New Roman"/>
                <w:szCs w:val="22"/>
              </w:rPr>
              <w:t>Манипуляционная</w:t>
            </w:r>
            <w:proofErr w:type="gramEnd"/>
            <w:r w:rsidRPr="005C3B13">
              <w:rPr>
                <w:rFonts w:ascii="Times New Roman" w:hAnsi="Times New Roman" w:cs="Times New Roman"/>
                <w:szCs w:val="22"/>
              </w:rPr>
              <w:t xml:space="preserve"> для взятия яйцеклетки и имплантации оплодотворенной яйцеклетки (предусматривается в случае отсутствия операционной)</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121</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Эмбриологическая лаборантская с кабинетом генетика</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 + 12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122</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сдачи спермы</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123</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Криохранилище</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p>
        </w:tc>
        <w:tc>
          <w:tcPr>
            <w:tcW w:w="6379" w:type="dxa"/>
          </w:tcPr>
          <w:p w:rsidR="00B3003A" w:rsidRPr="005C3B13" w:rsidRDefault="00B3003A" w:rsidP="00B85359">
            <w:pPr>
              <w:pStyle w:val="ConsPlusNormal"/>
              <w:numPr>
                <w:ilvl w:val="1"/>
                <w:numId w:val="1"/>
              </w:numPr>
              <w:ind w:left="22" w:firstLine="0"/>
              <w:rPr>
                <w:rFonts w:ascii="Times New Roman" w:hAnsi="Times New Roman" w:cs="Times New Roman"/>
                <w:szCs w:val="22"/>
              </w:rPr>
            </w:pPr>
            <w:proofErr w:type="gramStart"/>
            <w:r w:rsidRPr="005C3B13">
              <w:rPr>
                <w:rFonts w:ascii="Times New Roman" w:hAnsi="Times New Roman" w:cs="Times New Roman"/>
                <w:szCs w:val="22"/>
              </w:rPr>
              <w:t>Патолого-анатомические</w:t>
            </w:r>
            <w:proofErr w:type="gramEnd"/>
            <w:r w:rsidRPr="005C3B13">
              <w:rPr>
                <w:rFonts w:ascii="Times New Roman" w:hAnsi="Times New Roman" w:cs="Times New Roman"/>
                <w:szCs w:val="22"/>
              </w:rPr>
              <w:t xml:space="preserve"> отделения и бюро судебно- медицинской экспертизы</w:t>
            </w:r>
          </w:p>
        </w:tc>
        <w:tc>
          <w:tcPr>
            <w:tcW w:w="1557" w:type="dxa"/>
          </w:tcPr>
          <w:p w:rsidR="00B3003A" w:rsidRPr="005C3B13" w:rsidRDefault="00B3003A" w:rsidP="00BD2E7C">
            <w:pPr>
              <w:pStyle w:val="ConsPlusNormal"/>
              <w:jc w:val="center"/>
              <w:rPr>
                <w:rFonts w:ascii="Times New Roman" w:hAnsi="Times New Roman" w:cs="Times New Roman"/>
                <w:szCs w:val="22"/>
              </w:rPr>
            </w:pP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124</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приема трупов</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125</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Кладовая для хранения вещей умерших</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126</w:t>
            </w:r>
          </w:p>
        </w:tc>
        <w:tc>
          <w:tcPr>
            <w:tcW w:w="6379" w:type="dxa"/>
          </w:tcPr>
          <w:p w:rsidR="00B3003A" w:rsidRPr="005C3B13" w:rsidRDefault="00B3003A"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трупов с кассетным холодильным шкафом</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Определяется габаритами оборудованием, но не менее 12</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127</w:t>
            </w:r>
          </w:p>
        </w:tc>
        <w:tc>
          <w:tcPr>
            <w:tcW w:w="6379" w:type="dxa"/>
          </w:tcPr>
          <w:p w:rsidR="00B3003A" w:rsidRPr="005C3B13" w:rsidRDefault="00B3003A" w:rsidP="001D3BA8">
            <w:pPr>
              <w:pStyle w:val="ConsPlusNormal"/>
              <w:rPr>
                <w:rFonts w:ascii="Times New Roman" w:hAnsi="Times New Roman" w:cs="Times New Roman"/>
                <w:szCs w:val="22"/>
              </w:rPr>
            </w:pPr>
            <w:proofErr w:type="gramStart"/>
            <w:r w:rsidRPr="005C3B13">
              <w:rPr>
                <w:rFonts w:ascii="Times New Roman" w:hAnsi="Times New Roman" w:cs="Times New Roman"/>
                <w:szCs w:val="22"/>
              </w:rPr>
              <w:t>Секционная</w:t>
            </w:r>
            <w:proofErr w:type="gramEnd"/>
            <w:r w:rsidRPr="005C3B13">
              <w:rPr>
                <w:rFonts w:ascii="Times New Roman" w:hAnsi="Times New Roman" w:cs="Times New Roman"/>
                <w:szCs w:val="22"/>
              </w:rPr>
              <w:t xml:space="preserve"> на 1 стол</w:t>
            </w:r>
          </w:p>
        </w:tc>
        <w:tc>
          <w:tcPr>
            <w:tcW w:w="1557" w:type="dxa"/>
          </w:tcPr>
          <w:p w:rsidR="00B3003A" w:rsidRPr="005C3B13" w:rsidRDefault="00B3003A" w:rsidP="00BD2E7C">
            <w:pPr>
              <w:pStyle w:val="ConsPlusNormal"/>
              <w:jc w:val="center"/>
              <w:rPr>
                <w:rFonts w:ascii="Times New Roman" w:hAnsi="Times New Roman" w:cs="Times New Roman"/>
                <w:szCs w:val="22"/>
              </w:rPr>
            </w:pPr>
            <w:r w:rsidRPr="005C3B13">
              <w:rPr>
                <w:rFonts w:ascii="Times New Roman" w:hAnsi="Times New Roman" w:cs="Times New Roman"/>
                <w:szCs w:val="22"/>
              </w:rPr>
              <w:t>18 на стол и 12 на каждый последующий</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128</w:t>
            </w:r>
          </w:p>
        </w:tc>
        <w:tc>
          <w:tcPr>
            <w:tcW w:w="6379" w:type="dxa"/>
          </w:tcPr>
          <w:p w:rsidR="00B3003A"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Предсекционная</w:t>
            </w:r>
          </w:p>
        </w:tc>
        <w:tc>
          <w:tcPr>
            <w:tcW w:w="1557" w:type="dxa"/>
          </w:tcPr>
          <w:p w:rsidR="00B3003A"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129</w:t>
            </w:r>
          </w:p>
        </w:tc>
        <w:tc>
          <w:tcPr>
            <w:tcW w:w="6379" w:type="dxa"/>
          </w:tcPr>
          <w:p w:rsidR="00B3003A"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Комната приема и регистрации биопсийного и аутопсийного материала</w:t>
            </w:r>
          </w:p>
        </w:tc>
        <w:tc>
          <w:tcPr>
            <w:tcW w:w="1557" w:type="dxa"/>
          </w:tcPr>
          <w:p w:rsidR="00B3003A"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B3003A" w:rsidRPr="005C3B13" w:rsidTr="00BD2E7C">
        <w:trPr>
          <w:jc w:val="center"/>
        </w:trPr>
        <w:tc>
          <w:tcPr>
            <w:tcW w:w="850" w:type="dxa"/>
          </w:tcPr>
          <w:p w:rsidR="00B3003A" w:rsidRPr="005C3B13" w:rsidRDefault="00B3003A" w:rsidP="00345E6D">
            <w:pPr>
              <w:pStyle w:val="ConsPlusNormal"/>
              <w:rPr>
                <w:rFonts w:ascii="Times New Roman" w:hAnsi="Times New Roman" w:cs="Times New Roman"/>
                <w:szCs w:val="22"/>
              </w:rPr>
            </w:pPr>
            <w:r w:rsidRPr="005C3B13">
              <w:rPr>
                <w:rFonts w:ascii="Times New Roman" w:hAnsi="Times New Roman" w:cs="Times New Roman"/>
                <w:szCs w:val="22"/>
              </w:rPr>
              <w:t>130</w:t>
            </w:r>
          </w:p>
        </w:tc>
        <w:tc>
          <w:tcPr>
            <w:tcW w:w="6379" w:type="dxa"/>
          </w:tcPr>
          <w:p w:rsidR="00B3003A"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Препараторская</w:t>
            </w:r>
          </w:p>
        </w:tc>
        <w:tc>
          <w:tcPr>
            <w:tcW w:w="1557" w:type="dxa"/>
          </w:tcPr>
          <w:p w:rsidR="00B3003A"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B3003A" w:rsidRPr="005C3B13" w:rsidTr="00BD2E7C">
        <w:trPr>
          <w:jc w:val="center"/>
        </w:trPr>
        <w:tc>
          <w:tcPr>
            <w:tcW w:w="850" w:type="dxa"/>
          </w:tcPr>
          <w:p w:rsidR="00B3003A"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131</w:t>
            </w:r>
          </w:p>
        </w:tc>
        <w:tc>
          <w:tcPr>
            <w:tcW w:w="6379" w:type="dxa"/>
          </w:tcPr>
          <w:p w:rsidR="00B3003A"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Фиксационная</w:t>
            </w:r>
          </w:p>
        </w:tc>
        <w:tc>
          <w:tcPr>
            <w:tcW w:w="1557" w:type="dxa"/>
          </w:tcPr>
          <w:p w:rsidR="00B3003A"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132</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 xml:space="preserve">Архив влажного аутопсийного и биопсийного материала  </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133</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Архив микропрепаратов и блоков биопсий</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134</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одевания трупов</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135</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Кладовые консервирующих растворов, ядов и летучих веществ</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136</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Кладовая похоронных принадлежностей</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137</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Траурный зал</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30</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138</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трупов до отправки на кремацию</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15</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139</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урн с прахом до выдачи родственникам</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140</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священнослужителя</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141</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Кабинеты врачебного освидетельствования живых лиц</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 xml:space="preserve">По площадям кабинетовдля </w:t>
            </w:r>
            <w:r w:rsidRPr="005C3B13">
              <w:rPr>
                <w:rFonts w:ascii="Times New Roman" w:hAnsi="Times New Roman" w:cs="Times New Roman"/>
                <w:szCs w:val="22"/>
              </w:rPr>
              <w:lastRenderedPageBreak/>
              <w:t>приема пациентов</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lastRenderedPageBreak/>
              <w:t>142</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Кабинет для работы с документами</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143</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вещественных доказательств и ценностей</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144</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Архив гистологического материала</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p>
        </w:tc>
        <w:tc>
          <w:tcPr>
            <w:tcW w:w="6379" w:type="dxa"/>
          </w:tcPr>
          <w:p w:rsidR="00CB1DB8" w:rsidRPr="005C3B13" w:rsidRDefault="00CB1DB8" w:rsidP="00B85359">
            <w:pPr>
              <w:pStyle w:val="ConsPlusNormal"/>
              <w:numPr>
                <w:ilvl w:val="0"/>
                <w:numId w:val="1"/>
              </w:numPr>
              <w:ind w:left="22" w:firstLine="0"/>
              <w:rPr>
                <w:rFonts w:ascii="Times New Roman" w:hAnsi="Times New Roman" w:cs="Times New Roman"/>
                <w:szCs w:val="22"/>
              </w:rPr>
            </w:pPr>
            <w:r w:rsidRPr="005C3B13">
              <w:rPr>
                <w:rFonts w:ascii="Times New Roman" w:hAnsi="Times New Roman" w:cs="Times New Roman"/>
                <w:szCs w:val="22"/>
              </w:rPr>
              <w:t>Вспомогательные, служебные и бытовые помещения, общие для всех структурных подразделений</w:t>
            </w:r>
          </w:p>
        </w:tc>
        <w:tc>
          <w:tcPr>
            <w:tcW w:w="1557" w:type="dxa"/>
          </w:tcPr>
          <w:p w:rsidR="00CB1DB8" w:rsidRPr="005C3B13" w:rsidRDefault="00CB1DB8" w:rsidP="00BD2E7C">
            <w:pPr>
              <w:pStyle w:val="ConsPlusNormal"/>
              <w:jc w:val="center"/>
              <w:rPr>
                <w:rFonts w:ascii="Times New Roman" w:hAnsi="Times New Roman" w:cs="Times New Roman"/>
                <w:szCs w:val="22"/>
              </w:rPr>
            </w:pP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145</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Кабинет заведующего отделением</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16</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146</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Комната персонала</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12</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147</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Помещение старшей медицинской сестры</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148</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Ординаторская</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6 на одного врача, но не менее 12</w:t>
            </w:r>
          </w:p>
        </w:tc>
      </w:tr>
      <w:tr w:rsidR="00CB1DB8" w:rsidRPr="005C3B13" w:rsidTr="00BD2E7C">
        <w:trPr>
          <w:jc w:val="center"/>
        </w:trPr>
        <w:tc>
          <w:tcPr>
            <w:tcW w:w="850" w:type="dxa"/>
          </w:tcPr>
          <w:p w:rsidR="00CB1DB8" w:rsidRPr="005C3B13" w:rsidRDefault="00CB1DB8" w:rsidP="00345E6D">
            <w:pPr>
              <w:pStyle w:val="ConsPlusNormal"/>
              <w:rPr>
                <w:rFonts w:ascii="Times New Roman" w:hAnsi="Times New Roman" w:cs="Times New Roman"/>
                <w:szCs w:val="22"/>
              </w:rPr>
            </w:pPr>
            <w:r w:rsidRPr="005C3B13">
              <w:rPr>
                <w:rFonts w:ascii="Times New Roman" w:hAnsi="Times New Roman" w:cs="Times New Roman"/>
                <w:szCs w:val="22"/>
              </w:rPr>
              <w:t>149</w:t>
            </w:r>
          </w:p>
        </w:tc>
        <w:tc>
          <w:tcPr>
            <w:tcW w:w="6379" w:type="dxa"/>
          </w:tcPr>
          <w:p w:rsidR="00CB1DB8" w:rsidRPr="005C3B13" w:rsidRDefault="00CB1DB8" w:rsidP="001D3BA8">
            <w:pPr>
              <w:pStyle w:val="ConsPlusNormal"/>
              <w:rPr>
                <w:rFonts w:ascii="Times New Roman" w:hAnsi="Times New Roman" w:cs="Times New Roman"/>
                <w:szCs w:val="22"/>
              </w:rPr>
            </w:pPr>
            <w:r w:rsidRPr="005C3B13">
              <w:rPr>
                <w:rFonts w:ascii="Times New Roman" w:hAnsi="Times New Roman" w:cs="Times New Roman"/>
                <w:szCs w:val="22"/>
              </w:rPr>
              <w:t>Кабинет дежурного врача</w:t>
            </w:r>
          </w:p>
        </w:tc>
        <w:tc>
          <w:tcPr>
            <w:tcW w:w="1557" w:type="dxa"/>
          </w:tcPr>
          <w:p w:rsidR="00CB1DB8" w:rsidRPr="005C3B13" w:rsidRDefault="00CB1DB8" w:rsidP="00BD2E7C">
            <w:pPr>
              <w:pStyle w:val="ConsPlusNormal"/>
              <w:jc w:val="center"/>
              <w:rPr>
                <w:rFonts w:ascii="Times New Roman" w:hAnsi="Times New Roman" w:cs="Times New Roman"/>
                <w:szCs w:val="22"/>
              </w:rPr>
            </w:pPr>
            <w:r w:rsidRPr="005C3B13">
              <w:rPr>
                <w:rFonts w:ascii="Times New Roman" w:hAnsi="Times New Roman" w:cs="Times New Roman"/>
                <w:szCs w:val="22"/>
              </w:rPr>
              <w:t>10</w:t>
            </w:r>
          </w:p>
        </w:tc>
      </w:tr>
      <w:tr w:rsidR="00CB1DB8" w:rsidRPr="005C3B13" w:rsidTr="00BD2E7C">
        <w:trPr>
          <w:jc w:val="center"/>
        </w:trPr>
        <w:tc>
          <w:tcPr>
            <w:tcW w:w="850" w:type="dxa"/>
          </w:tcPr>
          <w:p w:rsidR="00CB1DB8"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150</w:t>
            </w:r>
          </w:p>
        </w:tc>
        <w:tc>
          <w:tcPr>
            <w:tcW w:w="6379" w:type="dxa"/>
          </w:tcPr>
          <w:p w:rsidR="00CB1DB8"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 xml:space="preserve">Помещение для студентов </w:t>
            </w:r>
            <w:hyperlink w:anchor="P2499" w:history="1">
              <w:r w:rsidRPr="005C3B13">
                <w:rPr>
                  <w:rFonts w:ascii="Times New Roman" w:hAnsi="Times New Roman" w:cs="Times New Roman"/>
                  <w:szCs w:val="22"/>
                </w:rPr>
                <w:t>&lt;1&gt;</w:t>
              </w:r>
            </w:hyperlink>
            <w:r w:rsidRPr="005C3B13">
              <w:rPr>
                <w:rFonts w:ascii="Times New Roman" w:hAnsi="Times New Roman" w:cs="Times New Roman"/>
                <w:szCs w:val="22"/>
              </w:rPr>
              <w:t xml:space="preserve"> </w:t>
            </w:r>
          </w:p>
        </w:tc>
        <w:tc>
          <w:tcPr>
            <w:tcW w:w="1557" w:type="dxa"/>
          </w:tcPr>
          <w:p w:rsidR="00CB1DB8" w:rsidRPr="005C3B13" w:rsidRDefault="00CB1DB8" w:rsidP="00BD2E7C">
            <w:pPr>
              <w:pStyle w:val="ConsPlusNormal"/>
              <w:jc w:val="center"/>
              <w:rPr>
                <w:rFonts w:ascii="Times New Roman" w:hAnsi="Times New Roman" w:cs="Times New Roman"/>
                <w:szCs w:val="22"/>
              </w:rPr>
            </w:pP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151</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 xml:space="preserve">Помещение для преподавателей </w:t>
            </w:r>
            <w:hyperlink w:anchor="P2499" w:history="1">
              <w:r w:rsidRPr="005C3B13">
                <w:rPr>
                  <w:rFonts w:ascii="Times New Roman" w:hAnsi="Times New Roman" w:cs="Times New Roman"/>
                  <w:szCs w:val="22"/>
                </w:rPr>
                <w:t>&lt;1&gt;</w:t>
              </w:r>
            </w:hyperlink>
          </w:p>
        </w:tc>
        <w:tc>
          <w:tcPr>
            <w:tcW w:w="1557" w:type="dxa"/>
          </w:tcPr>
          <w:p w:rsidR="005C3B13" w:rsidRPr="005C3B13" w:rsidRDefault="005C3B13" w:rsidP="00BD2E7C">
            <w:pPr>
              <w:pStyle w:val="ConsPlusNormal"/>
              <w:jc w:val="center"/>
              <w:rPr>
                <w:rFonts w:ascii="Times New Roman" w:hAnsi="Times New Roman" w:cs="Times New Roman"/>
                <w:szCs w:val="22"/>
              </w:rPr>
            </w:pP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152</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сестры-хозяйки отделения</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153</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чистого белья и постельных принадлежностей</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154</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расходного материала и медикаментов</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155</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наркотических средств и психотропных веществ</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156</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Медицинский архив</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0,3 на одну койку, 4 на 100 посещений в смену, но не менее 12</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157</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Конференц-зал (с учетом эстрады и оснащения кресел пюпитрами)</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0,9 на одно место</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158</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Кладовая вещей больных</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0,2 на одну койку</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159</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Гардеробная уличной одежды персонала</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0,08 на один крючок</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160</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Гардеробная домашней и рабочей одежды персонала</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0,5 на один индивидуальный шкаф</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161</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Вестибюль-гардеробная для посетителей</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0,5 на одного посетителя</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162</w:t>
            </w:r>
          </w:p>
        </w:tc>
        <w:tc>
          <w:tcPr>
            <w:tcW w:w="6379" w:type="dxa"/>
          </w:tcPr>
          <w:p w:rsidR="005C3B13" w:rsidRPr="005C3B13" w:rsidRDefault="005C3B13" w:rsidP="005C3B13">
            <w:pPr>
              <w:pStyle w:val="ConsPlusNormal"/>
              <w:rPr>
                <w:rFonts w:ascii="Times New Roman" w:hAnsi="Times New Roman" w:cs="Times New Roman"/>
                <w:szCs w:val="22"/>
              </w:rPr>
            </w:pPr>
            <w:proofErr w:type="gramStart"/>
            <w:r w:rsidRPr="005C3B13">
              <w:rPr>
                <w:rFonts w:ascii="Times New Roman" w:hAnsi="Times New Roman" w:cs="Times New Roman"/>
                <w:szCs w:val="22"/>
              </w:rPr>
              <w:t>Раздевальная</w:t>
            </w:r>
            <w:proofErr w:type="gramEnd"/>
            <w:r w:rsidRPr="005C3B13">
              <w:rPr>
                <w:rFonts w:ascii="Times New Roman" w:hAnsi="Times New Roman" w:cs="Times New Roman"/>
                <w:szCs w:val="22"/>
              </w:rPr>
              <w:t xml:space="preserve"> для пациентов при лечебных и диагностических кабинетах</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1,3 на одно место, но не менее 2</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163</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Туалет с умывальником для персонала</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164</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Душ для персонала</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3</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165</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временного хранения грязного белья</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166</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хранения предметов уборки и дезинфицирующих растворов</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167</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временного хранения медицинских отходов</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4</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168</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Санитарная комната (временное хранение грязного белья, мед</w:t>
            </w:r>
            <w:proofErr w:type="gramStart"/>
            <w:r w:rsidRPr="005C3B13">
              <w:rPr>
                <w:rFonts w:ascii="Times New Roman" w:hAnsi="Times New Roman" w:cs="Times New Roman"/>
                <w:szCs w:val="22"/>
              </w:rPr>
              <w:t>.</w:t>
            </w:r>
            <w:proofErr w:type="gramEnd"/>
            <w:r w:rsidRPr="005C3B13">
              <w:rPr>
                <w:rFonts w:ascii="Times New Roman" w:hAnsi="Times New Roman" w:cs="Times New Roman"/>
                <w:szCs w:val="22"/>
              </w:rPr>
              <w:t xml:space="preserve"> </w:t>
            </w:r>
            <w:proofErr w:type="gramStart"/>
            <w:r w:rsidRPr="005C3B13">
              <w:rPr>
                <w:rFonts w:ascii="Times New Roman" w:hAnsi="Times New Roman" w:cs="Times New Roman"/>
                <w:szCs w:val="22"/>
              </w:rPr>
              <w:t>о</w:t>
            </w:r>
            <w:proofErr w:type="gramEnd"/>
            <w:r w:rsidRPr="005C3B13">
              <w:rPr>
                <w:rFonts w:ascii="Times New Roman" w:hAnsi="Times New Roman" w:cs="Times New Roman"/>
                <w:szCs w:val="22"/>
              </w:rPr>
              <w:t>тходов, мойка суден)</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169</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Помещение для хранения передвижного рентгеновского аппарата, переносной аппаратуры</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8</w:t>
            </w:r>
          </w:p>
        </w:tc>
      </w:tr>
      <w:tr w:rsidR="005C3B13" w:rsidRPr="005C3B13" w:rsidTr="00BD2E7C">
        <w:trPr>
          <w:jc w:val="center"/>
        </w:trPr>
        <w:tc>
          <w:tcPr>
            <w:tcW w:w="850" w:type="dxa"/>
          </w:tcPr>
          <w:p w:rsidR="005C3B13" w:rsidRPr="005C3B13" w:rsidRDefault="005C3B13" w:rsidP="00345E6D">
            <w:pPr>
              <w:pStyle w:val="ConsPlusNormal"/>
              <w:rPr>
                <w:rFonts w:ascii="Times New Roman" w:hAnsi="Times New Roman" w:cs="Times New Roman"/>
                <w:szCs w:val="22"/>
              </w:rPr>
            </w:pPr>
            <w:r w:rsidRPr="005C3B13">
              <w:rPr>
                <w:rFonts w:ascii="Times New Roman" w:hAnsi="Times New Roman" w:cs="Times New Roman"/>
                <w:szCs w:val="22"/>
              </w:rPr>
              <w:t xml:space="preserve">170 </w:t>
            </w:r>
          </w:p>
        </w:tc>
        <w:tc>
          <w:tcPr>
            <w:tcW w:w="6379" w:type="dxa"/>
          </w:tcPr>
          <w:p w:rsidR="005C3B13" w:rsidRPr="005C3B13" w:rsidRDefault="005C3B13" w:rsidP="005C3B13">
            <w:pPr>
              <w:pStyle w:val="ConsPlusNormal"/>
              <w:rPr>
                <w:rFonts w:ascii="Times New Roman" w:hAnsi="Times New Roman" w:cs="Times New Roman"/>
                <w:szCs w:val="22"/>
              </w:rPr>
            </w:pPr>
            <w:r w:rsidRPr="005C3B13">
              <w:rPr>
                <w:rFonts w:ascii="Times New Roman" w:hAnsi="Times New Roman" w:cs="Times New Roman"/>
                <w:szCs w:val="22"/>
              </w:rPr>
              <w:t xml:space="preserve">Помещение для слива </w:t>
            </w:r>
          </w:p>
        </w:tc>
        <w:tc>
          <w:tcPr>
            <w:tcW w:w="1557" w:type="dxa"/>
          </w:tcPr>
          <w:p w:rsidR="005C3B13" w:rsidRPr="005C3B13" w:rsidRDefault="005C3B13" w:rsidP="00BD2E7C">
            <w:pPr>
              <w:pStyle w:val="ConsPlusNormal"/>
              <w:jc w:val="center"/>
              <w:rPr>
                <w:rFonts w:ascii="Times New Roman" w:hAnsi="Times New Roman" w:cs="Times New Roman"/>
                <w:szCs w:val="22"/>
              </w:rPr>
            </w:pPr>
            <w:r w:rsidRPr="005C3B13">
              <w:rPr>
                <w:rFonts w:ascii="Times New Roman" w:hAnsi="Times New Roman" w:cs="Times New Roman"/>
                <w:szCs w:val="22"/>
              </w:rPr>
              <w:t>2</w:t>
            </w:r>
          </w:p>
        </w:tc>
      </w:tr>
    </w:tbl>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174383" w:rsidRDefault="0017438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Pr="005C3B13" w:rsidRDefault="005C3B13" w:rsidP="005C3B13">
      <w:pPr>
        <w:pStyle w:val="ConsPlusNormal"/>
        <w:ind w:firstLine="540"/>
        <w:jc w:val="both"/>
        <w:rPr>
          <w:rFonts w:ascii="Times New Roman" w:hAnsi="Times New Roman" w:cs="Times New Roman"/>
        </w:rPr>
      </w:pPr>
      <w:r w:rsidRPr="005C3B13">
        <w:rPr>
          <w:rFonts w:ascii="Times New Roman" w:hAnsi="Times New Roman" w:cs="Times New Roman"/>
        </w:rPr>
        <w:t>&lt;1</w:t>
      </w:r>
      <w:proofErr w:type="gramStart"/>
      <w:r w:rsidRPr="005C3B13">
        <w:rPr>
          <w:rFonts w:ascii="Times New Roman" w:hAnsi="Times New Roman" w:cs="Times New Roman"/>
        </w:rPr>
        <w:t>&gt; В</w:t>
      </w:r>
      <w:proofErr w:type="gramEnd"/>
      <w:r w:rsidRPr="005C3B13">
        <w:rPr>
          <w:rFonts w:ascii="Times New Roman" w:hAnsi="Times New Roman" w:cs="Times New Roman"/>
        </w:rPr>
        <w:t xml:space="preserve"> случае, если это учебные базы или клиники высших и средних учебных заведений.</w:t>
      </w:r>
    </w:p>
    <w:p w:rsidR="005C3B13" w:rsidRPr="005C3B13" w:rsidRDefault="005C3B13" w:rsidP="00942F2B">
      <w:pPr>
        <w:pStyle w:val="ConsPlusNormal"/>
        <w:jc w:val="both"/>
        <w:rPr>
          <w:rFonts w:ascii="Times New Roman" w:hAnsi="Times New Roman" w:cs="Times New Roman"/>
        </w:rPr>
      </w:pPr>
    </w:p>
    <w:p w:rsidR="005C3B13" w:rsidRPr="005C3B13" w:rsidRDefault="005C3B13" w:rsidP="005C3B13">
      <w:pPr>
        <w:pStyle w:val="ConsPlusNormal"/>
        <w:jc w:val="right"/>
        <w:rPr>
          <w:rFonts w:ascii="Times New Roman" w:hAnsi="Times New Roman" w:cs="Times New Roman"/>
        </w:rPr>
      </w:pPr>
      <w:r w:rsidRPr="005C3B13">
        <w:rPr>
          <w:rFonts w:ascii="Times New Roman" w:hAnsi="Times New Roman" w:cs="Times New Roman"/>
        </w:rPr>
        <w:lastRenderedPageBreak/>
        <w:t>Приложение 2</w:t>
      </w:r>
    </w:p>
    <w:p w:rsidR="005C3B13" w:rsidRPr="005C3B13" w:rsidRDefault="005C3B13" w:rsidP="005C3B13">
      <w:pPr>
        <w:pStyle w:val="ConsPlusNormal"/>
        <w:jc w:val="right"/>
        <w:rPr>
          <w:rFonts w:ascii="Times New Roman" w:hAnsi="Times New Roman" w:cs="Times New Roman"/>
        </w:rPr>
      </w:pPr>
      <w:r w:rsidRPr="005C3B13">
        <w:rPr>
          <w:rFonts w:ascii="Times New Roman" w:hAnsi="Times New Roman" w:cs="Times New Roman"/>
        </w:rPr>
        <w:t>к СанПиН 2.1.3.2630-10</w:t>
      </w:r>
    </w:p>
    <w:p w:rsidR="005C3B13" w:rsidRPr="005C3B13" w:rsidRDefault="005C3B13" w:rsidP="005C3B13">
      <w:pPr>
        <w:pStyle w:val="ConsPlusNormal"/>
        <w:jc w:val="right"/>
        <w:rPr>
          <w:rFonts w:ascii="Times New Roman" w:hAnsi="Times New Roman" w:cs="Times New Roman"/>
        </w:rPr>
      </w:pPr>
    </w:p>
    <w:p w:rsidR="005C3B13" w:rsidRPr="005C3B13" w:rsidRDefault="005C3B13" w:rsidP="005C3B13">
      <w:pPr>
        <w:pStyle w:val="ConsPlusNormal"/>
        <w:jc w:val="center"/>
        <w:rPr>
          <w:rFonts w:ascii="Times New Roman" w:hAnsi="Times New Roman" w:cs="Times New Roman"/>
        </w:rPr>
      </w:pPr>
      <w:bookmarkStart w:id="17" w:name="P2508"/>
      <w:bookmarkEnd w:id="17"/>
      <w:r w:rsidRPr="005C3B13">
        <w:rPr>
          <w:rFonts w:ascii="Times New Roman" w:hAnsi="Times New Roman" w:cs="Times New Roman"/>
        </w:rPr>
        <w:t>СОСТАВ, НАБОР И МИНИМАЛЬНЫЕ РЕКОМЕНДУЕМЫЕ ПЛОЩАДИ</w:t>
      </w:r>
    </w:p>
    <w:p w:rsidR="005C3B13" w:rsidRPr="005C3B13" w:rsidRDefault="005C3B13" w:rsidP="005C3B13">
      <w:pPr>
        <w:pStyle w:val="ConsPlusNormal"/>
        <w:jc w:val="center"/>
        <w:rPr>
          <w:rFonts w:ascii="Times New Roman" w:hAnsi="Times New Roman" w:cs="Times New Roman"/>
        </w:rPr>
      </w:pPr>
      <w:r w:rsidRPr="005C3B13">
        <w:rPr>
          <w:rFonts w:ascii="Times New Roman" w:hAnsi="Times New Roman" w:cs="Times New Roman"/>
        </w:rPr>
        <w:t xml:space="preserve">ПОМЕЩЕНИЙ СТОМАТОЛОГИЧЕСКОЙ МЕДИЦИНСКОЙ ОРГАНИЗАЦИИ </w:t>
      </w:r>
      <w:hyperlink w:anchor="P2617" w:history="1">
        <w:r w:rsidRPr="005C3B13">
          <w:rPr>
            <w:rFonts w:ascii="Times New Roman" w:hAnsi="Times New Roman" w:cs="Times New Roman"/>
          </w:rPr>
          <w:t>&lt;*&gt;</w:t>
        </w:r>
      </w:hyperlink>
    </w:p>
    <w:p w:rsidR="005C3B13" w:rsidRPr="005C3B13" w:rsidRDefault="005C3B13" w:rsidP="001310E0">
      <w:pPr>
        <w:pStyle w:val="ConsPlusCell"/>
        <w:jc w:val="both"/>
        <w:rPr>
          <w:rFonts w:ascii="Times New Roman" w:hAnsi="Times New Roman" w:cs="Times New Roman"/>
          <w:sz w:val="2"/>
          <w:szCs w:val="2"/>
        </w:rPr>
      </w:pPr>
    </w:p>
    <w:p w:rsidR="005C3B13" w:rsidRPr="005C3B13" w:rsidRDefault="005C3B13" w:rsidP="001310E0">
      <w:pPr>
        <w:pStyle w:val="ConsPlusCell"/>
        <w:jc w:val="both"/>
        <w:rPr>
          <w:rFonts w:ascii="Times New Roman" w:hAnsi="Times New Roman" w:cs="Times New Roman"/>
          <w:sz w:val="2"/>
          <w:szCs w:val="2"/>
        </w:rPr>
      </w:pPr>
    </w:p>
    <w:p w:rsidR="005C3B13" w:rsidRPr="005C3B13" w:rsidRDefault="005C3B13" w:rsidP="001310E0">
      <w:pPr>
        <w:pStyle w:val="ConsPlusCell"/>
        <w:jc w:val="both"/>
        <w:rPr>
          <w:rFonts w:ascii="Times New Roman" w:hAnsi="Times New Roman" w:cs="Times New Roman"/>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p w:rsidR="005C3B13" w:rsidRDefault="005C3B13" w:rsidP="001310E0">
      <w:pPr>
        <w:pStyle w:val="ConsPlusCell"/>
        <w:jc w:val="both"/>
        <w:rPr>
          <w:sz w:val="2"/>
          <w:szCs w:val="2"/>
        </w:rPr>
      </w:pPr>
    </w:p>
    <w:tbl>
      <w:tblPr>
        <w:tblStyle w:val="a3"/>
        <w:tblW w:w="0" w:type="auto"/>
        <w:tblLook w:val="04A0"/>
      </w:tblPr>
      <w:tblGrid>
        <w:gridCol w:w="3936"/>
        <w:gridCol w:w="2126"/>
        <w:gridCol w:w="3508"/>
      </w:tblGrid>
      <w:tr w:rsidR="005C3B13" w:rsidRPr="00F14E4D" w:rsidTr="00CB299D">
        <w:tc>
          <w:tcPr>
            <w:tcW w:w="3936" w:type="dxa"/>
          </w:tcPr>
          <w:p w:rsidR="005C3B13" w:rsidRPr="00F14E4D" w:rsidRDefault="005C3B13" w:rsidP="00CB299D">
            <w:pPr>
              <w:jc w:val="center"/>
              <w:rPr>
                <w:rFonts w:ascii="Times New Roman" w:hAnsi="Times New Roman" w:cs="Times New Roman"/>
              </w:rPr>
            </w:pPr>
            <w:r w:rsidRPr="00F14E4D">
              <w:rPr>
                <w:rFonts w:ascii="Times New Roman" w:hAnsi="Times New Roman" w:cs="Times New Roman"/>
              </w:rPr>
              <w:t>Наименования помещений</w:t>
            </w:r>
          </w:p>
        </w:tc>
        <w:tc>
          <w:tcPr>
            <w:tcW w:w="2126" w:type="dxa"/>
          </w:tcPr>
          <w:p w:rsidR="005C3B13" w:rsidRPr="00F14E4D" w:rsidRDefault="005C3B13" w:rsidP="00CB299D">
            <w:pPr>
              <w:jc w:val="center"/>
              <w:rPr>
                <w:rFonts w:ascii="Times New Roman" w:hAnsi="Times New Roman" w:cs="Times New Roman"/>
                <w:vertAlign w:val="superscript"/>
              </w:rPr>
            </w:pPr>
            <w:r w:rsidRPr="00F14E4D">
              <w:rPr>
                <w:rFonts w:ascii="Times New Roman" w:hAnsi="Times New Roman" w:cs="Times New Roman"/>
              </w:rPr>
              <w:t>Минимальная площадь</w:t>
            </w:r>
            <w:r w:rsidR="00CB299D" w:rsidRPr="00F14E4D">
              <w:rPr>
                <w:rFonts w:ascii="Times New Roman" w:hAnsi="Times New Roman" w:cs="Times New Roman"/>
              </w:rPr>
              <w:t>,</w:t>
            </w:r>
            <w:r w:rsidRPr="00F14E4D">
              <w:rPr>
                <w:rFonts w:ascii="Times New Roman" w:hAnsi="Times New Roman" w:cs="Times New Roman"/>
              </w:rPr>
              <w:t xml:space="preserve"> м</w:t>
            </w:r>
            <w:proofErr w:type="gramStart"/>
            <w:r w:rsidR="00CB299D" w:rsidRPr="00F14E4D">
              <w:rPr>
                <w:rFonts w:ascii="Times New Roman" w:hAnsi="Times New Roman" w:cs="Times New Roman"/>
                <w:vertAlign w:val="superscript"/>
              </w:rPr>
              <w:t>2</w:t>
            </w:r>
            <w:proofErr w:type="gramEnd"/>
          </w:p>
        </w:tc>
        <w:tc>
          <w:tcPr>
            <w:tcW w:w="3508" w:type="dxa"/>
          </w:tcPr>
          <w:p w:rsidR="005C3B13" w:rsidRPr="00F14E4D" w:rsidRDefault="005C3B13" w:rsidP="00CB299D">
            <w:pPr>
              <w:jc w:val="center"/>
              <w:rPr>
                <w:rFonts w:ascii="Times New Roman" w:hAnsi="Times New Roman" w:cs="Times New Roman"/>
              </w:rPr>
            </w:pPr>
            <w:r w:rsidRPr="00F14E4D">
              <w:rPr>
                <w:rFonts w:ascii="Times New Roman" w:hAnsi="Times New Roman" w:cs="Times New Roman"/>
              </w:rPr>
              <w:t>Примечания</w:t>
            </w:r>
          </w:p>
        </w:tc>
      </w:tr>
      <w:tr w:rsidR="005C3B13" w:rsidRPr="00F14E4D" w:rsidTr="00CB299D">
        <w:tc>
          <w:tcPr>
            <w:tcW w:w="3936" w:type="dxa"/>
          </w:tcPr>
          <w:p w:rsidR="005C3B13" w:rsidRPr="00F14E4D" w:rsidRDefault="00CB299D" w:rsidP="00CB299D">
            <w:pPr>
              <w:jc w:val="center"/>
              <w:rPr>
                <w:rFonts w:ascii="Times New Roman" w:hAnsi="Times New Roman" w:cs="Times New Roman"/>
              </w:rPr>
            </w:pPr>
            <w:r w:rsidRPr="00F14E4D">
              <w:rPr>
                <w:rFonts w:ascii="Times New Roman" w:hAnsi="Times New Roman" w:cs="Times New Roman"/>
              </w:rPr>
              <w:t>1</w:t>
            </w:r>
          </w:p>
        </w:tc>
        <w:tc>
          <w:tcPr>
            <w:tcW w:w="2126" w:type="dxa"/>
          </w:tcPr>
          <w:p w:rsidR="005C3B13" w:rsidRPr="00F14E4D" w:rsidRDefault="00CB299D" w:rsidP="00CB299D">
            <w:pPr>
              <w:jc w:val="center"/>
              <w:rPr>
                <w:rFonts w:ascii="Times New Roman" w:hAnsi="Times New Roman" w:cs="Times New Roman"/>
              </w:rPr>
            </w:pPr>
            <w:r w:rsidRPr="00F14E4D">
              <w:rPr>
                <w:rFonts w:ascii="Times New Roman" w:hAnsi="Times New Roman" w:cs="Times New Roman"/>
              </w:rPr>
              <w:t>2</w:t>
            </w:r>
          </w:p>
        </w:tc>
        <w:tc>
          <w:tcPr>
            <w:tcW w:w="3508" w:type="dxa"/>
          </w:tcPr>
          <w:p w:rsidR="005C3B13" w:rsidRPr="00F14E4D" w:rsidRDefault="00CB299D" w:rsidP="00CB299D">
            <w:pPr>
              <w:jc w:val="center"/>
              <w:rPr>
                <w:rFonts w:ascii="Times New Roman" w:hAnsi="Times New Roman" w:cs="Times New Roman"/>
              </w:rPr>
            </w:pPr>
            <w:r w:rsidRPr="00F14E4D">
              <w:rPr>
                <w:rFonts w:ascii="Times New Roman" w:hAnsi="Times New Roman" w:cs="Times New Roman"/>
              </w:rPr>
              <w:t>3</w:t>
            </w:r>
          </w:p>
        </w:tc>
      </w:tr>
      <w:tr w:rsidR="005C3B13" w:rsidRPr="00F14E4D" w:rsidTr="00CB299D">
        <w:tc>
          <w:tcPr>
            <w:tcW w:w="3936" w:type="dxa"/>
          </w:tcPr>
          <w:p w:rsidR="005C3B13" w:rsidRPr="00F14E4D" w:rsidRDefault="00CB299D">
            <w:pPr>
              <w:rPr>
                <w:rFonts w:ascii="Times New Roman" w:hAnsi="Times New Roman" w:cs="Times New Roman"/>
              </w:rPr>
            </w:pPr>
            <w:r w:rsidRPr="00F14E4D">
              <w:rPr>
                <w:rFonts w:ascii="Times New Roman" w:hAnsi="Times New Roman" w:cs="Times New Roman"/>
              </w:rPr>
              <w:t>Вестибюдьная группа с регистратурой, гардеробом верхней одежды и ожидальней</w:t>
            </w:r>
          </w:p>
        </w:tc>
        <w:tc>
          <w:tcPr>
            <w:tcW w:w="2126" w:type="dxa"/>
          </w:tcPr>
          <w:p w:rsidR="005C3B13" w:rsidRPr="00F14E4D" w:rsidRDefault="00CB299D">
            <w:pPr>
              <w:rPr>
                <w:rFonts w:ascii="Times New Roman" w:hAnsi="Times New Roman" w:cs="Times New Roman"/>
              </w:rPr>
            </w:pPr>
            <w:r w:rsidRPr="00F14E4D">
              <w:rPr>
                <w:rFonts w:ascii="Times New Roman" w:hAnsi="Times New Roman" w:cs="Times New Roman"/>
              </w:rPr>
              <w:t>10</w:t>
            </w:r>
          </w:p>
        </w:tc>
        <w:tc>
          <w:tcPr>
            <w:tcW w:w="3508" w:type="dxa"/>
          </w:tcPr>
          <w:p w:rsidR="005C3B13" w:rsidRPr="00F14E4D" w:rsidRDefault="00CB299D">
            <w:pPr>
              <w:rPr>
                <w:rFonts w:ascii="Times New Roman" w:hAnsi="Times New Roman" w:cs="Times New Roman"/>
                <w:vertAlign w:val="superscript"/>
              </w:rPr>
            </w:pPr>
            <w:r w:rsidRPr="00F14E4D">
              <w:rPr>
                <w:rFonts w:ascii="Times New Roman" w:hAnsi="Times New Roman" w:cs="Times New Roman"/>
              </w:rPr>
              <w:t>На каждого взрослого пациента по 1,2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rPr>
              <w:t>. На каждого ребенка с учетом пребывапния одного из родителей – 2 м</w:t>
            </w:r>
            <w:proofErr w:type="gramStart"/>
            <w:r w:rsidRPr="00F14E4D">
              <w:rPr>
                <w:rFonts w:ascii="Times New Roman" w:hAnsi="Times New Roman" w:cs="Times New Roman"/>
                <w:vertAlign w:val="superscript"/>
              </w:rPr>
              <w:t>2</w:t>
            </w:r>
            <w:proofErr w:type="gramEnd"/>
          </w:p>
        </w:tc>
      </w:tr>
      <w:tr w:rsidR="005C3B13" w:rsidRPr="00F14E4D" w:rsidTr="00CB299D">
        <w:tc>
          <w:tcPr>
            <w:tcW w:w="3936" w:type="dxa"/>
          </w:tcPr>
          <w:p w:rsidR="005C3B13" w:rsidRPr="00F14E4D" w:rsidRDefault="00942F2B">
            <w:pPr>
              <w:rPr>
                <w:rFonts w:ascii="Times New Roman" w:hAnsi="Times New Roman" w:cs="Times New Roman"/>
              </w:rPr>
            </w:pPr>
            <w:r w:rsidRPr="00F14E4D">
              <w:rPr>
                <w:rFonts w:ascii="Times New Roman" w:hAnsi="Times New Roman" w:cs="Times New Roman"/>
              </w:rPr>
              <w:t>Кабинет врача (стоматолога-терапевта, хирурга, ортопеда, ортодонта, детского стоматолога)</w:t>
            </w: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r w:rsidRPr="00F14E4D">
              <w:rPr>
                <w:rFonts w:ascii="Times New Roman" w:hAnsi="Times New Roman" w:cs="Times New Roman"/>
              </w:rPr>
              <w:t>Кабинет врача в общеобразовательных учреждениях</w:t>
            </w:r>
          </w:p>
          <w:p w:rsidR="00942F2B" w:rsidRPr="00F14E4D" w:rsidRDefault="00942F2B">
            <w:pPr>
              <w:rPr>
                <w:rFonts w:ascii="Times New Roman" w:hAnsi="Times New Roman" w:cs="Times New Roman"/>
              </w:rPr>
            </w:pPr>
            <w:r w:rsidRPr="00F14E4D">
              <w:rPr>
                <w:rFonts w:ascii="Times New Roman" w:hAnsi="Times New Roman" w:cs="Times New Roman"/>
              </w:rPr>
              <w:t xml:space="preserve">Кабинет гигиены рта </w:t>
            </w:r>
          </w:p>
        </w:tc>
        <w:tc>
          <w:tcPr>
            <w:tcW w:w="2126" w:type="dxa"/>
          </w:tcPr>
          <w:p w:rsidR="005C3B13" w:rsidRPr="00F14E4D" w:rsidRDefault="00942F2B">
            <w:pPr>
              <w:rPr>
                <w:rFonts w:ascii="Times New Roman" w:hAnsi="Times New Roman" w:cs="Times New Roman"/>
              </w:rPr>
            </w:pPr>
            <w:r w:rsidRPr="00F14E4D">
              <w:rPr>
                <w:rFonts w:ascii="Times New Roman" w:hAnsi="Times New Roman" w:cs="Times New Roman"/>
              </w:rPr>
              <w:t>14</w:t>
            </w: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r w:rsidRPr="00F14E4D">
              <w:rPr>
                <w:rFonts w:ascii="Times New Roman" w:hAnsi="Times New Roman" w:cs="Times New Roman"/>
              </w:rPr>
              <w:t>12</w:t>
            </w:r>
          </w:p>
          <w:p w:rsidR="00942F2B" w:rsidRPr="00F14E4D" w:rsidRDefault="00942F2B">
            <w:pPr>
              <w:rPr>
                <w:rFonts w:ascii="Times New Roman" w:hAnsi="Times New Roman" w:cs="Times New Roman"/>
              </w:rPr>
            </w:pPr>
          </w:p>
          <w:p w:rsidR="00942F2B" w:rsidRPr="00F14E4D" w:rsidRDefault="00942F2B">
            <w:pPr>
              <w:rPr>
                <w:rFonts w:ascii="Times New Roman" w:hAnsi="Times New Roman" w:cs="Times New Roman"/>
              </w:rPr>
            </w:pPr>
            <w:r w:rsidRPr="00F14E4D">
              <w:rPr>
                <w:rFonts w:ascii="Times New Roman" w:hAnsi="Times New Roman" w:cs="Times New Roman"/>
              </w:rPr>
              <w:t>10</w:t>
            </w:r>
          </w:p>
        </w:tc>
        <w:tc>
          <w:tcPr>
            <w:tcW w:w="3508" w:type="dxa"/>
          </w:tcPr>
          <w:p w:rsidR="005C3B13" w:rsidRPr="00F14E4D" w:rsidRDefault="00942F2B">
            <w:pPr>
              <w:rPr>
                <w:rFonts w:ascii="Times New Roman" w:hAnsi="Times New Roman" w:cs="Times New Roman"/>
              </w:rPr>
            </w:pPr>
            <w:r w:rsidRPr="00F14E4D">
              <w:rPr>
                <w:rFonts w:ascii="Times New Roman" w:hAnsi="Times New Roman" w:cs="Times New Roman"/>
              </w:rPr>
              <w:t>С увеличением на 10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rPr>
              <w:t xml:space="preserve"> на каждую дополнительную стоматологическую установку (7 м</w:t>
            </w:r>
            <w:r w:rsidRPr="00F14E4D">
              <w:rPr>
                <w:rFonts w:ascii="Times New Roman" w:hAnsi="Times New Roman" w:cs="Times New Roman"/>
                <w:vertAlign w:val="superscript"/>
              </w:rPr>
              <w:t>2</w:t>
            </w:r>
            <w:r w:rsidRPr="00F14E4D">
              <w:rPr>
                <w:rFonts w:ascii="Times New Roman" w:hAnsi="Times New Roman" w:cs="Times New Roman"/>
              </w:rPr>
              <w:t xml:space="preserve"> на дополнительное стоматологическое кресло без установки).</w:t>
            </w:r>
          </w:p>
          <w:p w:rsidR="00942F2B" w:rsidRPr="00F14E4D" w:rsidRDefault="00942F2B">
            <w:pPr>
              <w:rPr>
                <w:rFonts w:ascii="Times New Roman" w:hAnsi="Times New Roman" w:cs="Times New Roman"/>
              </w:rPr>
            </w:pPr>
          </w:p>
          <w:p w:rsidR="00D920B1" w:rsidRPr="00F14E4D" w:rsidRDefault="00D920B1">
            <w:pPr>
              <w:rPr>
                <w:rFonts w:ascii="Times New Roman" w:hAnsi="Times New Roman" w:cs="Times New Roman"/>
              </w:rPr>
            </w:pPr>
          </w:p>
          <w:p w:rsidR="00D920B1" w:rsidRPr="00F14E4D" w:rsidRDefault="00D920B1">
            <w:pPr>
              <w:rPr>
                <w:rFonts w:ascii="Times New Roman" w:hAnsi="Times New Roman" w:cs="Times New Roman"/>
              </w:rPr>
            </w:pPr>
          </w:p>
          <w:p w:rsidR="00D920B1" w:rsidRPr="00F14E4D" w:rsidRDefault="00D920B1">
            <w:pPr>
              <w:rPr>
                <w:rFonts w:ascii="Times New Roman" w:hAnsi="Times New Roman" w:cs="Times New Roman"/>
              </w:rPr>
            </w:pPr>
            <w:r w:rsidRPr="00F14E4D">
              <w:rPr>
                <w:rFonts w:ascii="Times New Roman" w:hAnsi="Times New Roman" w:cs="Times New Roman"/>
              </w:rPr>
              <w:t>С учетом ограниченного объема лечебной помощи</w:t>
            </w:r>
          </w:p>
        </w:tc>
      </w:tr>
      <w:tr w:rsidR="005C3B13" w:rsidRPr="00F14E4D" w:rsidTr="00CB299D">
        <w:tc>
          <w:tcPr>
            <w:tcW w:w="3936" w:type="dxa"/>
          </w:tcPr>
          <w:p w:rsidR="005C3B13" w:rsidRPr="00F14E4D" w:rsidRDefault="00D920B1">
            <w:pPr>
              <w:rPr>
                <w:rFonts w:ascii="Times New Roman" w:hAnsi="Times New Roman" w:cs="Times New Roman"/>
              </w:rPr>
            </w:pPr>
            <w:r w:rsidRPr="00F14E4D">
              <w:rPr>
                <w:rFonts w:ascii="Times New Roman" w:hAnsi="Times New Roman" w:cs="Times New Roman"/>
              </w:rPr>
              <w:t>Операционный блок:</w:t>
            </w:r>
          </w:p>
          <w:p w:rsidR="00D920B1" w:rsidRPr="00F14E4D" w:rsidRDefault="00D920B1">
            <w:pPr>
              <w:rPr>
                <w:rFonts w:ascii="Times New Roman" w:hAnsi="Times New Roman" w:cs="Times New Roman"/>
              </w:rPr>
            </w:pPr>
            <w:r w:rsidRPr="00F14E4D">
              <w:rPr>
                <w:rFonts w:ascii="Times New Roman" w:hAnsi="Times New Roman" w:cs="Times New Roman"/>
              </w:rPr>
              <w:t>предоперационная</w:t>
            </w:r>
          </w:p>
          <w:p w:rsidR="00D920B1" w:rsidRPr="00F14E4D" w:rsidRDefault="00D920B1">
            <w:pPr>
              <w:rPr>
                <w:rFonts w:ascii="Times New Roman" w:hAnsi="Times New Roman" w:cs="Times New Roman"/>
              </w:rPr>
            </w:pPr>
            <w:r w:rsidRPr="00F14E4D">
              <w:rPr>
                <w:rFonts w:ascii="Times New Roman" w:hAnsi="Times New Roman" w:cs="Times New Roman"/>
              </w:rPr>
              <w:t>операционная</w:t>
            </w:r>
          </w:p>
          <w:p w:rsidR="00D920B1" w:rsidRPr="00F14E4D" w:rsidRDefault="00D920B1">
            <w:pPr>
              <w:rPr>
                <w:rFonts w:ascii="Times New Roman" w:hAnsi="Times New Roman" w:cs="Times New Roman"/>
              </w:rPr>
            </w:pPr>
            <w:r w:rsidRPr="00F14E4D">
              <w:rPr>
                <w:rFonts w:ascii="Times New Roman" w:hAnsi="Times New Roman" w:cs="Times New Roman"/>
              </w:rPr>
              <w:t>комната временного пребывания пациента после операции</w:t>
            </w:r>
          </w:p>
        </w:tc>
        <w:tc>
          <w:tcPr>
            <w:tcW w:w="2126" w:type="dxa"/>
          </w:tcPr>
          <w:p w:rsidR="005C3B13" w:rsidRPr="00F14E4D" w:rsidRDefault="005C3B13">
            <w:pPr>
              <w:rPr>
                <w:rFonts w:ascii="Times New Roman" w:hAnsi="Times New Roman" w:cs="Times New Roman"/>
              </w:rPr>
            </w:pPr>
          </w:p>
          <w:p w:rsidR="00D920B1" w:rsidRPr="00F14E4D" w:rsidRDefault="00D920B1">
            <w:pPr>
              <w:rPr>
                <w:rFonts w:ascii="Times New Roman" w:hAnsi="Times New Roman" w:cs="Times New Roman"/>
              </w:rPr>
            </w:pPr>
            <w:r w:rsidRPr="00F14E4D">
              <w:rPr>
                <w:rFonts w:ascii="Times New Roman" w:hAnsi="Times New Roman" w:cs="Times New Roman"/>
              </w:rPr>
              <w:t>6</w:t>
            </w:r>
          </w:p>
          <w:p w:rsidR="00D920B1" w:rsidRPr="00F14E4D" w:rsidRDefault="00D920B1">
            <w:pPr>
              <w:rPr>
                <w:rFonts w:ascii="Times New Roman" w:hAnsi="Times New Roman" w:cs="Times New Roman"/>
              </w:rPr>
            </w:pPr>
            <w:r w:rsidRPr="00F14E4D">
              <w:rPr>
                <w:rFonts w:ascii="Times New Roman" w:hAnsi="Times New Roman" w:cs="Times New Roman"/>
              </w:rPr>
              <w:t>20</w:t>
            </w:r>
          </w:p>
          <w:p w:rsidR="00D920B1" w:rsidRPr="00F14E4D" w:rsidRDefault="00D920B1">
            <w:pPr>
              <w:rPr>
                <w:rFonts w:ascii="Times New Roman" w:hAnsi="Times New Roman" w:cs="Times New Roman"/>
              </w:rPr>
            </w:pPr>
            <w:r w:rsidRPr="00F14E4D">
              <w:rPr>
                <w:rFonts w:ascii="Times New Roman" w:hAnsi="Times New Roman" w:cs="Times New Roman"/>
              </w:rPr>
              <w:t>4</w:t>
            </w:r>
          </w:p>
        </w:tc>
        <w:tc>
          <w:tcPr>
            <w:tcW w:w="3508" w:type="dxa"/>
          </w:tcPr>
          <w:p w:rsidR="005C3B13" w:rsidRPr="00F14E4D" w:rsidRDefault="00D920B1">
            <w:pPr>
              <w:rPr>
                <w:rFonts w:ascii="Times New Roman" w:hAnsi="Times New Roman" w:cs="Times New Roman"/>
                <w:vertAlign w:val="superscript"/>
              </w:rPr>
            </w:pPr>
            <w:r w:rsidRPr="00F14E4D">
              <w:rPr>
                <w:rFonts w:ascii="Times New Roman" w:hAnsi="Times New Roman" w:cs="Times New Roman"/>
              </w:rPr>
              <w:t>При отсутствии центральной стерилизационной инструментарий из операционной поступает на стерилизацию в предоперационную, где предусматривается стерилизационная, при этом площадь предоперационной увеличивается как минимум на 2 м</w:t>
            </w:r>
            <w:proofErr w:type="gramStart"/>
            <w:r w:rsidRPr="00F14E4D">
              <w:rPr>
                <w:rFonts w:ascii="Times New Roman" w:hAnsi="Times New Roman" w:cs="Times New Roman"/>
                <w:vertAlign w:val="superscript"/>
              </w:rPr>
              <w:t>2</w:t>
            </w:r>
            <w:proofErr w:type="gramEnd"/>
          </w:p>
        </w:tc>
      </w:tr>
      <w:tr w:rsidR="00311AC2" w:rsidRPr="00F14E4D" w:rsidTr="00CB299D">
        <w:tc>
          <w:tcPr>
            <w:tcW w:w="3936" w:type="dxa"/>
          </w:tcPr>
          <w:p w:rsidR="00311AC2" w:rsidRPr="00F14E4D" w:rsidRDefault="00B85359">
            <w:pPr>
              <w:rPr>
                <w:rFonts w:ascii="Times New Roman" w:hAnsi="Times New Roman" w:cs="Times New Roman"/>
              </w:rPr>
            </w:pPr>
            <w:r w:rsidRPr="00F14E4D">
              <w:rPr>
                <w:rFonts w:ascii="Times New Roman" w:hAnsi="Times New Roman" w:cs="Times New Roman"/>
              </w:rPr>
              <w:t>Рентгеновский кабинет на один дентальный рентгеновский аппарат для прицельных снимков</w:t>
            </w:r>
          </w:p>
        </w:tc>
        <w:tc>
          <w:tcPr>
            <w:tcW w:w="2126" w:type="dxa"/>
          </w:tcPr>
          <w:p w:rsidR="00311AC2" w:rsidRPr="00F14E4D" w:rsidRDefault="00B85359">
            <w:pPr>
              <w:rPr>
                <w:rFonts w:ascii="Times New Roman" w:hAnsi="Times New Roman" w:cs="Times New Roman"/>
              </w:rPr>
            </w:pPr>
            <w:r w:rsidRPr="00F14E4D">
              <w:rPr>
                <w:rFonts w:ascii="Times New Roman" w:hAnsi="Times New Roman" w:cs="Times New Roman"/>
              </w:rPr>
              <w:t xml:space="preserve">6 </w:t>
            </w:r>
            <w:hyperlink w:anchor="P2618" w:history="1">
              <w:r w:rsidRPr="00F14E4D">
                <w:rPr>
                  <w:rFonts w:ascii="Times New Roman" w:hAnsi="Times New Roman" w:cs="Times New Roman"/>
                </w:rPr>
                <w:t>&lt;**&gt;</w:t>
              </w:r>
            </w:hyperlink>
          </w:p>
        </w:tc>
        <w:tc>
          <w:tcPr>
            <w:tcW w:w="3508" w:type="dxa"/>
          </w:tcPr>
          <w:p w:rsidR="00311AC2" w:rsidRPr="00F14E4D" w:rsidRDefault="00B85359">
            <w:pPr>
              <w:rPr>
                <w:rFonts w:ascii="Times New Roman" w:hAnsi="Times New Roman" w:cs="Times New Roman"/>
              </w:rPr>
            </w:pPr>
            <w:r w:rsidRPr="00F14E4D">
              <w:rPr>
                <w:rFonts w:ascii="Times New Roman" w:hAnsi="Times New Roman" w:cs="Times New Roman"/>
              </w:rPr>
              <w:t xml:space="preserve">Уменьшение площади возможно при соблюдении </w:t>
            </w:r>
            <w:hyperlink w:anchor="P1717" w:history="1">
              <w:r w:rsidRPr="00F14E4D">
                <w:rPr>
                  <w:rFonts w:ascii="Times New Roman" w:hAnsi="Times New Roman" w:cs="Times New Roman"/>
                </w:rPr>
                <w:t>пункта 7.2.1</w:t>
              </w:r>
            </w:hyperlink>
            <w:r w:rsidRPr="00F14E4D">
              <w:rPr>
                <w:rFonts w:ascii="Times New Roman" w:hAnsi="Times New Roman" w:cs="Times New Roman"/>
              </w:rPr>
              <w:t xml:space="preserve"> настоящих санитарных правил</w:t>
            </w:r>
          </w:p>
        </w:tc>
      </w:tr>
      <w:tr w:rsidR="00B85359" w:rsidRPr="00F14E4D" w:rsidTr="00CB299D">
        <w:tc>
          <w:tcPr>
            <w:tcW w:w="3936" w:type="dxa"/>
          </w:tcPr>
          <w:p w:rsidR="00B85359" w:rsidRPr="00F14E4D" w:rsidRDefault="00B85359">
            <w:pPr>
              <w:rPr>
                <w:rFonts w:ascii="Times New Roman" w:hAnsi="Times New Roman" w:cs="Times New Roman"/>
              </w:rPr>
            </w:pPr>
            <w:r w:rsidRPr="00F14E4D">
              <w:rPr>
                <w:rFonts w:ascii="Times New Roman" w:hAnsi="Times New Roman" w:cs="Times New Roman"/>
              </w:rPr>
              <w:t>Стерилизационная</w:t>
            </w:r>
          </w:p>
        </w:tc>
        <w:tc>
          <w:tcPr>
            <w:tcW w:w="2126" w:type="dxa"/>
          </w:tcPr>
          <w:p w:rsidR="00B85359" w:rsidRPr="00F14E4D" w:rsidRDefault="00B85359">
            <w:pPr>
              <w:rPr>
                <w:rFonts w:ascii="Times New Roman" w:hAnsi="Times New Roman" w:cs="Times New Roman"/>
              </w:rPr>
            </w:pPr>
            <w:r w:rsidRPr="00F14E4D">
              <w:rPr>
                <w:rFonts w:ascii="Times New Roman" w:hAnsi="Times New Roman" w:cs="Times New Roman"/>
              </w:rPr>
              <w:t>6</w:t>
            </w:r>
          </w:p>
        </w:tc>
        <w:tc>
          <w:tcPr>
            <w:tcW w:w="3508" w:type="dxa"/>
          </w:tcPr>
          <w:p w:rsidR="00B85359" w:rsidRPr="00F14E4D" w:rsidRDefault="00B85359">
            <w:pPr>
              <w:rPr>
                <w:rFonts w:ascii="Times New Roman" w:hAnsi="Times New Roman" w:cs="Times New Roman"/>
              </w:rPr>
            </w:pPr>
            <w:r w:rsidRPr="00F14E4D">
              <w:rPr>
                <w:rFonts w:ascii="Times New Roman" w:hAnsi="Times New Roman" w:cs="Times New Roman"/>
              </w:rPr>
              <w:t>Площадь принимается в соответствии с технологическим обоснованием (габариты оборудования и пр.), но не менее 6 м</w:t>
            </w:r>
            <w:proofErr w:type="gramStart"/>
            <w:r w:rsidRPr="00F14E4D">
              <w:rPr>
                <w:rFonts w:ascii="Times New Roman" w:hAnsi="Times New Roman" w:cs="Times New Roman"/>
                <w:vertAlign w:val="superscript"/>
              </w:rPr>
              <w:t>2</w:t>
            </w:r>
            <w:proofErr w:type="gramEnd"/>
          </w:p>
        </w:tc>
      </w:tr>
      <w:tr w:rsidR="00B85359" w:rsidRPr="00F14E4D" w:rsidTr="00CB299D">
        <w:tc>
          <w:tcPr>
            <w:tcW w:w="3936" w:type="dxa"/>
          </w:tcPr>
          <w:p w:rsidR="00B85359" w:rsidRPr="00F14E4D" w:rsidRDefault="00B85359">
            <w:pPr>
              <w:rPr>
                <w:rFonts w:ascii="Times New Roman" w:hAnsi="Times New Roman" w:cs="Times New Roman"/>
              </w:rPr>
            </w:pPr>
            <w:r w:rsidRPr="00F14E4D">
              <w:rPr>
                <w:rFonts w:ascii="Times New Roman" w:hAnsi="Times New Roman" w:cs="Times New Roman"/>
              </w:rPr>
              <w:t>Зуботехническая лаборатория: помещение зубных техников</w:t>
            </w:r>
          </w:p>
        </w:tc>
        <w:tc>
          <w:tcPr>
            <w:tcW w:w="2126" w:type="dxa"/>
          </w:tcPr>
          <w:p w:rsidR="00B85359" w:rsidRPr="00F14E4D" w:rsidRDefault="00B85359">
            <w:pPr>
              <w:rPr>
                <w:rFonts w:ascii="Times New Roman" w:hAnsi="Times New Roman" w:cs="Times New Roman"/>
              </w:rPr>
            </w:pPr>
            <w:r w:rsidRPr="00F14E4D">
              <w:rPr>
                <w:rFonts w:ascii="Times New Roman" w:hAnsi="Times New Roman" w:cs="Times New Roman"/>
              </w:rPr>
              <w:t>7</w:t>
            </w:r>
          </w:p>
        </w:tc>
        <w:tc>
          <w:tcPr>
            <w:tcW w:w="3508" w:type="dxa"/>
          </w:tcPr>
          <w:p w:rsidR="00B85359" w:rsidRPr="00F14E4D" w:rsidRDefault="00B85359">
            <w:pPr>
              <w:rPr>
                <w:rFonts w:ascii="Times New Roman" w:hAnsi="Times New Roman" w:cs="Times New Roman"/>
              </w:rPr>
            </w:pPr>
            <w:r w:rsidRPr="00F14E4D">
              <w:rPr>
                <w:rFonts w:ascii="Times New Roman" w:hAnsi="Times New Roman" w:cs="Times New Roman"/>
              </w:rPr>
              <w:t>4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rPr>
              <w:t xml:space="preserve"> на одного техника, но не более 10 техников в одном помещении</w:t>
            </w:r>
          </w:p>
        </w:tc>
      </w:tr>
      <w:tr w:rsidR="00B85359" w:rsidRPr="00F14E4D" w:rsidTr="00CB299D">
        <w:tc>
          <w:tcPr>
            <w:tcW w:w="3936" w:type="dxa"/>
          </w:tcPr>
          <w:p w:rsidR="00B85359" w:rsidRPr="00F14E4D" w:rsidRDefault="004B3B22">
            <w:pPr>
              <w:rPr>
                <w:rFonts w:ascii="Times New Roman" w:hAnsi="Times New Roman" w:cs="Times New Roman"/>
              </w:rPr>
            </w:pPr>
            <w:r w:rsidRPr="00F14E4D">
              <w:rPr>
                <w:rFonts w:ascii="Times New Roman" w:hAnsi="Times New Roman" w:cs="Times New Roman"/>
              </w:rPr>
              <w:t>Специализированные помещения:</w:t>
            </w:r>
          </w:p>
          <w:p w:rsidR="004B3B22" w:rsidRPr="00F14E4D" w:rsidRDefault="004B3B22">
            <w:pPr>
              <w:rPr>
                <w:rFonts w:ascii="Times New Roman" w:hAnsi="Times New Roman" w:cs="Times New Roman"/>
              </w:rPr>
            </w:pPr>
            <w:r w:rsidRPr="00F14E4D">
              <w:rPr>
                <w:rFonts w:ascii="Times New Roman" w:hAnsi="Times New Roman" w:cs="Times New Roman"/>
              </w:rPr>
              <w:t>полимеризационная, гипсовочная, полировочная, паяльная</w:t>
            </w:r>
          </w:p>
        </w:tc>
        <w:tc>
          <w:tcPr>
            <w:tcW w:w="2126" w:type="dxa"/>
          </w:tcPr>
          <w:p w:rsidR="00B85359" w:rsidRPr="00F14E4D" w:rsidRDefault="004B3B22">
            <w:pPr>
              <w:rPr>
                <w:rFonts w:ascii="Times New Roman" w:hAnsi="Times New Roman" w:cs="Times New Roman"/>
              </w:rPr>
            </w:pPr>
            <w:r w:rsidRPr="00F14E4D">
              <w:rPr>
                <w:rFonts w:ascii="Times New Roman" w:hAnsi="Times New Roman" w:cs="Times New Roman"/>
              </w:rPr>
              <w:t>7</w:t>
            </w:r>
          </w:p>
        </w:tc>
        <w:tc>
          <w:tcPr>
            <w:tcW w:w="3508" w:type="dxa"/>
          </w:tcPr>
          <w:p w:rsidR="00B85359" w:rsidRPr="00F14E4D" w:rsidRDefault="004B3B22">
            <w:pPr>
              <w:rPr>
                <w:rFonts w:ascii="Times New Roman" w:hAnsi="Times New Roman" w:cs="Times New Roman"/>
                <w:vertAlign w:val="superscript"/>
              </w:rPr>
            </w:pPr>
            <w:r w:rsidRPr="00F14E4D">
              <w:rPr>
                <w:rFonts w:ascii="Times New Roman" w:hAnsi="Times New Roman" w:cs="Times New Roman"/>
              </w:rPr>
              <w:t>При наличии зуботехнической лаборатории на 1 - 2 штатные единицы зубных техников возможно ее размещение в двух кабинета</w:t>
            </w:r>
            <w:proofErr w:type="gramStart"/>
            <w:r w:rsidRPr="00F14E4D">
              <w:rPr>
                <w:rFonts w:ascii="Times New Roman" w:hAnsi="Times New Roman" w:cs="Times New Roman"/>
              </w:rPr>
              <w:t>х-</w:t>
            </w:r>
            <w:proofErr w:type="gramEnd"/>
            <w:r w:rsidRPr="00F14E4D">
              <w:rPr>
                <w:rFonts w:ascii="Times New Roman" w:hAnsi="Times New Roman" w:cs="Times New Roman"/>
              </w:rPr>
              <w:t xml:space="preserve"> в одном из кабинетов  совмещаются процессы гипсовки, полировки, полимеризации, пайки, в другом - рабочее место зубного техника. При этом площадь обоих кабинетов должна быть не менее 14 м</w:t>
            </w:r>
            <w:proofErr w:type="gramStart"/>
            <w:r w:rsidRPr="00F14E4D">
              <w:rPr>
                <w:rFonts w:ascii="Times New Roman" w:hAnsi="Times New Roman" w:cs="Times New Roman"/>
                <w:vertAlign w:val="superscript"/>
              </w:rPr>
              <w:t>2</w:t>
            </w:r>
            <w:proofErr w:type="gramEnd"/>
          </w:p>
        </w:tc>
      </w:tr>
      <w:tr w:rsidR="004B3B22" w:rsidRPr="00F14E4D" w:rsidTr="00CB299D">
        <w:tc>
          <w:tcPr>
            <w:tcW w:w="3936" w:type="dxa"/>
          </w:tcPr>
          <w:p w:rsidR="004B3B22" w:rsidRPr="00F14E4D" w:rsidRDefault="004B3B22">
            <w:pPr>
              <w:rPr>
                <w:rFonts w:ascii="Times New Roman" w:hAnsi="Times New Roman" w:cs="Times New Roman"/>
              </w:rPr>
            </w:pPr>
            <w:r w:rsidRPr="00F14E4D">
              <w:rPr>
                <w:rFonts w:ascii="Times New Roman" w:hAnsi="Times New Roman" w:cs="Times New Roman"/>
              </w:rPr>
              <w:t>Литейная</w:t>
            </w:r>
          </w:p>
        </w:tc>
        <w:tc>
          <w:tcPr>
            <w:tcW w:w="2126" w:type="dxa"/>
          </w:tcPr>
          <w:p w:rsidR="004B3B22" w:rsidRPr="00F14E4D" w:rsidRDefault="004B3B22">
            <w:pPr>
              <w:rPr>
                <w:rFonts w:ascii="Times New Roman" w:hAnsi="Times New Roman" w:cs="Times New Roman"/>
              </w:rPr>
            </w:pPr>
            <w:r w:rsidRPr="00F14E4D">
              <w:rPr>
                <w:rFonts w:ascii="Times New Roman" w:hAnsi="Times New Roman" w:cs="Times New Roman"/>
              </w:rPr>
              <w:t>4</w:t>
            </w:r>
          </w:p>
        </w:tc>
        <w:tc>
          <w:tcPr>
            <w:tcW w:w="3508" w:type="dxa"/>
          </w:tcPr>
          <w:p w:rsidR="004B3B22" w:rsidRPr="00F14E4D" w:rsidRDefault="004B3B22">
            <w:pPr>
              <w:rPr>
                <w:rFonts w:ascii="Times New Roman" w:hAnsi="Times New Roman" w:cs="Times New Roman"/>
              </w:rPr>
            </w:pPr>
            <w:r w:rsidRPr="00F14E4D">
              <w:rPr>
                <w:rFonts w:ascii="Times New Roman" w:hAnsi="Times New Roman" w:cs="Times New Roman"/>
              </w:rPr>
              <w:t xml:space="preserve">В зависимости от технологии и </w:t>
            </w:r>
            <w:r w:rsidRPr="00F14E4D">
              <w:rPr>
                <w:rFonts w:ascii="Times New Roman" w:hAnsi="Times New Roman" w:cs="Times New Roman"/>
              </w:rPr>
              <w:lastRenderedPageBreak/>
              <w:t>габаритов оборудования площадь может быть изменена</w:t>
            </w:r>
          </w:p>
        </w:tc>
      </w:tr>
      <w:tr w:rsidR="004B3B22" w:rsidRPr="00F14E4D" w:rsidTr="00CB299D">
        <w:tc>
          <w:tcPr>
            <w:tcW w:w="3936" w:type="dxa"/>
          </w:tcPr>
          <w:p w:rsidR="004B3B22" w:rsidRPr="00F14E4D" w:rsidRDefault="004B3B22">
            <w:pPr>
              <w:rPr>
                <w:rFonts w:ascii="Times New Roman" w:hAnsi="Times New Roman" w:cs="Times New Roman"/>
              </w:rPr>
            </w:pPr>
            <w:r w:rsidRPr="00F14E4D">
              <w:rPr>
                <w:rFonts w:ascii="Times New Roman" w:hAnsi="Times New Roman" w:cs="Times New Roman"/>
              </w:rPr>
              <w:lastRenderedPageBreak/>
              <w:t>Физиотерапевтическое отделение:</w:t>
            </w:r>
          </w:p>
          <w:p w:rsidR="004B3B22" w:rsidRPr="00F14E4D" w:rsidRDefault="004B3B22">
            <w:pPr>
              <w:rPr>
                <w:rFonts w:ascii="Times New Roman" w:hAnsi="Times New Roman" w:cs="Times New Roman"/>
              </w:rPr>
            </w:pPr>
            <w:r w:rsidRPr="00F14E4D">
              <w:rPr>
                <w:rFonts w:ascii="Times New Roman" w:hAnsi="Times New Roman" w:cs="Times New Roman"/>
              </w:rPr>
              <w:t>кабинет электросветолечения,</w:t>
            </w:r>
          </w:p>
          <w:p w:rsidR="004B3B22" w:rsidRPr="00F14E4D" w:rsidRDefault="004B3B22">
            <w:pPr>
              <w:rPr>
                <w:rFonts w:ascii="Times New Roman" w:hAnsi="Times New Roman" w:cs="Times New Roman"/>
              </w:rPr>
            </w:pPr>
            <w:r w:rsidRPr="00F14E4D">
              <w:rPr>
                <w:rFonts w:ascii="Times New Roman" w:hAnsi="Times New Roman" w:cs="Times New Roman"/>
              </w:rPr>
              <w:t xml:space="preserve">лазеротерапии </w:t>
            </w:r>
          </w:p>
          <w:p w:rsidR="004B3B22" w:rsidRPr="00F14E4D" w:rsidRDefault="004B3B22">
            <w:pPr>
              <w:rPr>
                <w:rFonts w:ascii="Times New Roman" w:hAnsi="Times New Roman" w:cs="Times New Roman"/>
              </w:rPr>
            </w:pPr>
            <w:r w:rsidRPr="00F14E4D">
              <w:rPr>
                <w:rFonts w:ascii="Times New Roman" w:hAnsi="Times New Roman" w:cs="Times New Roman"/>
              </w:rPr>
              <w:t>кабинет гидротерапии</w:t>
            </w:r>
          </w:p>
          <w:p w:rsidR="004B3B22" w:rsidRPr="00F14E4D" w:rsidRDefault="004B3B22">
            <w:pPr>
              <w:rPr>
                <w:rFonts w:ascii="Times New Roman" w:hAnsi="Times New Roman" w:cs="Times New Roman"/>
              </w:rPr>
            </w:pPr>
            <w:r w:rsidRPr="00F14E4D">
              <w:rPr>
                <w:rFonts w:ascii="Times New Roman" w:hAnsi="Times New Roman" w:cs="Times New Roman"/>
              </w:rPr>
              <w:t>кабинет УВ</w:t>
            </w:r>
            <w:proofErr w:type="gramStart"/>
            <w:r w:rsidRPr="00F14E4D">
              <w:rPr>
                <w:rFonts w:ascii="Times New Roman" w:hAnsi="Times New Roman" w:cs="Times New Roman"/>
              </w:rPr>
              <w:t>Ч-</w:t>
            </w:r>
            <w:proofErr w:type="gramEnd"/>
            <w:r w:rsidRPr="00F14E4D">
              <w:rPr>
                <w:rFonts w:ascii="Times New Roman" w:hAnsi="Times New Roman" w:cs="Times New Roman"/>
              </w:rPr>
              <w:t>, СВЧ- и</w:t>
            </w:r>
          </w:p>
          <w:p w:rsidR="004B3B22" w:rsidRPr="00F14E4D" w:rsidRDefault="004B3B22">
            <w:pPr>
              <w:rPr>
                <w:rFonts w:ascii="Times New Roman" w:hAnsi="Times New Roman" w:cs="Times New Roman"/>
              </w:rPr>
            </w:pPr>
            <w:r w:rsidRPr="00F14E4D">
              <w:rPr>
                <w:rFonts w:ascii="Times New Roman" w:hAnsi="Times New Roman" w:cs="Times New Roman"/>
              </w:rPr>
              <w:t>ультрафиолетового облучения</w:t>
            </w:r>
          </w:p>
          <w:p w:rsidR="004B3B22" w:rsidRPr="00F14E4D" w:rsidRDefault="004B3B22">
            <w:pPr>
              <w:rPr>
                <w:rFonts w:ascii="Times New Roman" w:hAnsi="Times New Roman" w:cs="Times New Roman"/>
              </w:rPr>
            </w:pPr>
            <w:r w:rsidRPr="00F14E4D">
              <w:rPr>
                <w:rFonts w:ascii="Times New Roman" w:hAnsi="Times New Roman" w:cs="Times New Roman"/>
              </w:rPr>
              <w:t>кабинет физиотерапии</w:t>
            </w:r>
          </w:p>
        </w:tc>
        <w:tc>
          <w:tcPr>
            <w:tcW w:w="2126" w:type="dxa"/>
          </w:tcPr>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12</w:t>
            </w:r>
          </w:p>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12</w:t>
            </w:r>
          </w:p>
          <w:p w:rsidR="004B3B22" w:rsidRPr="00F14E4D" w:rsidRDefault="004B3B22">
            <w:pPr>
              <w:rPr>
                <w:rFonts w:ascii="Times New Roman" w:hAnsi="Times New Roman" w:cs="Times New Roman"/>
              </w:rPr>
            </w:pPr>
            <w:r w:rsidRPr="00F14E4D">
              <w:rPr>
                <w:rFonts w:ascii="Times New Roman" w:hAnsi="Times New Roman" w:cs="Times New Roman"/>
              </w:rPr>
              <w:t>12</w:t>
            </w:r>
          </w:p>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12</w:t>
            </w:r>
          </w:p>
        </w:tc>
        <w:tc>
          <w:tcPr>
            <w:tcW w:w="3508" w:type="dxa"/>
          </w:tcPr>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6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vertAlign w:val="superscript"/>
              </w:rPr>
              <w:t xml:space="preserve"> </w:t>
            </w:r>
            <w:r w:rsidRPr="00F14E4D">
              <w:rPr>
                <w:rFonts w:ascii="Times New Roman" w:hAnsi="Times New Roman" w:cs="Times New Roman"/>
              </w:rPr>
              <w:t>на один аппарат</w:t>
            </w:r>
          </w:p>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6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vertAlign w:val="superscript"/>
              </w:rPr>
              <w:t xml:space="preserve"> </w:t>
            </w:r>
            <w:r w:rsidRPr="00F14E4D">
              <w:rPr>
                <w:rFonts w:ascii="Times New Roman" w:hAnsi="Times New Roman" w:cs="Times New Roman"/>
              </w:rPr>
              <w:t>на один аппарат</w:t>
            </w:r>
          </w:p>
          <w:p w:rsidR="004B3B22" w:rsidRPr="00F14E4D" w:rsidRDefault="004B3B22">
            <w:pPr>
              <w:rPr>
                <w:rFonts w:ascii="Times New Roman" w:hAnsi="Times New Roman" w:cs="Times New Roman"/>
              </w:rPr>
            </w:pPr>
            <w:r w:rsidRPr="00F14E4D">
              <w:rPr>
                <w:rFonts w:ascii="Times New Roman" w:hAnsi="Times New Roman" w:cs="Times New Roman"/>
              </w:rPr>
              <w:t>6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vertAlign w:val="superscript"/>
              </w:rPr>
              <w:t xml:space="preserve"> </w:t>
            </w:r>
            <w:r w:rsidRPr="00F14E4D">
              <w:rPr>
                <w:rFonts w:ascii="Times New Roman" w:hAnsi="Times New Roman" w:cs="Times New Roman"/>
              </w:rPr>
              <w:t>на один аппарат</w:t>
            </w:r>
          </w:p>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6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vertAlign w:val="superscript"/>
              </w:rPr>
              <w:t xml:space="preserve"> </w:t>
            </w:r>
            <w:r w:rsidRPr="00F14E4D">
              <w:rPr>
                <w:rFonts w:ascii="Times New Roman" w:hAnsi="Times New Roman" w:cs="Times New Roman"/>
              </w:rPr>
              <w:t>на один аппарат</w:t>
            </w:r>
          </w:p>
        </w:tc>
      </w:tr>
      <w:tr w:rsidR="004B3B22" w:rsidRPr="00F14E4D" w:rsidTr="00CB299D">
        <w:tc>
          <w:tcPr>
            <w:tcW w:w="3936" w:type="dxa"/>
          </w:tcPr>
          <w:p w:rsidR="004B3B22" w:rsidRPr="00F14E4D" w:rsidRDefault="004B3B22">
            <w:pPr>
              <w:rPr>
                <w:rFonts w:ascii="Times New Roman" w:hAnsi="Times New Roman" w:cs="Times New Roman"/>
              </w:rPr>
            </w:pPr>
            <w:r w:rsidRPr="00F14E4D">
              <w:rPr>
                <w:rFonts w:ascii="Times New Roman" w:hAnsi="Times New Roman" w:cs="Times New Roman"/>
              </w:rPr>
              <w:t>Административные, подсобные и</w:t>
            </w:r>
          </w:p>
          <w:p w:rsidR="004B3B22" w:rsidRPr="00F14E4D" w:rsidRDefault="004B3B22">
            <w:pPr>
              <w:rPr>
                <w:rFonts w:ascii="Times New Roman" w:hAnsi="Times New Roman" w:cs="Times New Roman"/>
              </w:rPr>
            </w:pPr>
            <w:r w:rsidRPr="00F14E4D">
              <w:rPr>
                <w:rFonts w:ascii="Times New Roman" w:hAnsi="Times New Roman" w:cs="Times New Roman"/>
              </w:rPr>
              <w:t>вспомогательные помещения:</w:t>
            </w:r>
          </w:p>
          <w:p w:rsidR="004B3B22" w:rsidRPr="00F14E4D" w:rsidRDefault="004B3B22">
            <w:pPr>
              <w:rPr>
                <w:rFonts w:ascii="Times New Roman" w:hAnsi="Times New Roman" w:cs="Times New Roman"/>
              </w:rPr>
            </w:pPr>
            <w:r w:rsidRPr="00F14E4D">
              <w:rPr>
                <w:rFonts w:ascii="Times New Roman" w:hAnsi="Times New Roman" w:cs="Times New Roman"/>
              </w:rPr>
              <w:t>кабинет заведующего</w:t>
            </w:r>
          </w:p>
          <w:p w:rsidR="004B3B22" w:rsidRPr="00F14E4D" w:rsidRDefault="004B3B22">
            <w:pPr>
              <w:rPr>
                <w:rFonts w:ascii="Times New Roman" w:hAnsi="Times New Roman" w:cs="Times New Roman"/>
              </w:rPr>
            </w:pPr>
            <w:r w:rsidRPr="00F14E4D">
              <w:rPr>
                <w:rFonts w:ascii="Times New Roman" w:hAnsi="Times New Roman" w:cs="Times New Roman"/>
              </w:rPr>
              <w:t>(администратора)</w:t>
            </w:r>
          </w:p>
          <w:p w:rsidR="004B3B22" w:rsidRPr="00F14E4D" w:rsidRDefault="004B3B22">
            <w:pPr>
              <w:rPr>
                <w:rFonts w:ascii="Times New Roman" w:hAnsi="Times New Roman" w:cs="Times New Roman"/>
              </w:rPr>
            </w:pPr>
            <w:r w:rsidRPr="00F14E4D">
              <w:rPr>
                <w:rFonts w:ascii="Times New Roman" w:hAnsi="Times New Roman" w:cs="Times New Roman"/>
              </w:rPr>
              <w:t>комната персонала с гардеробом</w:t>
            </w:r>
          </w:p>
          <w:p w:rsidR="004B3B22" w:rsidRPr="00F14E4D" w:rsidRDefault="004B3B22">
            <w:pPr>
              <w:rPr>
                <w:rFonts w:ascii="Times New Roman" w:hAnsi="Times New Roman" w:cs="Times New Roman"/>
              </w:rPr>
            </w:pPr>
          </w:p>
          <w:p w:rsidR="004B3B22" w:rsidRPr="00F14E4D" w:rsidRDefault="004B3B22">
            <w:pPr>
              <w:rPr>
                <w:rFonts w:ascii="Times New Roman" w:hAnsi="Times New Roman" w:cs="Times New Roman"/>
              </w:rPr>
            </w:pPr>
            <w:r w:rsidRPr="00F14E4D">
              <w:rPr>
                <w:rFonts w:ascii="Times New Roman" w:hAnsi="Times New Roman" w:cs="Times New Roman"/>
              </w:rPr>
              <w:t xml:space="preserve">кабинет </w:t>
            </w:r>
            <w:proofErr w:type="gramStart"/>
            <w:r w:rsidRPr="00F14E4D">
              <w:rPr>
                <w:rFonts w:ascii="Times New Roman" w:hAnsi="Times New Roman" w:cs="Times New Roman"/>
              </w:rPr>
              <w:t>старшей</w:t>
            </w:r>
            <w:proofErr w:type="gramEnd"/>
            <w:r w:rsidRPr="00F14E4D">
              <w:rPr>
                <w:rFonts w:ascii="Times New Roman" w:hAnsi="Times New Roman" w:cs="Times New Roman"/>
              </w:rPr>
              <w:t xml:space="preserve"> медицинской</w:t>
            </w:r>
          </w:p>
          <w:p w:rsidR="004B3B22" w:rsidRPr="00F14E4D" w:rsidRDefault="004B3B22">
            <w:pPr>
              <w:rPr>
                <w:rFonts w:ascii="Times New Roman" w:hAnsi="Times New Roman" w:cs="Times New Roman"/>
              </w:rPr>
            </w:pPr>
            <w:r w:rsidRPr="00F14E4D">
              <w:rPr>
                <w:rFonts w:ascii="Times New Roman" w:hAnsi="Times New Roman" w:cs="Times New Roman"/>
              </w:rPr>
              <w:t>сестры</w:t>
            </w:r>
          </w:p>
          <w:p w:rsidR="004B3B22" w:rsidRPr="00F14E4D" w:rsidRDefault="004B3B22">
            <w:pPr>
              <w:rPr>
                <w:rFonts w:ascii="Times New Roman" w:hAnsi="Times New Roman" w:cs="Times New Roman"/>
              </w:rPr>
            </w:pPr>
            <w:r w:rsidRPr="00F14E4D">
              <w:rPr>
                <w:rFonts w:ascii="Times New Roman" w:hAnsi="Times New Roman" w:cs="Times New Roman"/>
              </w:rPr>
              <w:t>помещение хранения медикаментов</w:t>
            </w:r>
          </w:p>
          <w:p w:rsidR="004B3B22" w:rsidRPr="00F14E4D" w:rsidRDefault="004B3B22">
            <w:pPr>
              <w:rPr>
                <w:rFonts w:ascii="Times New Roman" w:hAnsi="Times New Roman" w:cs="Times New Roman"/>
              </w:rPr>
            </w:pPr>
            <w:r w:rsidRPr="00F14E4D">
              <w:rPr>
                <w:rFonts w:ascii="Times New Roman" w:hAnsi="Times New Roman" w:cs="Times New Roman"/>
              </w:rPr>
              <w:t>и наркотических материалов</w:t>
            </w: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помещения хранения изделий</w:t>
            </w:r>
          </w:p>
          <w:p w:rsidR="00F14E4D" w:rsidRPr="00F14E4D" w:rsidRDefault="00F14E4D">
            <w:pPr>
              <w:rPr>
                <w:rFonts w:ascii="Times New Roman" w:hAnsi="Times New Roman" w:cs="Times New Roman"/>
              </w:rPr>
            </w:pPr>
            <w:r w:rsidRPr="00F14E4D">
              <w:rPr>
                <w:rFonts w:ascii="Times New Roman" w:hAnsi="Times New Roman" w:cs="Times New Roman"/>
              </w:rPr>
              <w:t>медицинского назначения</w:t>
            </w:r>
          </w:p>
          <w:p w:rsidR="00F14E4D" w:rsidRPr="00F14E4D" w:rsidRDefault="00F14E4D">
            <w:pPr>
              <w:rPr>
                <w:rFonts w:ascii="Times New Roman" w:hAnsi="Times New Roman" w:cs="Times New Roman"/>
              </w:rPr>
            </w:pPr>
            <w:r w:rsidRPr="00F14E4D">
              <w:rPr>
                <w:rFonts w:ascii="Times New Roman" w:hAnsi="Times New Roman" w:cs="Times New Roman"/>
              </w:rPr>
              <w:t>кладовая грязного белья</w:t>
            </w:r>
          </w:p>
          <w:p w:rsidR="00F14E4D" w:rsidRPr="00F14E4D" w:rsidRDefault="00F14E4D">
            <w:pPr>
              <w:rPr>
                <w:rFonts w:ascii="Times New Roman" w:hAnsi="Times New Roman" w:cs="Times New Roman"/>
              </w:rPr>
            </w:pPr>
            <w:r w:rsidRPr="00F14E4D">
              <w:rPr>
                <w:rFonts w:ascii="Times New Roman" w:hAnsi="Times New Roman" w:cs="Times New Roman"/>
              </w:rPr>
              <w:t>кладовая чистого белья</w:t>
            </w:r>
          </w:p>
          <w:p w:rsidR="00F14E4D" w:rsidRPr="00F14E4D" w:rsidRDefault="00F14E4D">
            <w:pPr>
              <w:rPr>
                <w:rFonts w:ascii="Times New Roman" w:hAnsi="Times New Roman" w:cs="Times New Roman"/>
              </w:rPr>
            </w:pPr>
            <w:r w:rsidRPr="00F14E4D">
              <w:rPr>
                <w:rFonts w:ascii="Times New Roman" w:hAnsi="Times New Roman" w:cs="Times New Roman"/>
              </w:rPr>
              <w:t>туалет для пациентов</w:t>
            </w:r>
          </w:p>
          <w:p w:rsidR="00F14E4D" w:rsidRPr="00F14E4D" w:rsidRDefault="00F14E4D">
            <w:pPr>
              <w:rPr>
                <w:rFonts w:ascii="Times New Roman" w:hAnsi="Times New Roman" w:cs="Times New Roman"/>
              </w:rPr>
            </w:pPr>
            <w:r w:rsidRPr="00F14E4D">
              <w:rPr>
                <w:rFonts w:ascii="Times New Roman" w:hAnsi="Times New Roman" w:cs="Times New Roman"/>
              </w:rPr>
              <w:t>туалет для персонала</w:t>
            </w:r>
          </w:p>
        </w:tc>
        <w:tc>
          <w:tcPr>
            <w:tcW w:w="2126" w:type="dxa"/>
          </w:tcPr>
          <w:p w:rsidR="004B3B22" w:rsidRPr="00F14E4D" w:rsidRDefault="004B3B22">
            <w:pPr>
              <w:rPr>
                <w:rFonts w:ascii="Times New Roman" w:hAnsi="Times New Roman" w:cs="Times New Roman"/>
              </w:rPr>
            </w:pP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8</w:t>
            </w: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6</w:t>
            </w: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8</w:t>
            </w: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6</w:t>
            </w: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6</w:t>
            </w: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3</w:t>
            </w:r>
          </w:p>
          <w:p w:rsidR="00F14E4D" w:rsidRPr="00F14E4D" w:rsidRDefault="00F14E4D">
            <w:pPr>
              <w:rPr>
                <w:rFonts w:ascii="Times New Roman" w:hAnsi="Times New Roman" w:cs="Times New Roman"/>
              </w:rPr>
            </w:pPr>
            <w:r w:rsidRPr="00F14E4D">
              <w:rPr>
                <w:rFonts w:ascii="Times New Roman" w:hAnsi="Times New Roman" w:cs="Times New Roman"/>
              </w:rPr>
              <w:t>3</w:t>
            </w:r>
          </w:p>
          <w:p w:rsidR="00F14E4D" w:rsidRPr="00F14E4D" w:rsidRDefault="00F14E4D">
            <w:pPr>
              <w:rPr>
                <w:rFonts w:ascii="Times New Roman" w:hAnsi="Times New Roman" w:cs="Times New Roman"/>
              </w:rPr>
            </w:pPr>
            <w:r w:rsidRPr="00F14E4D">
              <w:rPr>
                <w:rFonts w:ascii="Times New Roman" w:hAnsi="Times New Roman" w:cs="Times New Roman"/>
              </w:rPr>
              <w:t>3</w:t>
            </w:r>
          </w:p>
          <w:p w:rsidR="00F14E4D" w:rsidRPr="00F14E4D" w:rsidRDefault="00F14E4D">
            <w:pPr>
              <w:rPr>
                <w:rFonts w:ascii="Times New Roman" w:hAnsi="Times New Roman" w:cs="Times New Roman"/>
              </w:rPr>
            </w:pPr>
            <w:r w:rsidRPr="00F14E4D">
              <w:rPr>
                <w:rFonts w:ascii="Times New Roman" w:hAnsi="Times New Roman" w:cs="Times New Roman"/>
              </w:rPr>
              <w:t>3</w:t>
            </w:r>
          </w:p>
        </w:tc>
        <w:tc>
          <w:tcPr>
            <w:tcW w:w="3508" w:type="dxa"/>
          </w:tcPr>
          <w:p w:rsidR="004B3B22" w:rsidRPr="00F14E4D" w:rsidRDefault="004B3B22">
            <w:pPr>
              <w:rPr>
                <w:rFonts w:ascii="Times New Roman" w:hAnsi="Times New Roman" w:cs="Times New Roman"/>
              </w:rPr>
            </w:pPr>
          </w:p>
          <w:p w:rsidR="00F14E4D" w:rsidRPr="00F14E4D" w:rsidRDefault="00F14E4D">
            <w:pPr>
              <w:rPr>
                <w:rFonts w:ascii="Times New Roman" w:hAnsi="Times New Roman" w:cs="Times New Roman"/>
              </w:rPr>
            </w:pPr>
          </w:p>
          <w:p w:rsidR="00F14E4D" w:rsidRPr="00F14E4D" w:rsidRDefault="00F14E4D">
            <w:pPr>
              <w:rPr>
                <w:rFonts w:ascii="Times New Roman" w:hAnsi="Times New Roman" w:cs="Times New Roman"/>
              </w:rPr>
            </w:pPr>
            <w:r w:rsidRPr="00F14E4D">
              <w:rPr>
                <w:rFonts w:ascii="Times New Roman" w:hAnsi="Times New Roman" w:cs="Times New Roman"/>
              </w:rPr>
              <w:t>На каждого работающего в смену по 1,5 м</w:t>
            </w:r>
            <w:proofErr w:type="gramStart"/>
            <w:r w:rsidRPr="00F14E4D">
              <w:rPr>
                <w:rFonts w:ascii="Times New Roman" w:hAnsi="Times New Roman" w:cs="Times New Roman"/>
                <w:vertAlign w:val="superscript"/>
              </w:rPr>
              <w:t>2</w:t>
            </w:r>
            <w:proofErr w:type="gramEnd"/>
            <w:r w:rsidRPr="00F14E4D">
              <w:rPr>
                <w:rFonts w:ascii="Times New Roman" w:hAnsi="Times New Roman" w:cs="Times New Roman"/>
              </w:rPr>
              <w:t xml:space="preserve">. Верхняя одежда может быть размещена в шкафу-купе. Может быть </w:t>
            </w:r>
            <w:proofErr w:type="gramStart"/>
            <w:r w:rsidRPr="00F14E4D">
              <w:rPr>
                <w:rFonts w:ascii="Times New Roman" w:hAnsi="Times New Roman" w:cs="Times New Roman"/>
              </w:rPr>
              <w:t>объединен</w:t>
            </w:r>
            <w:proofErr w:type="gramEnd"/>
            <w:r w:rsidRPr="00F14E4D">
              <w:rPr>
                <w:rFonts w:ascii="Times New Roman" w:hAnsi="Times New Roman" w:cs="Times New Roman"/>
              </w:rPr>
              <w:t xml:space="preserve"> с кабинетом старшей медицинской сестры, при этом площадь кабинета старшей медсестры не увеличивается. Могут размещаться в шкафах-купе в коридорах и подвальных помещениях. </w:t>
            </w:r>
          </w:p>
          <w:p w:rsidR="00F14E4D" w:rsidRPr="00F14E4D" w:rsidRDefault="00F14E4D">
            <w:pPr>
              <w:rPr>
                <w:rFonts w:ascii="Times New Roman" w:hAnsi="Times New Roman" w:cs="Times New Roman"/>
              </w:rPr>
            </w:pPr>
            <w:r w:rsidRPr="00F14E4D">
              <w:rPr>
                <w:rFonts w:ascii="Times New Roman" w:hAnsi="Times New Roman" w:cs="Times New Roman"/>
              </w:rPr>
              <w:t>При количестве стоматологических кресел в стоматологической медицинской организации не более 3 допускается наличие одного туалета для пациентов и персонала</w:t>
            </w:r>
          </w:p>
        </w:tc>
      </w:tr>
    </w:tbl>
    <w:p w:rsidR="004B3B22" w:rsidRDefault="004B3B22" w:rsidP="00CB299D">
      <w:pPr>
        <w:pStyle w:val="ConsPlusCell"/>
        <w:jc w:val="both"/>
      </w:pPr>
    </w:p>
    <w:p w:rsidR="004B3B22" w:rsidRDefault="004B3B22" w:rsidP="00CB299D">
      <w:pPr>
        <w:pStyle w:val="ConsPlusCell"/>
        <w:jc w:val="both"/>
      </w:pPr>
    </w:p>
    <w:p w:rsidR="00F14E4D" w:rsidRPr="00F14E4D" w:rsidRDefault="00F14E4D" w:rsidP="00F14E4D">
      <w:pPr>
        <w:pStyle w:val="ConsPlusNormal"/>
        <w:ind w:firstLine="540"/>
        <w:jc w:val="both"/>
        <w:rPr>
          <w:rFonts w:ascii="Times New Roman" w:hAnsi="Times New Roman" w:cs="Times New Roman"/>
        </w:rPr>
      </w:pPr>
      <w:r w:rsidRPr="00F14E4D">
        <w:rPr>
          <w:rFonts w:ascii="Times New Roman" w:hAnsi="Times New Roman" w:cs="Times New Roman"/>
        </w:rPr>
        <w:t>&lt;*&gt;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rsidR="00F14E4D" w:rsidRPr="00F14E4D" w:rsidRDefault="00F14E4D" w:rsidP="00F14E4D">
      <w:pPr>
        <w:pStyle w:val="ConsPlusNormal"/>
        <w:ind w:firstLine="540"/>
        <w:jc w:val="both"/>
        <w:rPr>
          <w:rFonts w:ascii="Times New Roman" w:hAnsi="Times New Roman" w:cs="Times New Roman"/>
        </w:rPr>
      </w:pPr>
      <w:bookmarkStart w:id="18" w:name="P2618"/>
      <w:bookmarkEnd w:id="18"/>
      <w:r w:rsidRPr="00F14E4D">
        <w:rPr>
          <w:rFonts w:ascii="Times New Roman" w:hAnsi="Times New Roman" w:cs="Times New Roman"/>
        </w:rP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w:t>
      </w:r>
    </w:p>
    <w:p w:rsidR="00F14E4D" w:rsidRPr="00F14E4D" w:rsidRDefault="00F14E4D" w:rsidP="00F14E4D">
      <w:pPr>
        <w:pStyle w:val="ConsPlusNormal"/>
        <w:ind w:firstLine="540"/>
        <w:jc w:val="both"/>
        <w:rPr>
          <w:rFonts w:ascii="Times New Roman" w:hAnsi="Times New Roman" w:cs="Times New Roman"/>
        </w:rPr>
      </w:pPr>
    </w:p>
    <w:p w:rsidR="00F14E4D" w:rsidRPr="00F14E4D" w:rsidRDefault="00F14E4D" w:rsidP="00F14E4D">
      <w:pPr>
        <w:pStyle w:val="ConsPlusNormal"/>
        <w:ind w:firstLine="540"/>
        <w:jc w:val="both"/>
        <w:rPr>
          <w:rFonts w:ascii="Times New Roman" w:hAnsi="Times New Roman" w:cs="Times New Roman"/>
        </w:rPr>
      </w:pPr>
    </w:p>
    <w:p w:rsidR="00F14E4D" w:rsidRPr="00F14E4D" w:rsidRDefault="00F14E4D" w:rsidP="00F14E4D">
      <w:pPr>
        <w:pStyle w:val="ConsPlusNormal"/>
        <w:ind w:firstLine="540"/>
        <w:jc w:val="both"/>
        <w:rPr>
          <w:rFonts w:ascii="Times New Roman" w:hAnsi="Times New Roman" w:cs="Times New Roman"/>
        </w:rPr>
      </w:pPr>
    </w:p>
    <w:p w:rsidR="00F14E4D" w:rsidRPr="00F14E4D" w:rsidRDefault="00F14E4D" w:rsidP="00F14E4D">
      <w:pPr>
        <w:pStyle w:val="ConsPlusNormal"/>
        <w:ind w:firstLine="540"/>
        <w:jc w:val="both"/>
        <w:rPr>
          <w:rFonts w:ascii="Times New Roman" w:hAnsi="Times New Roman" w:cs="Times New Roman"/>
        </w:rPr>
      </w:pPr>
    </w:p>
    <w:p w:rsidR="00F14E4D" w:rsidRPr="00F14E4D" w:rsidRDefault="00F14E4D" w:rsidP="00F14E4D">
      <w:pPr>
        <w:pStyle w:val="ConsPlusNormal"/>
        <w:ind w:firstLine="540"/>
        <w:jc w:val="both"/>
        <w:rPr>
          <w:rFonts w:ascii="Times New Roman" w:hAnsi="Times New Roman" w:cs="Times New Roman"/>
        </w:rPr>
      </w:pPr>
    </w:p>
    <w:p w:rsidR="00F14E4D" w:rsidRPr="00F14E4D" w:rsidRDefault="00F14E4D" w:rsidP="00F14E4D">
      <w:pPr>
        <w:pStyle w:val="ConsPlusNormal"/>
        <w:jc w:val="right"/>
        <w:rPr>
          <w:rFonts w:ascii="Times New Roman" w:hAnsi="Times New Roman" w:cs="Times New Roman"/>
        </w:rPr>
      </w:pPr>
      <w:r w:rsidRPr="00F14E4D">
        <w:rPr>
          <w:rFonts w:ascii="Times New Roman" w:hAnsi="Times New Roman" w:cs="Times New Roman"/>
        </w:rPr>
        <w:t>Приложение 3</w:t>
      </w:r>
    </w:p>
    <w:p w:rsidR="00F14E4D" w:rsidRPr="00F14E4D" w:rsidRDefault="00F14E4D" w:rsidP="00F14E4D">
      <w:pPr>
        <w:pStyle w:val="ConsPlusNormal"/>
        <w:jc w:val="right"/>
        <w:rPr>
          <w:rFonts w:ascii="Times New Roman" w:hAnsi="Times New Roman" w:cs="Times New Roman"/>
        </w:rPr>
      </w:pPr>
      <w:r w:rsidRPr="00F14E4D">
        <w:rPr>
          <w:rFonts w:ascii="Times New Roman" w:hAnsi="Times New Roman" w:cs="Times New Roman"/>
        </w:rPr>
        <w:t>к СанПиН 2.1.3.2630-10</w:t>
      </w:r>
    </w:p>
    <w:p w:rsidR="00F14E4D" w:rsidRPr="00F14E4D" w:rsidRDefault="00F14E4D" w:rsidP="00F14E4D">
      <w:pPr>
        <w:pStyle w:val="ConsPlusNormal"/>
        <w:jc w:val="right"/>
        <w:rPr>
          <w:rFonts w:ascii="Times New Roman" w:hAnsi="Times New Roman" w:cs="Times New Roman"/>
        </w:rPr>
      </w:pPr>
    </w:p>
    <w:p w:rsidR="00F14E4D" w:rsidRPr="00F14E4D" w:rsidRDefault="00F14E4D" w:rsidP="00F14E4D">
      <w:pPr>
        <w:pStyle w:val="ConsPlusNormal"/>
        <w:jc w:val="center"/>
        <w:rPr>
          <w:rFonts w:ascii="Times New Roman" w:hAnsi="Times New Roman" w:cs="Times New Roman"/>
        </w:rPr>
      </w:pPr>
      <w:bookmarkStart w:id="19" w:name="P2627"/>
      <w:bookmarkEnd w:id="19"/>
      <w:r w:rsidRPr="00F14E4D">
        <w:rPr>
          <w:rFonts w:ascii="Times New Roman" w:hAnsi="Times New Roman" w:cs="Times New Roman"/>
        </w:rPr>
        <w:t>КЛАСС ЧИСТОТЫ, РЕКОМЕНДУЕМЫЙ ВОЗДУХООБМЕН,</w:t>
      </w:r>
    </w:p>
    <w:p w:rsidR="00F14E4D" w:rsidRPr="00F14E4D" w:rsidRDefault="00F14E4D" w:rsidP="00F14E4D">
      <w:pPr>
        <w:pStyle w:val="ConsPlusNormal"/>
        <w:jc w:val="center"/>
        <w:rPr>
          <w:rFonts w:ascii="Times New Roman" w:hAnsi="Times New Roman" w:cs="Times New Roman"/>
        </w:rPr>
      </w:pPr>
      <w:r w:rsidRPr="00F14E4D">
        <w:rPr>
          <w:rFonts w:ascii="Times New Roman" w:hAnsi="Times New Roman" w:cs="Times New Roman"/>
        </w:rPr>
        <w:t>ДОПУСТИМАЯ И РАСЧЕТНАЯ ТЕМПЕРАТУРА</w:t>
      </w:r>
    </w:p>
    <w:p w:rsidR="004B3B22" w:rsidRPr="00F14E4D" w:rsidRDefault="004B3B22" w:rsidP="00CB299D">
      <w:pPr>
        <w:pStyle w:val="ConsPlusCell"/>
        <w:jc w:val="both"/>
        <w:rPr>
          <w:rFonts w:ascii="Times New Roman" w:hAnsi="Times New Roman" w:cs="Times New Roman"/>
        </w:rPr>
      </w:pPr>
    </w:p>
    <w:p w:rsidR="004B3B22" w:rsidRPr="00F14E4D" w:rsidRDefault="004B3B22" w:rsidP="00CB299D">
      <w:pPr>
        <w:pStyle w:val="ConsPlusCell"/>
        <w:jc w:val="both"/>
        <w:rPr>
          <w:rFonts w:ascii="Times New Roman" w:hAnsi="Times New Roman" w:cs="Times New Roman"/>
        </w:rPr>
      </w:pPr>
    </w:p>
    <w:p w:rsidR="00CB299D" w:rsidRDefault="00CB299D" w:rsidP="00CB299D">
      <w:pPr>
        <w:sectPr w:rsidR="00CB299D">
          <w:pgSz w:w="11905" w:h="16838"/>
          <w:pgMar w:top="1134" w:right="850" w:bottom="1134" w:left="1701" w:header="0" w:footer="0" w:gutter="0"/>
          <w:cols w:space="720"/>
        </w:sectPr>
      </w:pPr>
    </w:p>
    <w:p w:rsidR="005C3B13" w:rsidRDefault="005C3B13" w:rsidP="005C3B13">
      <w:pPr>
        <w:pStyle w:val="ConsPlusCell"/>
        <w:jc w:val="both"/>
      </w:pPr>
    </w:p>
    <w:p w:rsidR="00484129" w:rsidRDefault="00484129" w:rsidP="004841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0"/>
        <w:gridCol w:w="1320"/>
        <w:gridCol w:w="1320"/>
        <w:gridCol w:w="1320"/>
        <w:gridCol w:w="1680"/>
        <w:gridCol w:w="1920"/>
        <w:gridCol w:w="1920"/>
        <w:gridCol w:w="1920"/>
      </w:tblGrid>
      <w:tr w:rsidR="00484129" w:rsidRPr="00484129" w:rsidTr="00AF4162">
        <w:tc>
          <w:tcPr>
            <w:tcW w:w="3000" w:type="dxa"/>
            <w:vMerge w:val="restart"/>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Наименования помещений</w:t>
            </w:r>
          </w:p>
        </w:tc>
        <w:tc>
          <w:tcPr>
            <w:tcW w:w="1320" w:type="dxa"/>
            <w:vMerge w:val="restart"/>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Класс чистоты помещений</w:t>
            </w:r>
          </w:p>
        </w:tc>
        <w:tc>
          <w:tcPr>
            <w:tcW w:w="2640" w:type="dxa"/>
            <w:gridSpan w:val="2"/>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Санитарно-микробиологические показатели</w:t>
            </w:r>
          </w:p>
        </w:tc>
        <w:tc>
          <w:tcPr>
            <w:tcW w:w="1680" w:type="dxa"/>
            <w:vMerge w:val="restart"/>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Допустимая температура воздуха (расчетная)</w:t>
            </w:r>
          </w:p>
        </w:tc>
        <w:tc>
          <w:tcPr>
            <w:tcW w:w="3840" w:type="dxa"/>
            <w:gridSpan w:val="2"/>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 xml:space="preserve">Рекомендуемый воздухообмен в 1 час, не менее </w:t>
            </w:r>
            <w:hyperlink w:anchor="P3090" w:history="1">
              <w:r w:rsidRPr="00484129">
                <w:rPr>
                  <w:rFonts w:ascii="Times New Roman" w:hAnsi="Times New Roman" w:cs="Times New Roman"/>
                  <w:sz w:val="24"/>
                  <w:szCs w:val="24"/>
                </w:rPr>
                <w:t>&lt;*&gt;</w:t>
              </w:r>
            </w:hyperlink>
          </w:p>
        </w:tc>
        <w:tc>
          <w:tcPr>
            <w:tcW w:w="1920" w:type="dxa"/>
            <w:vMerge w:val="restart"/>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Кратность вытяжки при естественном воздухообмене</w:t>
            </w:r>
          </w:p>
        </w:tc>
      </w:tr>
      <w:tr w:rsidR="00484129" w:rsidRPr="00484129" w:rsidTr="00AF4162">
        <w:tc>
          <w:tcPr>
            <w:tcW w:w="3000" w:type="dxa"/>
            <w:vMerge/>
          </w:tcPr>
          <w:p w:rsidR="00484129" w:rsidRPr="00484129" w:rsidRDefault="00484129" w:rsidP="00AF4162">
            <w:pPr>
              <w:rPr>
                <w:rFonts w:ascii="Times New Roman" w:hAnsi="Times New Roman" w:cs="Times New Roman"/>
                <w:sz w:val="24"/>
                <w:szCs w:val="24"/>
              </w:rPr>
            </w:pPr>
          </w:p>
        </w:tc>
        <w:tc>
          <w:tcPr>
            <w:tcW w:w="1320" w:type="dxa"/>
            <w:vMerge/>
          </w:tcPr>
          <w:p w:rsidR="00484129" w:rsidRPr="00484129" w:rsidRDefault="00484129" w:rsidP="00AF4162">
            <w:pPr>
              <w:rPr>
                <w:rFonts w:ascii="Times New Roman" w:hAnsi="Times New Roman" w:cs="Times New Roman"/>
                <w:sz w:val="24"/>
                <w:szCs w:val="24"/>
              </w:rPr>
            </w:pPr>
          </w:p>
        </w:tc>
        <w:tc>
          <w:tcPr>
            <w:tcW w:w="2640" w:type="dxa"/>
            <w:gridSpan w:val="2"/>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общее количество микроорганизмов в 1 м3 воздуха (КОЕ/м3)</w:t>
            </w:r>
          </w:p>
        </w:tc>
        <w:tc>
          <w:tcPr>
            <w:tcW w:w="1680" w:type="dxa"/>
            <w:vMerge/>
          </w:tcPr>
          <w:p w:rsidR="00484129" w:rsidRPr="00484129" w:rsidRDefault="00484129" w:rsidP="00AF4162">
            <w:pPr>
              <w:rPr>
                <w:rFonts w:ascii="Times New Roman" w:hAnsi="Times New Roman" w:cs="Times New Roman"/>
                <w:sz w:val="24"/>
                <w:szCs w:val="24"/>
              </w:rPr>
            </w:pPr>
          </w:p>
        </w:tc>
        <w:tc>
          <w:tcPr>
            <w:tcW w:w="1920" w:type="dxa"/>
            <w:vMerge w:val="restart"/>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приток</w:t>
            </w:r>
          </w:p>
        </w:tc>
        <w:tc>
          <w:tcPr>
            <w:tcW w:w="1920" w:type="dxa"/>
            <w:vMerge w:val="restart"/>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вытяжка</w:t>
            </w:r>
          </w:p>
        </w:tc>
        <w:tc>
          <w:tcPr>
            <w:tcW w:w="1920" w:type="dxa"/>
            <w:vMerge/>
          </w:tcPr>
          <w:p w:rsidR="00484129" w:rsidRPr="00484129" w:rsidRDefault="00484129" w:rsidP="00AF4162">
            <w:pPr>
              <w:rPr>
                <w:rFonts w:ascii="Times New Roman" w:hAnsi="Times New Roman" w:cs="Times New Roman"/>
                <w:sz w:val="24"/>
                <w:szCs w:val="24"/>
              </w:rPr>
            </w:pPr>
          </w:p>
        </w:tc>
      </w:tr>
      <w:tr w:rsidR="00484129" w:rsidRPr="00484129" w:rsidTr="00AF4162">
        <w:tc>
          <w:tcPr>
            <w:tcW w:w="3000" w:type="dxa"/>
            <w:vMerge/>
          </w:tcPr>
          <w:p w:rsidR="00484129" w:rsidRPr="00484129" w:rsidRDefault="00484129" w:rsidP="00AF4162">
            <w:pPr>
              <w:rPr>
                <w:rFonts w:ascii="Times New Roman" w:hAnsi="Times New Roman" w:cs="Times New Roman"/>
                <w:sz w:val="24"/>
                <w:szCs w:val="24"/>
              </w:rPr>
            </w:pPr>
          </w:p>
        </w:tc>
        <w:tc>
          <w:tcPr>
            <w:tcW w:w="1320" w:type="dxa"/>
            <w:vMerge/>
          </w:tcPr>
          <w:p w:rsidR="00484129" w:rsidRPr="00484129" w:rsidRDefault="00484129" w:rsidP="00AF4162">
            <w:pPr>
              <w:rPr>
                <w:rFonts w:ascii="Times New Roman" w:hAnsi="Times New Roman" w:cs="Times New Roman"/>
                <w:sz w:val="24"/>
                <w:szCs w:val="24"/>
              </w:rPr>
            </w:pP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до начала работы</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во время работы</w:t>
            </w:r>
          </w:p>
        </w:tc>
        <w:tc>
          <w:tcPr>
            <w:tcW w:w="1680" w:type="dxa"/>
            <w:vMerge/>
          </w:tcPr>
          <w:p w:rsidR="00484129" w:rsidRPr="00484129" w:rsidRDefault="00484129" w:rsidP="00AF4162">
            <w:pPr>
              <w:rPr>
                <w:rFonts w:ascii="Times New Roman" w:hAnsi="Times New Roman" w:cs="Times New Roman"/>
                <w:sz w:val="24"/>
                <w:szCs w:val="24"/>
              </w:rPr>
            </w:pPr>
          </w:p>
        </w:tc>
        <w:tc>
          <w:tcPr>
            <w:tcW w:w="1920" w:type="dxa"/>
            <w:vMerge/>
          </w:tcPr>
          <w:p w:rsidR="00484129" w:rsidRPr="00484129" w:rsidRDefault="00484129" w:rsidP="00AF4162">
            <w:pPr>
              <w:rPr>
                <w:rFonts w:ascii="Times New Roman" w:hAnsi="Times New Roman" w:cs="Times New Roman"/>
                <w:sz w:val="24"/>
                <w:szCs w:val="24"/>
              </w:rPr>
            </w:pPr>
          </w:p>
        </w:tc>
        <w:tc>
          <w:tcPr>
            <w:tcW w:w="1920" w:type="dxa"/>
            <w:vMerge/>
          </w:tcPr>
          <w:p w:rsidR="00484129" w:rsidRPr="00484129" w:rsidRDefault="00484129" w:rsidP="00AF4162">
            <w:pPr>
              <w:rPr>
                <w:rFonts w:ascii="Times New Roman" w:hAnsi="Times New Roman" w:cs="Times New Roman"/>
                <w:sz w:val="24"/>
                <w:szCs w:val="24"/>
              </w:rPr>
            </w:pPr>
          </w:p>
        </w:tc>
        <w:tc>
          <w:tcPr>
            <w:tcW w:w="1920" w:type="dxa"/>
            <w:vMerge/>
          </w:tcPr>
          <w:p w:rsidR="00484129" w:rsidRPr="00484129" w:rsidRDefault="00484129" w:rsidP="00AF4162">
            <w:pPr>
              <w:rPr>
                <w:rFonts w:ascii="Times New Roman" w:hAnsi="Times New Roman" w:cs="Times New Roman"/>
                <w:sz w:val="24"/>
                <w:szCs w:val="24"/>
              </w:rPr>
            </w:pPr>
          </w:p>
        </w:tc>
      </w:tr>
      <w:tr w:rsidR="00484129" w:rsidRPr="00484129" w:rsidTr="00AF4162">
        <w:tc>
          <w:tcPr>
            <w:tcW w:w="300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6</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7</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8</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Операционные, послеоперационные палаты, реанимационные залы (палаты), в том числе для ожоговых больных, палаты интенсивной терапии, родовые, </w:t>
            </w:r>
            <w:proofErr w:type="gramStart"/>
            <w:r w:rsidRPr="00484129">
              <w:rPr>
                <w:rFonts w:ascii="Times New Roman" w:hAnsi="Times New Roman" w:cs="Times New Roman"/>
                <w:sz w:val="24"/>
                <w:szCs w:val="24"/>
              </w:rPr>
              <w:t>манипуляционные-туалетные</w:t>
            </w:r>
            <w:proofErr w:type="gramEnd"/>
            <w:r w:rsidRPr="00484129">
              <w:rPr>
                <w:rFonts w:ascii="Times New Roman" w:hAnsi="Times New Roman" w:cs="Times New Roman"/>
                <w:sz w:val="24"/>
                <w:szCs w:val="24"/>
              </w:rPr>
              <w:t xml:space="preserve"> для новорожденных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А</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200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21 - 24 (21)</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r w:rsidRPr="00484129">
              <w:rPr>
                <w:rFonts w:ascii="Times New Roman" w:hAnsi="Times New Roman" w:cs="Times New Roman"/>
                <w:sz w:val="24"/>
                <w:szCs w:val="24"/>
              </w:rPr>
              <w:t xml:space="preserve"> для асептических помещений; 80% от расчетного воздухообмена, но не менее восьмикратного для септических помещений</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80% от расчетного воздухообмена, но не </w:t>
            </w:r>
            <w:proofErr w:type="gramStart"/>
            <w:r w:rsidRPr="00484129">
              <w:rPr>
                <w:rFonts w:ascii="Times New Roman" w:hAnsi="Times New Roman" w:cs="Times New Roman"/>
                <w:sz w:val="24"/>
                <w:szCs w:val="24"/>
              </w:rPr>
              <w:t>менее восьмикратного</w:t>
            </w:r>
            <w:proofErr w:type="gramEnd"/>
            <w:r w:rsidRPr="00484129">
              <w:rPr>
                <w:rFonts w:ascii="Times New Roman" w:hAnsi="Times New Roman" w:cs="Times New Roman"/>
                <w:sz w:val="24"/>
                <w:szCs w:val="24"/>
              </w:rPr>
              <w:t xml:space="preserve"> для асептических помещений расчетного воздухообмена, но не менее десятикратного для септических помещений</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Послеродовые палаты, палаты для ожоговых больных, палаты для лечения пациентов в асептических условиях, в </w:t>
            </w:r>
            <w:r w:rsidRPr="00484129">
              <w:rPr>
                <w:rFonts w:ascii="Times New Roman" w:hAnsi="Times New Roman" w:cs="Times New Roman"/>
                <w:sz w:val="24"/>
                <w:szCs w:val="24"/>
              </w:rPr>
              <w:lastRenderedPageBreak/>
              <w:t>том числе для иммунокомпрометированных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lastRenderedPageBreak/>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21 - 23 (22)</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Послеродовые палаты с совместным пребыванием ребенка, палаты для недоношенных, грудных, травмированных, новорожденных (второй этап выхаживания)</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23 - 27 (24)</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По 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Шлюзы в боксах и полубоксах инфекционных отделений</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22 - 24 (22)</w:t>
            </w:r>
          </w:p>
        </w:tc>
        <w:tc>
          <w:tcPr>
            <w:tcW w:w="3840" w:type="dxa"/>
            <w:gridSpan w:val="2"/>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По расчету, но не </w:t>
            </w:r>
            <w:proofErr w:type="gramStart"/>
            <w:r w:rsidRPr="00484129">
              <w:rPr>
                <w:rFonts w:ascii="Times New Roman" w:hAnsi="Times New Roman" w:cs="Times New Roman"/>
                <w:sz w:val="24"/>
                <w:szCs w:val="24"/>
              </w:rPr>
              <w:t>менее пятикратного</w:t>
            </w:r>
            <w:proofErr w:type="gramEnd"/>
            <w:r w:rsidRPr="00484129">
              <w:rPr>
                <w:rFonts w:ascii="Times New Roman" w:hAnsi="Times New Roman" w:cs="Times New Roman"/>
                <w:sz w:val="24"/>
                <w:szCs w:val="24"/>
              </w:rPr>
              <w:t xml:space="preserve"> обмена</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Рентгенооперационные, в том числе </w:t>
            </w:r>
            <w:proofErr w:type="gramStart"/>
            <w:r w:rsidRPr="00484129">
              <w:rPr>
                <w:rFonts w:ascii="Times New Roman" w:hAnsi="Times New Roman" w:cs="Times New Roman"/>
                <w:sz w:val="24"/>
                <w:szCs w:val="24"/>
              </w:rPr>
              <w:t>ангиографические</w:t>
            </w:r>
            <w:proofErr w:type="gramEnd"/>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proofErr w:type="gramStart"/>
            <w:r w:rsidRPr="00484129">
              <w:rPr>
                <w:rFonts w:ascii="Times New Roman" w:hAnsi="Times New Roman" w:cs="Times New Roman"/>
                <w:sz w:val="24"/>
                <w:szCs w:val="24"/>
              </w:rPr>
              <w:t>Стерилизационные</w:t>
            </w:r>
            <w:proofErr w:type="gramEnd"/>
            <w:r w:rsidRPr="00484129">
              <w:rPr>
                <w:rFonts w:ascii="Times New Roman" w:hAnsi="Times New Roman" w:cs="Times New Roman"/>
                <w:sz w:val="24"/>
                <w:szCs w:val="24"/>
              </w:rPr>
              <w:t xml:space="preserve"> при операционных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ЦСО:</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p>
        </w:tc>
        <w:tc>
          <w:tcPr>
            <w:tcW w:w="1320" w:type="dxa"/>
          </w:tcPr>
          <w:p w:rsidR="00484129" w:rsidRPr="00484129" w:rsidRDefault="00484129" w:rsidP="00AF4162">
            <w:pPr>
              <w:pStyle w:val="ConsPlusNormal"/>
              <w:jc w:val="both"/>
              <w:rPr>
                <w:rFonts w:ascii="Times New Roman" w:hAnsi="Times New Roman" w:cs="Times New Roman"/>
                <w:sz w:val="24"/>
                <w:szCs w:val="24"/>
              </w:rPr>
            </w:pPr>
          </w:p>
        </w:tc>
        <w:tc>
          <w:tcPr>
            <w:tcW w:w="1320" w:type="dxa"/>
          </w:tcPr>
          <w:p w:rsidR="00484129" w:rsidRPr="00484129" w:rsidRDefault="00484129" w:rsidP="00AF4162">
            <w:pPr>
              <w:pStyle w:val="ConsPlusNormal"/>
              <w:jc w:val="both"/>
              <w:rPr>
                <w:rFonts w:ascii="Times New Roman" w:hAnsi="Times New Roman" w:cs="Times New Roman"/>
                <w:sz w:val="24"/>
                <w:szCs w:val="24"/>
              </w:rPr>
            </w:pPr>
          </w:p>
        </w:tc>
        <w:tc>
          <w:tcPr>
            <w:tcW w:w="1680" w:type="dxa"/>
          </w:tcPr>
          <w:p w:rsidR="00484129" w:rsidRPr="00484129" w:rsidRDefault="00484129" w:rsidP="00AF4162">
            <w:pPr>
              <w:pStyle w:val="ConsPlusNormal"/>
              <w:jc w:val="center"/>
              <w:rPr>
                <w:rFonts w:ascii="Times New Roman" w:hAnsi="Times New Roman" w:cs="Times New Roman"/>
                <w:sz w:val="24"/>
                <w:szCs w:val="24"/>
              </w:rPr>
            </w:pPr>
          </w:p>
        </w:tc>
        <w:tc>
          <w:tcPr>
            <w:tcW w:w="1920" w:type="dxa"/>
          </w:tcPr>
          <w:p w:rsidR="00484129" w:rsidRPr="00484129" w:rsidRDefault="00484129" w:rsidP="00AF4162">
            <w:pPr>
              <w:pStyle w:val="ConsPlusNormal"/>
              <w:jc w:val="both"/>
              <w:rPr>
                <w:rFonts w:ascii="Times New Roman" w:hAnsi="Times New Roman" w:cs="Times New Roman"/>
                <w:sz w:val="24"/>
                <w:szCs w:val="24"/>
              </w:rPr>
            </w:pPr>
          </w:p>
        </w:tc>
        <w:tc>
          <w:tcPr>
            <w:tcW w:w="1920" w:type="dxa"/>
          </w:tcPr>
          <w:p w:rsidR="00484129" w:rsidRPr="00484129" w:rsidRDefault="00484129" w:rsidP="00AF4162">
            <w:pPr>
              <w:pStyle w:val="ConsPlusNormal"/>
              <w:jc w:val="both"/>
              <w:rPr>
                <w:rFonts w:ascii="Times New Roman" w:hAnsi="Times New Roman" w:cs="Times New Roman"/>
                <w:sz w:val="24"/>
                <w:szCs w:val="24"/>
              </w:rPr>
            </w:pPr>
          </w:p>
        </w:tc>
        <w:tc>
          <w:tcPr>
            <w:tcW w:w="1920" w:type="dxa"/>
          </w:tcPr>
          <w:p w:rsidR="00484129" w:rsidRPr="00484129" w:rsidRDefault="00484129" w:rsidP="00AF4162">
            <w:pPr>
              <w:pStyle w:val="ConsPlusNormal"/>
              <w:jc w:val="both"/>
              <w:rPr>
                <w:rFonts w:ascii="Times New Roman" w:hAnsi="Times New Roman" w:cs="Times New Roman"/>
                <w:sz w:val="24"/>
                <w:szCs w:val="24"/>
              </w:rPr>
            </w:pP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80% от расчетного воздухообмена, но не </w:t>
            </w:r>
            <w:proofErr w:type="gramStart"/>
            <w:r w:rsidRPr="00484129">
              <w:rPr>
                <w:rFonts w:ascii="Times New Roman" w:hAnsi="Times New Roman" w:cs="Times New Roman"/>
                <w:sz w:val="24"/>
                <w:szCs w:val="24"/>
              </w:rPr>
              <w:t>менее восьмикратного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"грязная" зона (приема, разборки, мытья и сушки медицинских инструментов и изделий медицинского назначения)</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80% от расчетного воздухообмена, но не </w:t>
            </w:r>
            <w:proofErr w:type="gramStart"/>
            <w:r w:rsidRPr="00484129">
              <w:rPr>
                <w:rFonts w:ascii="Times New Roman" w:hAnsi="Times New Roman" w:cs="Times New Roman"/>
                <w:sz w:val="24"/>
                <w:szCs w:val="24"/>
              </w:rPr>
              <w:t>менее восьмикратного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100% от расчетного воздухообмена, но не </w:t>
            </w:r>
            <w:proofErr w:type="gramStart"/>
            <w:r w:rsidRPr="00484129">
              <w:rPr>
                <w:rFonts w:ascii="Times New Roman" w:hAnsi="Times New Roman" w:cs="Times New Roman"/>
                <w:sz w:val="24"/>
                <w:szCs w:val="24"/>
              </w:rPr>
              <w:t>менее десятикратного</w:t>
            </w:r>
            <w:proofErr w:type="gramEnd"/>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Боксы палатных отделений, боксированные палаты</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80 м3/час на 1 койку</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80 м3/час на 1 койку</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2,5</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Палатные секции инфекционного отделения, в том числе туберкулезные</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80 м3/час на 1 койку</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80 м3/час на 1 койку</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Палаты для взрослых больных, помещения для матерей детских отделений</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80 м3/час на 1 койку</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80 м3/час на 1 койку</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Шлюзы перед палатами для новорожденных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22 - 24 (22)</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 расчету, но не менее 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60 м3/час на 1 человека</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Из расчета 60 м3/час на 1 человека</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Залы лечебной физкультуры</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18 - 28 (18)</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80% от расчетного воздухообмена (80 м3/час на 1 </w:t>
            </w:r>
            <w:r w:rsidRPr="00484129">
              <w:rPr>
                <w:rFonts w:ascii="Times New Roman" w:hAnsi="Times New Roman" w:cs="Times New Roman"/>
                <w:sz w:val="24"/>
                <w:szCs w:val="24"/>
              </w:rPr>
              <w:lastRenderedPageBreak/>
              <w:t>занимающегося)</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 xml:space="preserve">100% от расчетного воздухообмена (80 м3/час на 1 </w:t>
            </w:r>
            <w:r w:rsidRPr="00484129">
              <w:rPr>
                <w:rFonts w:ascii="Times New Roman" w:hAnsi="Times New Roman" w:cs="Times New Roman"/>
                <w:sz w:val="24"/>
                <w:szCs w:val="24"/>
              </w:rPr>
              <w:lastRenderedPageBreak/>
              <w:t>занимающегося)</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lastRenderedPageBreak/>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proofErr w:type="gramStart"/>
            <w:r w:rsidRPr="00484129">
              <w:rPr>
                <w:rFonts w:ascii="Times New Roman" w:hAnsi="Times New Roman" w:cs="Times New Roman"/>
                <w:sz w:val="24"/>
                <w:szCs w:val="24"/>
              </w:rPr>
              <w:lastRenderedPageBreak/>
              <w:t>Процедурные магнитно-резонансной томографии</w:t>
            </w:r>
            <w:proofErr w:type="gramEnd"/>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20 - 23 (20)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100% от расчетного воздухообмена на удаление теплоизбытков</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100% от расчетного воздухообмена на удаление теплоизбытков</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Процедурные и асептические перевязочные, процедурные бронхоскопии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300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22 - 26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6</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proofErr w:type="gramStart"/>
            <w:r w:rsidRPr="00484129">
              <w:rPr>
                <w:rFonts w:ascii="Times New Roman" w:hAnsi="Times New Roman" w:cs="Times New Roman"/>
                <w:sz w:val="24"/>
                <w:szCs w:val="24"/>
              </w:rPr>
              <w:t>Процедурные</w:t>
            </w:r>
            <w:proofErr w:type="gramEnd"/>
            <w:r w:rsidRPr="00484129">
              <w:rPr>
                <w:rFonts w:ascii="Times New Roman" w:hAnsi="Times New Roman" w:cs="Times New Roman"/>
                <w:sz w:val="24"/>
                <w:szCs w:val="24"/>
              </w:rPr>
              <w:t xml:space="preserve"> с применением аминазина</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proofErr w:type="gramStart"/>
            <w:r w:rsidRPr="00484129">
              <w:rPr>
                <w:rFonts w:ascii="Times New Roman" w:hAnsi="Times New Roman" w:cs="Times New Roman"/>
                <w:sz w:val="24"/>
                <w:szCs w:val="24"/>
              </w:rPr>
              <w:t>Процедурные для лечения нейролептиками</w:t>
            </w:r>
            <w:proofErr w:type="gramEnd"/>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В</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Малые операционные</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500</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более 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20 - 24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Диспетчерские, комнаты персонала, комнаты отдыха пациентов после процедур</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Приток из коридора</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Процедурные и раздевальные рентгенодиагностических, флюорографических кабинетов, кабинеты </w:t>
            </w:r>
            <w:r w:rsidRPr="00484129">
              <w:rPr>
                <w:rFonts w:ascii="Times New Roman" w:hAnsi="Times New Roman" w:cs="Times New Roman"/>
                <w:sz w:val="24"/>
                <w:szCs w:val="24"/>
              </w:rPr>
              <w:lastRenderedPageBreak/>
              <w:t>электросветолечения, массажный кабинет</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lastRenderedPageBreak/>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Комнаты управления рентгеновских кабинетов и радиологических отделений, фотолаборатории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 (18)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Монтажные и моечные кабинетов искусственной почки, эндоскопии, аппаратов искусственного кровообращения, растворные - деминерализационные</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 (18)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Ванные залы (кроме </w:t>
            </w:r>
            <w:proofErr w:type="gramStart"/>
            <w:r w:rsidRPr="00484129">
              <w:rPr>
                <w:rFonts w:ascii="Times New Roman" w:hAnsi="Times New Roman" w:cs="Times New Roman"/>
                <w:sz w:val="24"/>
                <w:szCs w:val="24"/>
              </w:rPr>
              <w:t>радоновых</w:t>
            </w:r>
            <w:proofErr w:type="gramEnd"/>
            <w:r w:rsidRPr="00484129">
              <w:rPr>
                <w:rFonts w:ascii="Times New Roman" w:hAnsi="Times New Roman" w:cs="Times New Roman"/>
                <w:sz w:val="24"/>
                <w:szCs w:val="24"/>
              </w:rPr>
              <w:t>), помещения подогрева парафина и озокерита, лечебные плавательные бассейны. Помещения (комнаты) для санитарной обработки больных, душевые</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25 - 29 (25)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Раздевальные в отделениях водо- и грязелечения</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23 - 29 (23)</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Приток по балансу вытяжки из ванных и грязевых залов</w:t>
            </w:r>
          </w:p>
        </w:tc>
        <w:tc>
          <w:tcPr>
            <w:tcW w:w="1920" w:type="dxa"/>
          </w:tcPr>
          <w:p w:rsidR="00484129" w:rsidRPr="00484129" w:rsidRDefault="00484129" w:rsidP="00AF4162">
            <w:pPr>
              <w:pStyle w:val="ConsPlusNormal"/>
              <w:jc w:val="both"/>
              <w:rPr>
                <w:rFonts w:ascii="Times New Roman" w:hAnsi="Times New Roman" w:cs="Times New Roman"/>
                <w:sz w:val="24"/>
                <w:szCs w:val="24"/>
              </w:rPr>
            </w:pP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Помещения радоновых ванн, залы и кабинеты грязелечения для полосных </w:t>
            </w:r>
            <w:r w:rsidRPr="00484129">
              <w:rPr>
                <w:rFonts w:ascii="Times New Roman" w:hAnsi="Times New Roman" w:cs="Times New Roman"/>
                <w:sz w:val="24"/>
                <w:szCs w:val="24"/>
              </w:rPr>
              <w:lastRenderedPageBreak/>
              <w:t>процедур, душевые залы</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lastRenderedPageBreak/>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25 - 29 (25)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Помещения для хранения и регенерации грязи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приготовления раствора сероводородных ванн и хранения реактивов</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6</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для мойки и сушки простыней, холстов, брезентов, грязевые кухни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16</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6</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10</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Кладовые (кроме хранения реактивов), технические помещения (компрессорные, насосные и т.п.), мастерские по ремонту аппаратуры, архивы</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Кладовые кислот, реактивов и дезинфицирующих средств</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для мытья и стерилизации столовой и кухонной посуды при буфетных и столовых отделениях, парикмахерские для обслуживания больных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Хранилища радиоактивных веществ, фасовочные и моечные в радиологических отделениях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6</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для рентгено- и радиотерапии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5760" w:type="dxa"/>
            <w:gridSpan w:val="3"/>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 соответствующим санитарным правилам</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Кабинеты электр</w:t>
            </w:r>
            <w:proofErr w:type="gramStart"/>
            <w:r w:rsidRPr="00484129">
              <w:rPr>
                <w:rFonts w:ascii="Times New Roman" w:hAnsi="Times New Roman" w:cs="Times New Roman"/>
                <w:sz w:val="24"/>
                <w:szCs w:val="24"/>
              </w:rPr>
              <w:t>о-</w:t>
            </w:r>
            <w:proofErr w:type="gramEnd"/>
            <w:r w:rsidRPr="00484129">
              <w:rPr>
                <w:rFonts w:ascii="Times New Roman" w:hAnsi="Times New Roman" w:cs="Times New Roman"/>
                <w:sz w:val="24"/>
                <w:szCs w:val="24"/>
              </w:rPr>
              <w:t>, свето-, магнито-, теплолечения, лечения ультразвуком</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blPrEx>
          <w:tblBorders>
            <w:insideH w:val="nil"/>
          </w:tblBorders>
        </w:tblPrEx>
        <w:tc>
          <w:tcPr>
            <w:tcW w:w="300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дезинфекционных камер:</w:t>
            </w:r>
          </w:p>
        </w:tc>
        <w:tc>
          <w:tcPr>
            <w:tcW w:w="13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16</w:t>
            </w:r>
          </w:p>
        </w:tc>
        <w:tc>
          <w:tcPr>
            <w:tcW w:w="19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Из "чистого" помещения</w:t>
            </w:r>
          </w:p>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blPrEx>
          <w:tblBorders>
            <w:insideH w:val="nil"/>
          </w:tblBorders>
        </w:tblPrEx>
        <w:tc>
          <w:tcPr>
            <w:tcW w:w="300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приемно-загрузочные</w:t>
            </w:r>
          </w:p>
        </w:tc>
        <w:tc>
          <w:tcPr>
            <w:tcW w:w="132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3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p>
        </w:tc>
        <w:tc>
          <w:tcPr>
            <w:tcW w:w="13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p>
        </w:tc>
        <w:tc>
          <w:tcPr>
            <w:tcW w:w="168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9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p>
        </w:tc>
        <w:tc>
          <w:tcPr>
            <w:tcW w:w="19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Через "грязные" отделения</w:t>
            </w:r>
          </w:p>
        </w:tc>
        <w:tc>
          <w:tcPr>
            <w:tcW w:w="19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p>
        </w:tc>
      </w:tr>
      <w:tr w:rsidR="00484129" w:rsidRPr="00484129" w:rsidTr="00AF4162">
        <w:tblPrEx>
          <w:tblBorders>
            <w:insideH w:val="nil"/>
          </w:tblBorders>
        </w:tblPrEx>
        <w:tc>
          <w:tcPr>
            <w:tcW w:w="300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разгрузочные ("чистые") отделения</w:t>
            </w:r>
          </w:p>
        </w:tc>
        <w:tc>
          <w:tcPr>
            <w:tcW w:w="132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3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c>
          <w:tcPr>
            <w:tcW w:w="13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c>
          <w:tcPr>
            <w:tcW w:w="168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9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c>
          <w:tcPr>
            <w:tcW w:w="19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c>
          <w:tcPr>
            <w:tcW w:w="19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Секционные, музеи и препараторские при </w:t>
            </w:r>
            <w:proofErr w:type="gramStart"/>
            <w:r w:rsidRPr="00484129">
              <w:rPr>
                <w:rFonts w:ascii="Times New Roman" w:hAnsi="Times New Roman" w:cs="Times New Roman"/>
                <w:sz w:val="24"/>
                <w:szCs w:val="24"/>
              </w:rPr>
              <w:t>патолого-анатомических</w:t>
            </w:r>
            <w:proofErr w:type="gramEnd"/>
            <w:r w:rsidRPr="00484129">
              <w:rPr>
                <w:rFonts w:ascii="Times New Roman" w:hAnsi="Times New Roman" w:cs="Times New Roman"/>
                <w:sz w:val="24"/>
                <w:szCs w:val="24"/>
              </w:rPr>
              <w:t xml:space="preserve"> отделениях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16 - 22 (16)</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14 - 20 (14)</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Санузлы</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50 м3 на 1 унитаз и 20 м3 на 1 писсуар</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Клизменная</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20 - 27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p>
        </w:tc>
        <w:tc>
          <w:tcPr>
            <w:tcW w:w="1320" w:type="dxa"/>
          </w:tcPr>
          <w:p w:rsidR="00484129" w:rsidRPr="00484129" w:rsidRDefault="00484129" w:rsidP="00AF4162">
            <w:pPr>
              <w:pStyle w:val="ConsPlusNormal"/>
              <w:jc w:val="center"/>
              <w:rPr>
                <w:rFonts w:ascii="Times New Roman" w:hAnsi="Times New Roman" w:cs="Times New Roman"/>
                <w:sz w:val="24"/>
                <w:szCs w:val="24"/>
              </w:rPr>
            </w:pPr>
          </w:p>
        </w:tc>
        <w:tc>
          <w:tcPr>
            <w:tcW w:w="1320" w:type="dxa"/>
          </w:tcPr>
          <w:p w:rsidR="00484129" w:rsidRPr="00484129" w:rsidRDefault="00484129" w:rsidP="00AF4162">
            <w:pPr>
              <w:pStyle w:val="ConsPlusNormal"/>
              <w:jc w:val="both"/>
              <w:rPr>
                <w:rFonts w:ascii="Times New Roman" w:hAnsi="Times New Roman" w:cs="Times New Roman"/>
                <w:sz w:val="24"/>
                <w:szCs w:val="24"/>
              </w:rPr>
            </w:pPr>
          </w:p>
        </w:tc>
        <w:tc>
          <w:tcPr>
            <w:tcW w:w="1320" w:type="dxa"/>
          </w:tcPr>
          <w:p w:rsidR="00484129" w:rsidRPr="00484129" w:rsidRDefault="00484129" w:rsidP="00AF4162">
            <w:pPr>
              <w:pStyle w:val="ConsPlusNormal"/>
              <w:jc w:val="both"/>
              <w:rPr>
                <w:rFonts w:ascii="Times New Roman" w:hAnsi="Times New Roman" w:cs="Times New Roman"/>
                <w:sz w:val="24"/>
                <w:szCs w:val="24"/>
              </w:rPr>
            </w:pPr>
          </w:p>
        </w:tc>
        <w:tc>
          <w:tcPr>
            <w:tcW w:w="1680" w:type="dxa"/>
          </w:tcPr>
          <w:p w:rsidR="00484129" w:rsidRPr="00484129" w:rsidRDefault="00484129" w:rsidP="00AF4162">
            <w:pPr>
              <w:pStyle w:val="ConsPlusNormal"/>
              <w:jc w:val="center"/>
              <w:rPr>
                <w:rFonts w:ascii="Times New Roman" w:hAnsi="Times New Roman" w:cs="Times New Roman"/>
                <w:sz w:val="24"/>
                <w:szCs w:val="24"/>
              </w:rPr>
            </w:pPr>
          </w:p>
        </w:tc>
        <w:tc>
          <w:tcPr>
            <w:tcW w:w="1920" w:type="dxa"/>
          </w:tcPr>
          <w:p w:rsidR="00484129" w:rsidRPr="00484129" w:rsidRDefault="00484129" w:rsidP="00AF4162">
            <w:pPr>
              <w:pStyle w:val="ConsPlusNormal"/>
              <w:jc w:val="center"/>
              <w:rPr>
                <w:rFonts w:ascii="Times New Roman" w:hAnsi="Times New Roman" w:cs="Times New Roman"/>
                <w:sz w:val="24"/>
                <w:szCs w:val="24"/>
              </w:rPr>
            </w:pPr>
          </w:p>
        </w:tc>
        <w:tc>
          <w:tcPr>
            <w:tcW w:w="1920" w:type="dxa"/>
          </w:tcPr>
          <w:p w:rsidR="00484129" w:rsidRPr="00484129" w:rsidRDefault="00484129" w:rsidP="00AF4162">
            <w:pPr>
              <w:pStyle w:val="ConsPlusNormal"/>
              <w:jc w:val="center"/>
              <w:rPr>
                <w:rFonts w:ascii="Times New Roman" w:hAnsi="Times New Roman" w:cs="Times New Roman"/>
                <w:sz w:val="24"/>
                <w:szCs w:val="24"/>
              </w:rPr>
            </w:pPr>
          </w:p>
        </w:tc>
        <w:tc>
          <w:tcPr>
            <w:tcW w:w="1920" w:type="dxa"/>
          </w:tcPr>
          <w:p w:rsidR="00484129" w:rsidRPr="00484129" w:rsidRDefault="00484129" w:rsidP="00AF4162">
            <w:pPr>
              <w:pStyle w:val="ConsPlusNormal"/>
              <w:jc w:val="center"/>
              <w:rPr>
                <w:rFonts w:ascii="Times New Roman" w:hAnsi="Times New Roman" w:cs="Times New Roman"/>
                <w:sz w:val="24"/>
                <w:szCs w:val="24"/>
              </w:rPr>
            </w:pP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Клинико-диагностические лаборатории (помещения для исследований)</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20 - 26 (20)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r>
      <w:tr w:rsidR="00484129" w:rsidRPr="00484129" w:rsidTr="00AF4162">
        <w:tc>
          <w:tcPr>
            <w:tcW w:w="14400" w:type="dxa"/>
            <w:gridSpan w:val="8"/>
          </w:tcPr>
          <w:p w:rsidR="00484129" w:rsidRPr="00484129" w:rsidRDefault="00484129" w:rsidP="00AF4162">
            <w:pPr>
              <w:pStyle w:val="ConsPlusNormal"/>
              <w:rPr>
                <w:rFonts w:ascii="Times New Roman" w:hAnsi="Times New Roman" w:cs="Times New Roman"/>
                <w:sz w:val="24"/>
                <w:szCs w:val="24"/>
              </w:rPr>
            </w:pPr>
            <w:r w:rsidRPr="00484129">
              <w:rPr>
                <w:rFonts w:ascii="Times New Roman" w:hAnsi="Times New Roman" w:cs="Times New Roman"/>
                <w:sz w:val="24"/>
                <w:szCs w:val="24"/>
              </w:rPr>
              <w:lastRenderedPageBreak/>
              <w:t>Аптеки:</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для приготовления лекарственных форм в асептических условиях</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А</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200</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500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допускается</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Ассистентская, дефектарская, заготовочная и фасовочная, закаточная и контрольно-маркировочная, </w:t>
            </w:r>
            <w:proofErr w:type="gramStart"/>
            <w:r w:rsidRPr="00484129">
              <w:rPr>
                <w:rFonts w:ascii="Times New Roman" w:hAnsi="Times New Roman" w:cs="Times New Roman"/>
                <w:sz w:val="24"/>
                <w:szCs w:val="24"/>
              </w:rPr>
              <w:t>стерилизационная-автоклавная</w:t>
            </w:r>
            <w:proofErr w:type="gramEnd"/>
            <w:r w:rsidRPr="00484129">
              <w:rPr>
                <w:rFonts w:ascii="Times New Roman" w:hAnsi="Times New Roman" w:cs="Times New Roman"/>
                <w:sz w:val="24"/>
                <w:szCs w:val="24"/>
              </w:rPr>
              <w:t>, дистилляционная</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Б</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500</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750</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4</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Контрольно-аналитическая, моечная, распаковочная</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blPrEx>
          <w:tblBorders>
            <w:insideH w:val="nil"/>
          </w:tblBorders>
        </w:tblPrEx>
        <w:tc>
          <w:tcPr>
            <w:tcW w:w="300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Помещения хранения основного запаса:</w:t>
            </w:r>
          </w:p>
        </w:tc>
        <w:tc>
          <w:tcPr>
            <w:tcW w:w="13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Borders>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9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920" w:type="dxa"/>
            <w:tcBorders>
              <w:bottom w:val="nil"/>
            </w:tcBorders>
          </w:tcPr>
          <w:p w:rsidR="00484129" w:rsidRPr="00484129" w:rsidRDefault="00484129" w:rsidP="00AF4162">
            <w:pPr>
              <w:pStyle w:val="ConsPlusNormal"/>
              <w:jc w:val="center"/>
              <w:rPr>
                <w:rFonts w:ascii="Times New Roman" w:hAnsi="Times New Roman" w:cs="Times New Roman"/>
                <w:sz w:val="24"/>
                <w:szCs w:val="24"/>
              </w:rPr>
            </w:pPr>
          </w:p>
        </w:tc>
      </w:tr>
      <w:tr w:rsidR="00484129" w:rsidRPr="00484129" w:rsidTr="00AF4162">
        <w:tblPrEx>
          <w:tblBorders>
            <w:insideH w:val="nil"/>
          </w:tblBorders>
        </w:tblPrEx>
        <w:tc>
          <w:tcPr>
            <w:tcW w:w="300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32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3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p>
        </w:tc>
        <w:tc>
          <w:tcPr>
            <w:tcW w:w="1320" w:type="dxa"/>
            <w:tcBorders>
              <w:top w:val="nil"/>
              <w:bottom w:val="nil"/>
            </w:tcBorders>
          </w:tcPr>
          <w:p w:rsidR="00484129" w:rsidRPr="00484129" w:rsidRDefault="00484129" w:rsidP="00AF4162">
            <w:pPr>
              <w:pStyle w:val="ConsPlusNormal"/>
              <w:jc w:val="both"/>
              <w:rPr>
                <w:rFonts w:ascii="Times New Roman" w:hAnsi="Times New Roman" w:cs="Times New Roman"/>
                <w:sz w:val="24"/>
                <w:szCs w:val="24"/>
              </w:rPr>
            </w:pPr>
          </w:p>
        </w:tc>
        <w:tc>
          <w:tcPr>
            <w:tcW w:w="168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92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2</w:t>
            </w:r>
          </w:p>
        </w:tc>
        <w:tc>
          <w:tcPr>
            <w:tcW w:w="192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Borders>
              <w:top w:val="nil"/>
              <w:bottom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blPrEx>
          <w:tblBorders>
            <w:insideH w:val="nil"/>
          </w:tblBorders>
        </w:tblPrEx>
        <w:tc>
          <w:tcPr>
            <w:tcW w:w="300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 xml:space="preserve">б) минеральных вод, медицинской стеклянной и </w:t>
            </w:r>
            <w:r w:rsidRPr="00484129">
              <w:rPr>
                <w:rFonts w:ascii="Times New Roman" w:hAnsi="Times New Roman" w:cs="Times New Roman"/>
                <w:sz w:val="24"/>
                <w:szCs w:val="24"/>
              </w:rPr>
              <w:lastRenderedPageBreak/>
              <w:t>оборотной транспортной тары, очков и других предметов оптики, вспомогательных материалов, чистой посуды</w:t>
            </w:r>
          </w:p>
        </w:tc>
        <w:tc>
          <w:tcPr>
            <w:tcW w:w="132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3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c>
          <w:tcPr>
            <w:tcW w:w="1320" w:type="dxa"/>
            <w:tcBorders>
              <w:top w:val="nil"/>
            </w:tcBorders>
          </w:tcPr>
          <w:p w:rsidR="00484129" w:rsidRPr="00484129" w:rsidRDefault="00484129" w:rsidP="00AF4162">
            <w:pPr>
              <w:pStyle w:val="ConsPlusNormal"/>
              <w:jc w:val="both"/>
              <w:rPr>
                <w:rFonts w:ascii="Times New Roman" w:hAnsi="Times New Roman" w:cs="Times New Roman"/>
                <w:sz w:val="24"/>
                <w:szCs w:val="24"/>
              </w:rPr>
            </w:pPr>
          </w:p>
        </w:tc>
        <w:tc>
          <w:tcPr>
            <w:tcW w:w="168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p>
        </w:tc>
        <w:tc>
          <w:tcPr>
            <w:tcW w:w="192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c>
          <w:tcPr>
            <w:tcW w:w="1920" w:type="dxa"/>
            <w:tcBorders>
              <w:top w:val="nil"/>
            </w:tcBorders>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lastRenderedPageBreak/>
              <w:t>Помещения для приготовления и фасовки ядовитых препаратов и наркотиков</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3</w:t>
            </w:r>
          </w:p>
        </w:tc>
      </w:tr>
      <w:tr w:rsidR="00484129" w:rsidRPr="00484129" w:rsidTr="00AF4162">
        <w:tc>
          <w:tcPr>
            <w:tcW w:w="300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Легковоспламеняющихся и горючих жидкостей</w:t>
            </w:r>
          </w:p>
        </w:tc>
        <w:tc>
          <w:tcPr>
            <w:tcW w:w="13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Г</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320" w:type="dxa"/>
          </w:tcPr>
          <w:p w:rsidR="00484129" w:rsidRPr="00484129" w:rsidRDefault="00484129" w:rsidP="00AF4162">
            <w:pPr>
              <w:pStyle w:val="ConsPlusNormal"/>
              <w:jc w:val="both"/>
              <w:rPr>
                <w:rFonts w:ascii="Times New Roman" w:hAnsi="Times New Roman" w:cs="Times New Roman"/>
                <w:sz w:val="24"/>
                <w:szCs w:val="24"/>
              </w:rPr>
            </w:pPr>
            <w:r w:rsidRPr="00484129">
              <w:rPr>
                <w:rFonts w:ascii="Times New Roman" w:hAnsi="Times New Roman" w:cs="Times New Roman"/>
                <w:sz w:val="24"/>
                <w:szCs w:val="24"/>
              </w:rPr>
              <w:t>Не нормируется</w:t>
            </w:r>
          </w:p>
        </w:tc>
        <w:tc>
          <w:tcPr>
            <w:tcW w:w="168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18</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10</w:t>
            </w:r>
          </w:p>
        </w:tc>
        <w:tc>
          <w:tcPr>
            <w:tcW w:w="1920" w:type="dxa"/>
          </w:tcPr>
          <w:p w:rsidR="00484129" w:rsidRPr="00484129" w:rsidRDefault="00484129" w:rsidP="00AF4162">
            <w:pPr>
              <w:pStyle w:val="ConsPlusNormal"/>
              <w:jc w:val="center"/>
              <w:rPr>
                <w:rFonts w:ascii="Times New Roman" w:hAnsi="Times New Roman" w:cs="Times New Roman"/>
                <w:sz w:val="24"/>
                <w:szCs w:val="24"/>
              </w:rPr>
            </w:pPr>
            <w:r w:rsidRPr="00484129">
              <w:rPr>
                <w:rFonts w:ascii="Times New Roman" w:hAnsi="Times New Roman" w:cs="Times New Roman"/>
                <w:sz w:val="24"/>
                <w:szCs w:val="24"/>
              </w:rPr>
              <w:t>5</w:t>
            </w:r>
          </w:p>
        </w:tc>
      </w:tr>
    </w:tbl>
    <w:p w:rsidR="00484129" w:rsidRDefault="00484129" w:rsidP="00484129">
      <w:pPr>
        <w:pStyle w:val="ConsPlusNormal"/>
        <w:ind w:firstLine="540"/>
        <w:jc w:val="both"/>
      </w:pPr>
    </w:p>
    <w:p w:rsidR="00484129" w:rsidRPr="00484129" w:rsidRDefault="00484129" w:rsidP="00484129">
      <w:pPr>
        <w:pStyle w:val="ConsPlusNormal"/>
        <w:ind w:firstLine="540"/>
        <w:jc w:val="both"/>
        <w:rPr>
          <w:rFonts w:ascii="Times New Roman" w:hAnsi="Times New Roman" w:cs="Times New Roman"/>
        </w:rPr>
      </w:pPr>
      <w:bookmarkStart w:id="20" w:name="P3090"/>
      <w:bookmarkEnd w:id="20"/>
      <w:r w:rsidRPr="00484129">
        <w:rPr>
          <w:rFonts w:ascii="Times New Roman" w:hAnsi="Times New Roman" w:cs="Times New Roman"/>
        </w:rP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484129" w:rsidRPr="00484129" w:rsidRDefault="00484129" w:rsidP="00484129">
      <w:pPr>
        <w:pStyle w:val="ConsPlusNormal"/>
        <w:ind w:firstLine="540"/>
        <w:jc w:val="both"/>
        <w:rPr>
          <w:rFonts w:ascii="Times New Roman" w:hAnsi="Times New Roman" w:cs="Times New Roman"/>
        </w:rPr>
      </w:pPr>
    </w:p>
    <w:p w:rsidR="00484129" w:rsidRDefault="00484129" w:rsidP="00484129">
      <w:pPr>
        <w:pStyle w:val="ConsPlusNormal"/>
        <w:ind w:firstLine="540"/>
        <w:jc w:val="both"/>
      </w:pPr>
    </w:p>
    <w:p w:rsidR="00484129" w:rsidRDefault="00484129" w:rsidP="00484129">
      <w:pPr>
        <w:pStyle w:val="ConsPlusNormal"/>
        <w:ind w:firstLine="540"/>
        <w:jc w:val="both"/>
      </w:pPr>
    </w:p>
    <w:p w:rsidR="005C3B13" w:rsidRDefault="005C3B13" w:rsidP="005C3B13">
      <w:pPr>
        <w:sectPr w:rsidR="005C3B13" w:rsidSect="00484129">
          <w:pgSz w:w="16838" w:h="11905" w:orient="landscape"/>
          <w:pgMar w:top="1701" w:right="1134" w:bottom="850" w:left="1134" w:header="0" w:footer="0" w:gutter="0"/>
          <w:cols w:space="720"/>
          <w:docGrid w:linePitch="299"/>
        </w:sectPr>
      </w:pP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lastRenderedPageBreak/>
        <w:t>Приложение 4</w:t>
      </w: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t>к СанПиН 2.1.3.2630-10</w:t>
      </w:r>
    </w:p>
    <w:p w:rsidR="00AF4162" w:rsidRPr="00AF4162" w:rsidRDefault="00AF4162" w:rsidP="00AF4162">
      <w:pPr>
        <w:pStyle w:val="ConsPlusNormal"/>
        <w:jc w:val="right"/>
        <w:rPr>
          <w:rFonts w:ascii="Times New Roman" w:hAnsi="Times New Roman" w:cs="Times New Roman"/>
        </w:rPr>
      </w:pP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t>Утверждены</w:t>
      </w: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t>Постановлением Главного</w:t>
      </w: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t>государственного санитарного</w:t>
      </w: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t>врача Российской Федерации</w:t>
      </w:r>
    </w:p>
    <w:p w:rsidR="00AF4162" w:rsidRPr="00AF4162" w:rsidRDefault="00AF4162" w:rsidP="00AF4162">
      <w:pPr>
        <w:pStyle w:val="ConsPlusNormal"/>
        <w:jc w:val="right"/>
        <w:rPr>
          <w:rFonts w:ascii="Times New Roman" w:hAnsi="Times New Roman" w:cs="Times New Roman"/>
        </w:rPr>
      </w:pPr>
      <w:r w:rsidRPr="00AF4162">
        <w:rPr>
          <w:rFonts w:ascii="Times New Roman" w:hAnsi="Times New Roman" w:cs="Times New Roman"/>
        </w:rPr>
        <w:t>от 18 мая 2010 г. N 58</w:t>
      </w:r>
    </w:p>
    <w:p w:rsidR="00AF4162" w:rsidRPr="00AF4162" w:rsidRDefault="00AF4162" w:rsidP="00AF4162">
      <w:pPr>
        <w:pStyle w:val="ConsPlusNormal"/>
        <w:jc w:val="right"/>
        <w:rPr>
          <w:rFonts w:ascii="Times New Roman" w:hAnsi="Times New Roman" w:cs="Times New Roman"/>
        </w:rPr>
      </w:pPr>
    </w:p>
    <w:p w:rsidR="00AF4162" w:rsidRPr="00AF4162" w:rsidRDefault="00AF4162" w:rsidP="00AF4162">
      <w:pPr>
        <w:pStyle w:val="ConsPlusTitle"/>
        <w:jc w:val="center"/>
        <w:rPr>
          <w:rFonts w:ascii="Times New Roman" w:hAnsi="Times New Roman" w:cs="Times New Roman"/>
        </w:rPr>
      </w:pPr>
      <w:bookmarkStart w:id="21" w:name="P3105"/>
      <w:bookmarkEnd w:id="21"/>
      <w:r w:rsidRPr="00AF4162">
        <w:rPr>
          <w:rFonts w:ascii="Times New Roman" w:hAnsi="Times New Roman" w:cs="Times New Roman"/>
        </w:rPr>
        <w:t>ПРЕДЕЛЬНО ДОПУСТИМЫЕ КОНЦЕНТРАЦИИ (ПДК)</w:t>
      </w:r>
    </w:p>
    <w:p w:rsidR="00AF4162" w:rsidRPr="00AF4162" w:rsidRDefault="00AF4162" w:rsidP="00AF4162">
      <w:pPr>
        <w:pStyle w:val="ConsPlusTitle"/>
        <w:jc w:val="center"/>
        <w:rPr>
          <w:rFonts w:ascii="Times New Roman" w:hAnsi="Times New Roman" w:cs="Times New Roman"/>
        </w:rPr>
      </w:pPr>
      <w:r w:rsidRPr="00AF4162">
        <w:rPr>
          <w:rFonts w:ascii="Times New Roman" w:hAnsi="Times New Roman" w:cs="Times New Roman"/>
        </w:rPr>
        <w:t>И КЛАССЫ ОПАСНОСТИ ЛЕКАРСТВЕННЫХ СРЕДСТВ В ВОЗДУХЕ</w:t>
      </w:r>
    </w:p>
    <w:p w:rsidR="00AF4162" w:rsidRPr="00AF4162" w:rsidRDefault="00AF4162" w:rsidP="00AF4162">
      <w:pPr>
        <w:pStyle w:val="ConsPlusTitle"/>
        <w:jc w:val="center"/>
        <w:rPr>
          <w:rFonts w:ascii="Times New Roman" w:hAnsi="Times New Roman" w:cs="Times New Roman"/>
        </w:rPr>
      </w:pPr>
      <w:r w:rsidRPr="00AF4162">
        <w:rPr>
          <w:rFonts w:ascii="Times New Roman" w:hAnsi="Times New Roman" w:cs="Times New Roman"/>
        </w:rPr>
        <w:t>ПОМЕЩЕНИЙ ЛЕЧЕБНЫХ ОРГАНИЗАЦИЙ</w:t>
      </w:r>
    </w:p>
    <w:p w:rsidR="00FF3619" w:rsidRDefault="00FF3619">
      <w:pPr>
        <w:rPr>
          <w:rFonts w:ascii="Times New Roman" w:hAnsi="Times New Roman" w:cs="Times New Roman"/>
        </w:rPr>
      </w:pPr>
    </w:p>
    <w:tbl>
      <w:tblPr>
        <w:tblStyle w:val="a3"/>
        <w:tblW w:w="0" w:type="auto"/>
        <w:tblLook w:val="04A0"/>
      </w:tblPr>
      <w:tblGrid>
        <w:gridCol w:w="634"/>
        <w:gridCol w:w="3551"/>
        <w:gridCol w:w="2080"/>
        <w:gridCol w:w="3307"/>
      </w:tblGrid>
      <w:tr w:rsidR="00AF4162" w:rsidRPr="00176ED4" w:rsidTr="00176ED4">
        <w:tc>
          <w:tcPr>
            <w:tcW w:w="662" w:type="dxa"/>
          </w:tcPr>
          <w:p w:rsidR="00AF4162" w:rsidRPr="00176ED4" w:rsidRDefault="00AF4162" w:rsidP="00AF4162">
            <w:pPr>
              <w:jc w:val="center"/>
              <w:rPr>
                <w:rFonts w:ascii="Times New Roman" w:hAnsi="Times New Roman" w:cs="Times New Roman"/>
              </w:rPr>
            </w:pPr>
            <w:r w:rsidRPr="00176ED4">
              <w:rPr>
                <w:rFonts w:ascii="Times New Roman" w:hAnsi="Times New Roman" w:cs="Times New Roman"/>
                <w:lang w:val="en-US"/>
              </w:rPr>
              <w:t xml:space="preserve">N </w:t>
            </w:r>
            <w:r w:rsidRPr="00176ED4">
              <w:rPr>
                <w:rFonts w:ascii="Times New Roman" w:hAnsi="Times New Roman" w:cs="Times New Roman"/>
              </w:rPr>
              <w:t>п/п</w:t>
            </w:r>
          </w:p>
        </w:tc>
        <w:tc>
          <w:tcPr>
            <w:tcW w:w="3907" w:type="dxa"/>
          </w:tcPr>
          <w:p w:rsidR="00AF4162" w:rsidRPr="00176ED4" w:rsidRDefault="00AF4162" w:rsidP="00AF4162">
            <w:pPr>
              <w:jc w:val="center"/>
              <w:rPr>
                <w:rFonts w:ascii="Times New Roman" w:hAnsi="Times New Roman" w:cs="Times New Roman"/>
              </w:rPr>
            </w:pPr>
            <w:r w:rsidRPr="00176ED4">
              <w:rPr>
                <w:rFonts w:ascii="Times New Roman" w:hAnsi="Times New Roman" w:cs="Times New Roman"/>
              </w:rPr>
              <w:t>Определяемое вещество</w:t>
            </w:r>
          </w:p>
        </w:tc>
        <w:tc>
          <w:tcPr>
            <w:tcW w:w="2294" w:type="dxa"/>
          </w:tcPr>
          <w:p w:rsidR="00AF4162" w:rsidRPr="00176ED4" w:rsidRDefault="00AF4162" w:rsidP="00AF4162">
            <w:pPr>
              <w:jc w:val="center"/>
              <w:rPr>
                <w:rFonts w:ascii="Times New Roman" w:hAnsi="Times New Roman" w:cs="Times New Roman"/>
              </w:rPr>
            </w:pPr>
            <w:r w:rsidRPr="00176ED4">
              <w:rPr>
                <w:rFonts w:ascii="Times New Roman" w:hAnsi="Times New Roman" w:cs="Times New Roman"/>
              </w:rPr>
              <w:t>ПДК в мг/м</w:t>
            </w:r>
            <w:r w:rsidRPr="00176ED4">
              <w:rPr>
                <w:rFonts w:ascii="Times New Roman" w:hAnsi="Times New Roman" w:cs="Times New Roman"/>
                <w:vertAlign w:val="superscript"/>
              </w:rPr>
              <w:t>3</w:t>
            </w:r>
            <w:r w:rsidRPr="00176ED4">
              <w:rPr>
                <w:rFonts w:ascii="Times New Roman" w:hAnsi="Times New Roman" w:cs="Times New Roman"/>
              </w:rPr>
              <w:t>. Класс опасности</w:t>
            </w:r>
          </w:p>
        </w:tc>
        <w:tc>
          <w:tcPr>
            <w:tcW w:w="3451" w:type="dxa"/>
          </w:tcPr>
          <w:p w:rsidR="00AF4162" w:rsidRPr="00176ED4" w:rsidRDefault="00AF4162" w:rsidP="00AF4162">
            <w:pPr>
              <w:jc w:val="center"/>
              <w:rPr>
                <w:rFonts w:ascii="Times New Roman" w:hAnsi="Times New Roman" w:cs="Times New Roman"/>
              </w:rPr>
            </w:pPr>
            <w:r w:rsidRPr="00176ED4">
              <w:rPr>
                <w:rFonts w:ascii="Times New Roman" w:hAnsi="Times New Roman" w:cs="Times New Roman"/>
              </w:rPr>
              <w:t>Методики определения</w:t>
            </w: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1</w:t>
            </w:r>
          </w:p>
        </w:tc>
        <w:tc>
          <w:tcPr>
            <w:tcW w:w="3907" w:type="dxa"/>
          </w:tcPr>
          <w:p w:rsidR="00AF4162" w:rsidRPr="00176ED4" w:rsidRDefault="00AF4162">
            <w:pPr>
              <w:rPr>
                <w:rFonts w:ascii="Times New Roman" w:hAnsi="Times New Roman" w:cs="Times New Roman"/>
              </w:rPr>
            </w:pPr>
            <w:r w:rsidRPr="00176ED4">
              <w:rPr>
                <w:rFonts w:ascii="Times New Roman" w:hAnsi="Times New Roman" w:cs="Times New Roman"/>
              </w:rPr>
              <w:t>Диэтиловый эфир</w:t>
            </w:r>
          </w:p>
        </w:tc>
        <w:tc>
          <w:tcPr>
            <w:tcW w:w="2294" w:type="dxa"/>
          </w:tcPr>
          <w:p w:rsidR="00AF4162" w:rsidRPr="00176ED4" w:rsidRDefault="00AF4162">
            <w:pPr>
              <w:rPr>
                <w:rFonts w:ascii="Times New Roman" w:hAnsi="Times New Roman" w:cs="Times New Roman"/>
              </w:rPr>
            </w:pPr>
            <w:r w:rsidRPr="00176ED4">
              <w:rPr>
                <w:rFonts w:ascii="Times New Roman" w:hAnsi="Times New Roman" w:cs="Times New Roman"/>
              </w:rPr>
              <w:t>300; IV</w:t>
            </w:r>
          </w:p>
        </w:tc>
        <w:tc>
          <w:tcPr>
            <w:tcW w:w="3451" w:type="dxa"/>
            <w:vMerge w:val="restart"/>
          </w:tcPr>
          <w:p w:rsidR="00AF4162" w:rsidRPr="00176ED4" w:rsidRDefault="00AF4162">
            <w:pPr>
              <w:rPr>
                <w:rFonts w:ascii="Times New Roman" w:hAnsi="Times New Roman" w:cs="Times New Roman"/>
              </w:rPr>
            </w:pPr>
            <w:r w:rsidRPr="00176ED4">
              <w:rPr>
                <w:rFonts w:ascii="Times New Roman" w:hAnsi="Times New Roman" w:cs="Times New Roman"/>
              </w:rPr>
              <w:t>МУ 46-07 ФГХ-1 «Газохроматографическое определение Диэтилового эфира в воздухе»</w:t>
            </w: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2</w:t>
            </w:r>
          </w:p>
        </w:tc>
        <w:tc>
          <w:tcPr>
            <w:tcW w:w="3907" w:type="dxa"/>
          </w:tcPr>
          <w:p w:rsidR="00AF4162" w:rsidRPr="00176ED4" w:rsidRDefault="00AF4162">
            <w:pPr>
              <w:rPr>
                <w:rFonts w:ascii="Times New Roman" w:hAnsi="Times New Roman" w:cs="Times New Roman"/>
              </w:rPr>
            </w:pPr>
            <w:r w:rsidRPr="00176ED4">
              <w:rPr>
                <w:rFonts w:ascii="Times New Roman" w:hAnsi="Times New Roman" w:cs="Times New Roman"/>
              </w:rPr>
              <w:t>Трихлорэтилен</w:t>
            </w:r>
          </w:p>
        </w:tc>
        <w:tc>
          <w:tcPr>
            <w:tcW w:w="2294" w:type="dxa"/>
          </w:tcPr>
          <w:p w:rsidR="00AF4162" w:rsidRPr="00176ED4" w:rsidRDefault="00AF4162">
            <w:pPr>
              <w:rPr>
                <w:rFonts w:ascii="Times New Roman" w:hAnsi="Times New Roman" w:cs="Times New Roman"/>
              </w:rPr>
            </w:pPr>
            <w:r w:rsidRPr="00176ED4">
              <w:rPr>
                <w:rFonts w:ascii="Times New Roman" w:hAnsi="Times New Roman" w:cs="Times New Roman"/>
              </w:rPr>
              <w:t>10</w:t>
            </w:r>
          </w:p>
        </w:tc>
        <w:tc>
          <w:tcPr>
            <w:tcW w:w="3451" w:type="dxa"/>
            <w:vMerge/>
          </w:tcPr>
          <w:p w:rsidR="00AF4162" w:rsidRPr="00176ED4" w:rsidRDefault="00AF4162">
            <w:pPr>
              <w:rPr>
                <w:rFonts w:ascii="Times New Roman" w:hAnsi="Times New Roman" w:cs="Times New Roman"/>
              </w:rPr>
            </w:pP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3</w:t>
            </w:r>
          </w:p>
        </w:tc>
        <w:tc>
          <w:tcPr>
            <w:tcW w:w="3907" w:type="dxa"/>
          </w:tcPr>
          <w:p w:rsidR="00AF4162" w:rsidRPr="00176ED4" w:rsidRDefault="00AF4162">
            <w:pPr>
              <w:rPr>
                <w:rFonts w:ascii="Times New Roman" w:hAnsi="Times New Roman" w:cs="Times New Roman"/>
              </w:rPr>
            </w:pPr>
            <w:r w:rsidRPr="00176ED4">
              <w:rPr>
                <w:rFonts w:ascii="Times New Roman" w:hAnsi="Times New Roman" w:cs="Times New Roman"/>
              </w:rPr>
              <w:t>Хлористый этил</w:t>
            </w:r>
          </w:p>
        </w:tc>
        <w:tc>
          <w:tcPr>
            <w:tcW w:w="2294" w:type="dxa"/>
          </w:tcPr>
          <w:p w:rsidR="00AF4162" w:rsidRPr="00176ED4" w:rsidRDefault="00AF4162">
            <w:pPr>
              <w:rPr>
                <w:rFonts w:ascii="Times New Roman" w:hAnsi="Times New Roman" w:cs="Times New Roman"/>
              </w:rPr>
            </w:pPr>
            <w:r w:rsidRPr="00176ED4">
              <w:rPr>
                <w:rFonts w:ascii="Times New Roman" w:hAnsi="Times New Roman" w:cs="Times New Roman"/>
              </w:rPr>
              <w:t>50; IV</w:t>
            </w:r>
          </w:p>
        </w:tc>
        <w:tc>
          <w:tcPr>
            <w:tcW w:w="3451" w:type="dxa"/>
            <w:vMerge/>
          </w:tcPr>
          <w:p w:rsidR="00AF4162" w:rsidRPr="00176ED4" w:rsidRDefault="00AF4162">
            <w:pPr>
              <w:rPr>
                <w:rFonts w:ascii="Times New Roman" w:hAnsi="Times New Roman" w:cs="Times New Roman"/>
              </w:rPr>
            </w:pP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4</w:t>
            </w:r>
          </w:p>
        </w:tc>
        <w:tc>
          <w:tcPr>
            <w:tcW w:w="3907" w:type="dxa"/>
          </w:tcPr>
          <w:p w:rsidR="00AF4162" w:rsidRPr="00176ED4" w:rsidRDefault="00AF4162" w:rsidP="00AF4162">
            <w:pPr>
              <w:rPr>
                <w:rFonts w:ascii="Times New Roman" w:hAnsi="Times New Roman" w:cs="Times New Roman"/>
              </w:rPr>
            </w:pPr>
            <w:r w:rsidRPr="00176ED4">
              <w:rPr>
                <w:rFonts w:ascii="Times New Roman" w:hAnsi="Times New Roman" w:cs="Times New Roman"/>
              </w:rPr>
              <w:t xml:space="preserve">Закись азота </w:t>
            </w:r>
          </w:p>
        </w:tc>
        <w:tc>
          <w:tcPr>
            <w:tcW w:w="2294" w:type="dxa"/>
          </w:tcPr>
          <w:p w:rsidR="00AF4162" w:rsidRPr="00176ED4" w:rsidRDefault="00AF4162">
            <w:pPr>
              <w:rPr>
                <w:rFonts w:ascii="Times New Roman" w:hAnsi="Times New Roman" w:cs="Times New Roman"/>
              </w:rPr>
            </w:pPr>
            <w:proofErr w:type="gramStart"/>
            <w:r w:rsidRPr="00176ED4">
              <w:rPr>
                <w:rFonts w:ascii="Times New Roman" w:hAnsi="Times New Roman" w:cs="Times New Roman"/>
              </w:rPr>
              <w:t>5 (в пересчете на 02</w:t>
            </w:r>
            <w:proofErr w:type="gramEnd"/>
          </w:p>
        </w:tc>
        <w:tc>
          <w:tcPr>
            <w:tcW w:w="3451" w:type="dxa"/>
          </w:tcPr>
          <w:p w:rsidR="00AF4162" w:rsidRPr="00176ED4" w:rsidRDefault="00AF4162" w:rsidP="00AF4162">
            <w:pPr>
              <w:rPr>
                <w:rFonts w:ascii="Times New Roman" w:hAnsi="Times New Roman" w:cs="Times New Roman"/>
              </w:rPr>
            </w:pPr>
            <w:r w:rsidRPr="00176ED4">
              <w:rPr>
                <w:rFonts w:ascii="Times New Roman" w:hAnsi="Times New Roman" w:cs="Times New Roman"/>
              </w:rPr>
              <w:t xml:space="preserve">Экспресс-метод Г/анализатор "Элан CO/NO"                 </w:t>
            </w: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5</w:t>
            </w:r>
          </w:p>
        </w:tc>
        <w:tc>
          <w:tcPr>
            <w:tcW w:w="3907" w:type="dxa"/>
          </w:tcPr>
          <w:p w:rsidR="00AF4162" w:rsidRPr="00176ED4" w:rsidRDefault="00AF4162" w:rsidP="00AF4162">
            <w:pPr>
              <w:rPr>
                <w:rFonts w:ascii="Times New Roman" w:hAnsi="Times New Roman" w:cs="Times New Roman"/>
              </w:rPr>
            </w:pPr>
            <w:r w:rsidRPr="00176ED4">
              <w:rPr>
                <w:rFonts w:ascii="Times New Roman" w:hAnsi="Times New Roman" w:cs="Times New Roman"/>
              </w:rPr>
              <w:t>Формальдегид</w:t>
            </w:r>
          </w:p>
        </w:tc>
        <w:tc>
          <w:tcPr>
            <w:tcW w:w="2294" w:type="dxa"/>
          </w:tcPr>
          <w:p w:rsidR="00AF4162" w:rsidRPr="00176ED4" w:rsidRDefault="00AF4162">
            <w:pPr>
              <w:rPr>
                <w:rFonts w:ascii="Times New Roman" w:hAnsi="Times New Roman" w:cs="Times New Roman"/>
              </w:rPr>
            </w:pPr>
            <w:r w:rsidRPr="00176ED4">
              <w:rPr>
                <w:rFonts w:ascii="Times New Roman" w:hAnsi="Times New Roman" w:cs="Times New Roman"/>
              </w:rPr>
              <w:t>0,5; II.А</w:t>
            </w:r>
          </w:p>
        </w:tc>
        <w:tc>
          <w:tcPr>
            <w:tcW w:w="3451" w:type="dxa"/>
          </w:tcPr>
          <w:p w:rsidR="00AF4162" w:rsidRPr="00176ED4" w:rsidRDefault="00AF4162" w:rsidP="00AF4162">
            <w:pPr>
              <w:rPr>
                <w:rFonts w:ascii="Times New Roman" w:hAnsi="Times New Roman" w:cs="Times New Roman"/>
              </w:rPr>
            </w:pPr>
            <w:r w:rsidRPr="00176ED4">
              <w:rPr>
                <w:rFonts w:ascii="Times New Roman" w:hAnsi="Times New Roman" w:cs="Times New Roman"/>
              </w:rPr>
              <w:t>МУК 4.1.2469-09 "Методические указания по фотометрическому определению формальдегида в воздухе рабочей зоны"</w:t>
            </w: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6</w:t>
            </w:r>
          </w:p>
        </w:tc>
        <w:tc>
          <w:tcPr>
            <w:tcW w:w="3907" w:type="dxa"/>
          </w:tcPr>
          <w:p w:rsidR="00AF4162" w:rsidRPr="00176ED4" w:rsidRDefault="00AF4162" w:rsidP="00AF4162">
            <w:pPr>
              <w:rPr>
                <w:rFonts w:ascii="Times New Roman" w:hAnsi="Times New Roman" w:cs="Times New Roman"/>
              </w:rPr>
            </w:pPr>
            <w:r w:rsidRPr="00176ED4">
              <w:rPr>
                <w:rFonts w:ascii="Times New Roman" w:hAnsi="Times New Roman" w:cs="Times New Roman"/>
              </w:rPr>
              <w:t>Метил-2-метилпроп-2- еноат (Метилметакрилат) для воздуха рабочей зоны</w:t>
            </w:r>
          </w:p>
        </w:tc>
        <w:tc>
          <w:tcPr>
            <w:tcW w:w="2294" w:type="dxa"/>
          </w:tcPr>
          <w:p w:rsidR="00AF4162" w:rsidRPr="00176ED4" w:rsidRDefault="00AF4162">
            <w:pPr>
              <w:rPr>
                <w:rFonts w:ascii="Times New Roman" w:hAnsi="Times New Roman" w:cs="Times New Roman"/>
              </w:rPr>
            </w:pPr>
            <w:r w:rsidRPr="00176ED4">
              <w:rPr>
                <w:rFonts w:ascii="Times New Roman" w:hAnsi="Times New Roman" w:cs="Times New Roman"/>
              </w:rPr>
              <w:t>20/10; III</w:t>
            </w:r>
          </w:p>
        </w:tc>
        <w:tc>
          <w:tcPr>
            <w:tcW w:w="3451" w:type="dxa"/>
          </w:tcPr>
          <w:p w:rsidR="00AF4162" w:rsidRPr="00176ED4" w:rsidRDefault="007B52ED" w:rsidP="00AF4162">
            <w:pPr>
              <w:rPr>
                <w:rFonts w:ascii="Times New Roman" w:hAnsi="Times New Roman" w:cs="Times New Roman"/>
              </w:rPr>
            </w:pPr>
            <w:hyperlink r:id="rId146" w:history="1">
              <w:r w:rsidR="00AF4162" w:rsidRPr="00176ED4">
                <w:rPr>
                  <w:rFonts w:ascii="Times New Roman" w:hAnsi="Times New Roman" w:cs="Times New Roman"/>
                </w:rPr>
                <w:t>ГН 2.2.5.1313-03</w:t>
              </w:r>
            </w:hyperlink>
            <w:r w:rsidR="00AF4162" w:rsidRPr="00176ED4">
              <w:rPr>
                <w:rFonts w:ascii="Times New Roman" w:hAnsi="Times New Roman" w:cs="Times New Roman"/>
              </w:rPr>
              <w:t xml:space="preserve"> МВИ НПП "ЭКАН" N 64-04</w:t>
            </w: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7</w:t>
            </w:r>
          </w:p>
        </w:tc>
        <w:tc>
          <w:tcPr>
            <w:tcW w:w="3907" w:type="dxa"/>
          </w:tcPr>
          <w:p w:rsidR="00AF4162" w:rsidRPr="00176ED4" w:rsidRDefault="00AF4162" w:rsidP="00AF4162">
            <w:pPr>
              <w:rPr>
                <w:rFonts w:ascii="Times New Roman" w:hAnsi="Times New Roman" w:cs="Times New Roman"/>
              </w:rPr>
            </w:pPr>
            <w:r w:rsidRPr="00176ED4">
              <w:rPr>
                <w:rFonts w:ascii="Times New Roman" w:hAnsi="Times New Roman" w:cs="Times New Roman"/>
              </w:rPr>
              <w:t>Метил-2-метилпроп-2- еноат (Метилметакрилат) для атмосферного воздуха</w:t>
            </w:r>
          </w:p>
        </w:tc>
        <w:tc>
          <w:tcPr>
            <w:tcW w:w="2294" w:type="dxa"/>
          </w:tcPr>
          <w:p w:rsidR="00AF4162" w:rsidRPr="00176ED4" w:rsidRDefault="00AF4162">
            <w:pPr>
              <w:rPr>
                <w:rFonts w:ascii="Times New Roman" w:hAnsi="Times New Roman" w:cs="Times New Roman"/>
              </w:rPr>
            </w:pPr>
            <w:r w:rsidRPr="00176ED4">
              <w:rPr>
                <w:rFonts w:ascii="Times New Roman" w:hAnsi="Times New Roman" w:cs="Times New Roman"/>
              </w:rPr>
              <w:t>0,1/0,01; III</w:t>
            </w:r>
          </w:p>
        </w:tc>
        <w:tc>
          <w:tcPr>
            <w:tcW w:w="3451" w:type="dxa"/>
          </w:tcPr>
          <w:p w:rsidR="00AF4162" w:rsidRPr="00176ED4" w:rsidRDefault="007B52ED" w:rsidP="00AF4162">
            <w:pPr>
              <w:rPr>
                <w:rFonts w:ascii="Times New Roman" w:hAnsi="Times New Roman" w:cs="Times New Roman"/>
              </w:rPr>
            </w:pPr>
            <w:hyperlink r:id="rId147" w:history="1">
              <w:r w:rsidR="00AF4162" w:rsidRPr="00176ED4">
                <w:rPr>
                  <w:rFonts w:ascii="Times New Roman" w:hAnsi="Times New Roman" w:cs="Times New Roman"/>
                </w:rPr>
                <w:t>ГН 2.1.6.1338-03</w:t>
              </w:r>
            </w:hyperlink>
            <w:r w:rsidR="00AF4162" w:rsidRPr="00176ED4">
              <w:rPr>
                <w:rFonts w:ascii="Times New Roman" w:hAnsi="Times New Roman" w:cs="Times New Roman"/>
              </w:rPr>
              <w:t xml:space="preserve"> МВИ НПП "ЭКАН" N 64-04</w:t>
            </w:r>
          </w:p>
        </w:tc>
      </w:tr>
      <w:tr w:rsidR="00AF4162" w:rsidRPr="00176ED4" w:rsidTr="00176ED4">
        <w:tc>
          <w:tcPr>
            <w:tcW w:w="662" w:type="dxa"/>
          </w:tcPr>
          <w:p w:rsidR="00AF4162" w:rsidRPr="00176ED4" w:rsidRDefault="00AF4162">
            <w:pPr>
              <w:rPr>
                <w:rFonts w:ascii="Times New Roman" w:hAnsi="Times New Roman" w:cs="Times New Roman"/>
              </w:rPr>
            </w:pPr>
            <w:r w:rsidRPr="00176ED4">
              <w:rPr>
                <w:rFonts w:ascii="Times New Roman" w:hAnsi="Times New Roman" w:cs="Times New Roman"/>
              </w:rPr>
              <w:t>8</w:t>
            </w:r>
          </w:p>
        </w:tc>
        <w:tc>
          <w:tcPr>
            <w:tcW w:w="3907" w:type="dxa"/>
          </w:tcPr>
          <w:p w:rsidR="00AF4162" w:rsidRPr="00176ED4" w:rsidRDefault="00176ED4" w:rsidP="00AF4162">
            <w:pPr>
              <w:rPr>
                <w:rFonts w:ascii="Times New Roman" w:hAnsi="Times New Roman" w:cs="Times New Roman"/>
              </w:rPr>
            </w:pPr>
            <w:r w:rsidRPr="00176ED4">
              <w:rPr>
                <w:rFonts w:ascii="Times New Roman" w:hAnsi="Times New Roman" w:cs="Times New Roman"/>
              </w:rPr>
              <w:t xml:space="preserve">Взвешенные вещества </w:t>
            </w:r>
            <w:hyperlink w:anchor="P3162" w:history="1">
              <w:r w:rsidRPr="00176ED4">
                <w:rPr>
                  <w:rFonts w:ascii="Times New Roman" w:hAnsi="Times New Roman" w:cs="Times New Roman"/>
                </w:rPr>
                <w:t>&lt;1&gt;</w:t>
              </w:r>
            </w:hyperlink>
          </w:p>
        </w:tc>
        <w:tc>
          <w:tcPr>
            <w:tcW w:w="2294" w:type="dxa"/>
          </w:tcPr>
          <w:p w:rsidR="00AF4162" w:rsidRPr="00176ED4" w:rsidRDefault="00176ED4">
            <w:pPr>
              <w:rPr>
                <w:rFonts w:ascii="Times New Roman" w:hAnsi="Times New Roman" w:cs="Times New Roman"/>
              </w:rPr>
            </w:pPr>
            <w:r w:rsidRPr="00176ED4">
              <w:rPr>
                <w:rFonts w:ascii="Times New Roman" w:hAnsi="Times New Roman" w:cs="Times New Roman"/>
              </w:rPr>
              <w:t>0,5/0,15; III</w:t>
            </w:r>
          </w:p>
        </w:tc>
        <w:tc>
          <w:tcPr>
            <w:tcW w:w="3451" w:type="dxa"/>
          </w:tcPr>
          <w:p w:rsidR="00AF4162" w:rsidRPr="00176ED4" w:rsidRDefault="007B52ED" w:rsidP="00AF4162">
            <w:pPr>
              <w:rPr>
                <w:rFonts w:ascii="Times New Roman" w:hAnsi="Times New Roman" w:cs="Times New Roman"/>
              </w:rPr>
            </w:pPr>
            <w:hyperlink r:id="rId148" w:history="1">
              <w:r w:rsidR="00176ED4" w:rsidRPr="00176ED4">
                <w:rPr>
                  <w:rFonts w:ascii="Times New Roman" w:hAnsi="Times New Roman" w:cs="Times New Roman"/>
                </w:rPr>
                <w:t>ГН 2.1.6.1338-03</w:t>
              </w:r>
            </w:hyperlink>
            <w:r w:rsidR="00176ED4" w:rsidRPr="00176ED4">
              <w:rPr>
                <w:rFonts w:ascii="Times New Roman" w:hAnsi="Times New Roman" w:cs="Times New Roman"/>
              </w:rPr>
              <w:t xml:space="preserve">, </w:t>
            </w:r>
            <w:hyperlink r:id="rId149" w:history="1">
              <w:r w:rsidR="00176ED4" w:rsidRPr="00176ED4">
                <w:rPr>
                  <w:rFonts w:ascii="Times New Roman" w:hAnsi="Times New Roman" w:cs="Times New Roman"/>
                </w:rPr>
                <w:t>РД 52-04-</w:t>
              </w:r>
            </w:hyperlink>
            <w:r w:rsidR="00176ED4" w:rsidRPr="00176ED4">
              <w:rPr>
                <w:rFonts w:ascii="Times New Roman" w:hAnsi="Times New Roman" w:cs="Times New Roman"/>
              </w:rPr>
              <w:t>186-89</w:t>
            </w:r>
          </w:p>
        </w:tc>
      </w:tr>
      <w:tr w:rsidR="00176ED4" w:rsidRPr="00176ED4" w:rsidTr="00176ED4">
        <w:tc>
          <w:tcPr>
            <w:tcW w:w="662" w:type="dxa"/>
          </w:tcPr>
          <w:p w:rsidR="00176ED4" w:rsidRPr="00176ED4" w:rsidRDefault="00176ED4">
            <w:pPr>
              <w:rPr>
                <w:rFonts w:ascii="Times New Roman" w:hAnsi="Times New Roman" w:cs="Times New Roman"/>
              </w:rPr>
            </w:pPr>
            <w:r w:rsidRPr="00176ED4">
              <w:rPr>
                <w:rFonts w:ascii="Times New Roman" w:hAnsi="Times New Roman" w:cs="Times New Roman"/>
              </w:rPr>
              <w:t>9</w:t>
            </w:r>
          </w:p>
        </w:tc>
        <w:tc>
          <w:tcPr>
            <w:tcW w:w="3907" w:type="dxa"/>
          </w:tcPr>
          <w:p w:rsidR="00176ED4" w:rsidRPr="00176ED4" w:rsidRDefault="00176ED4" w:rsidP="00AF4162">
            <w:pPr>
              <w:rPr>
                <w:rFonts w:ascii="Times New Roman" w:hAnsi="Times New Roman" w:cs="Times New Roman"/>
              </w:rPr>
            </w:pPr>
            <w:r w:rsidRPr="00176ED4">
              <w:rPr>
                <w:rFonts w:ascii="Times New Roman" w:hAnsi="Times New Roman" w:cs="Times New Roman"/>
              </w:rPr>
              <w:t>Кальций сульфат дигидрат (гипс)</w:t>
            </w:r>
          </w:p>
        </w:tc>
        <w:tc>
          <w:tcPr>
            <w:tcW w:w="2294" w:type="dxa"/>
          </w:tcPr>
          <w:p w:rsidR="00176ED4" w:rsidRPr="00176ED4" w:rsidRDefault="00176ED4">
            <w:pPr>
              <w:rPr>
                <w:rFonts w:ascii="Times New Roman" w:hAnsi="Times New Roman" w:cs="Times New Roman"/>
              </w:rPr>
            </w:pPr>
            <w:r w:rsidRPr="00176ED4">
              <w:rPr>
                <w:rFonts w:ascii="Times New Roman" w:hAnsi="Times New Roman" w:cs="Times New Roman"/>
              </w:rPr>
              <w:t>2,0 III</w:t>
            </w:r>
          </w:p>
        </w:tc>
        <w:tc>
          <w:tcPr>
            <w:tcW w:w="3451" w:type="dxa"/>
          </w:tcPr>
          <w:p w:rsidR="00176ED4" w:rsidRPr="00176ED4" w:rsidRDefault="007B52ED" w:rsidP="00AF4162">
            <w:pPr>
              <w:rPr>
                <w:rFonts w:ascii="Times New Roman" w:hAnsi="Times New Roman" w:cs="Times New Roman"/>
              </w:rPr>
            </w:pPr>
            <w:hyperlink r:id="rId150" w:history="1">
              <w:r w:rsidR="00176ED4" w:rsidRPr="00176ED4">
                <w:rPr>
                  <w:rFonts w:ascii="Times New Roman" w:hAnsi="Times New Roman" w:cs="Times New Roman"/>
                </w:rPr>
                <w:t>ГН 2.2.5.1313-03</w:t>
              </w:r>
            </w:hyperlink>
            <w:r w:rsidR="00176ED4" w:rsidRPr="00176ED4">
              <w:rPr>
                <w:rFonts w:ascii="Times New Roman" w:hAnsi="Times New Roman" w:cs="Times New Roman"/>
              </w:rPr>
              <w:t xml:space="preserve">, </w:t>
            </w:r>
            <w:hyperlink r:id="rId151" w:history="1">
              <w:r w:rsidR="00176ED4" w:rsidRPr="00176ED4">
                <w:rPr>
                  <w:rFonts w:ascii="Times New Roman" w:hAnsi="Times New Roman" w:cs="Times New Roman"/>
                </w:rPr>
                <w:t>МУК 4.1.2468-09</w:t>
              </w:r>
            </w:hyperlink>
          </w:p>
        </w:tc>
      </w:tr>
      <w:tr w:rsidR="00176ED4" w:rsidRPr="00176ED4" w:rsidTr="00176ED4">
        <w:tc>
          <w:tcPr>
            <w:tcW w:w="662" w:type="dxa"/>
          </w:tcPr>
          <w:p w:rsidR="00176ED4" w:rsidRPr="00176ED4" w:rsidRDefault="00176ED4">
            <w:pPr>
              <w:rPr>
                <w:rFonts w:ascii="Times New Roman" w:hAnsi="Times New Roman" w:cs="Times New Roman"/>
              </w:rPr>
            </w:pPr>
            <w:r w:rsidRPr="00176ED4">
              <w:rPr>
                <w:rFonts w:ascii="Times New Roman" w:hAnsi="Times New Roman" w:cs="Times New Roman"/>
              </w:rPr>
              <w:t>10</w:t>
            </w:r>
          </w:p>
        </w:tc>
        <w:tc>
          <w:tcPr>
            <w:tcW w:w="3907" w:type="dxa"/>
          </w:tcPr>
          <w:p w:rsidR="00176ED4" w:rsidRPr="00176ED4" w:rsidRDefault="00176ED4" w:rsidP="00AF4162">
            <w:pPr>
              <w:rPr>
                <w:rFonts w:ascii="Times New Roman" w:hAnsi="Times New Roman" w:cs="Times New Roman"/>
              </w:rPr>
            </w:pPr>
            <w:r w:rsidRPr="00176ED4">
              <w:rPr>
                <w:rFonts w:ascii="Times New Roman" w:hAnsi="Times New Roman" w:cs="Times New Roman"/>
              </w:rPr>
              <w:t>Висмут и его неорганические соединения</w:t>
            </w:r>
          </w:p>
        </w:tc>
        <w:tc>
          <w:tcPr>
            <w:tcW w:w="2294" w:type="dxa"/>
          </w:tcPr>
          <w:p w:rsidR="00176ED4" w:rsidRPr="00176ED4" w:rsidRDefault="00176ED4">
            <w:pPr>
              <w:rPr>
                <w:rFonts w:ascii="Times New Roman" w:hAnsi="Times New Roman" w:cs="Times New Roman"/>
              </w:rPr>
            </w:pPr>
            <w:r w:rsidRPr="00176ED4">
              <w:rPr>
                <w:rFonts w:ascii="Times New Roman" w:hAnsi="Times New Roman" w:cs="Times New Roman"/>
              </w:rPr>
              <w:t>0,5 II</w:t>
            </w:r>
          </w:p>
        </w:tc>
        <w:tc>
          <w:tcPr>
            <w:tcW w:w="3451" w:type="dxa"/>
          </w:tcPr>
          <w:p w:rsidR="00176ED4" w:rsidRPr="00176ED4" w:rsidRDefault="007B52ED" w:rsidP="00AF4162">
            <w:pPr>
              <w:rPr>
                <w:rFonts w:ascii="Times New Roman" w:hAnsi="Times New Roman" w:cs="Times New Roman"/>
              </w:rPr>
            </w:pPr>
            <w:hyperlink r:id="rId152" w:history="1">
              <w:r w:rsidR="00176ED4" w:rsidRPr="00176ED4">
                <w:rPr>
                  <w:rFonts w:ascii="Times New Roman" w:hAnsi="Times New Roman" w:cs="Times New Roman"/>
                </w:rPr>
                <w:t>ГН 2.2.5.1313-03</w:t>
              </w:r>
            </w:hyperlink>
            <w:r w:rsidR="00176ED4" w:rsidRPr="00176ED4">
              <w:rPr>
                <w:rFonts w:ascii="Times New Roman" w:hAnsi="Times New Roman" w:cs="Times New Roman"/>
              </w:rPr>
              <w:t xml:space="preserve">, </w:t>
            </w:r>
            <w:hyperlink r:id="rId153" w:history="1">
              <w:r w:rsidR="00176ED4" w:rsidRPr="00176ED4">
                <w:rPr>
                  <w:rFonts w:ascii="Times New Roman" w:hAnsi="Times New Roman" w:cs="Times New Roman"/>
                </w:rPr>
                <w:t>МУК 4.1.2468-09</w:t>
              </w:r>
            </w:hyperlink>
          </w:p>
        </w:tc>
      </w:tr>
      <w:tr w:rsidR="00176ED4" w:rsidRPr="00176ED4" w:rsidTr="00176ED4">
        <w:tc>
          <w:tcPr>
            <w:tcW w:w="662" w:type="dxa"/>
          </w:tcPr>
          <w:p w:rsidR="00176ED4" w:rsidRPr="00176ED4" w:rsidRDefault="00176ED4">
            <w:pPr>
              <w:rPr>
                <w:rFonts w:ascii="Times New Roman" w:hAnsi="Times New Roman" w:cs="Times New Roman"/>
              </w:rPr>
            </w:pPr>
            <w:r w:rsidRPr="00176ED4">
              <w:rPr>
                <w:rFonts w:ascii="Times New Roman" w:hAnsi="Times New Roman" w:cs="Times New Roman"/>
              </w:rPr>
              <w:t>11</w:t>
            </w:r>
          </w:p>
        </w:tc>
        <w:tc>
          <w:tcPr>
            <w:tcW w:w="3907" w:type="dxa"/>
          </w:tcPr>
          <w:p w:rsidR="00176ED4" w:rsidRPr="00176ED4" w:rsidRDefault="00176ED4" w:rsidP="00AF4162">
            <w:pPr>
              <w:rPr>
                <w:rFonts w:ascii="Times New Roman" w:hAnsi="Times New Roman" w:cs="Times New Roman"/>
              </w:rPr>
            </w:pPr>
            <w:r w:rsidRPr="00176ED4">
              <w:rPr>
                <w:rFonts w:ascii="Times New Roman" w:hAnsi="Times New Roman" w:cs="Times New Roman"/>
              </w:rPr>
              <w:t>Цирконий</w:t>
            </w:r>
          </w:p>
        </w:tc>
        <w:tc>
          <w:tcPr>
            <w:tcW w:w="2294" w:type="dxa"/>
          </w:tcPr>
          <w:p w:rsidR="00176ED4" w:rsidRPr="00176ED4" w:rsidRDefault="00176ED4">
            <w:pPr>
              <w:rPr>
                <w:rFonts w:ascii="Times New Roman" w:hAnsi="Times New Roman" w:cs="Times New Roman"/>
              </w:rPr>
            </w:pPr>
            <w:r w:rsidRPr="00176ED4">
              <w:rPr>
                <w:rFonts w:ascii="Times New Roman" w:hAnsi="Times New Roman" w:cs="Times New Roman"/>
              </w:rPr>
              <w:t>6,0 III</w:t>
            </w:r>
          </w:p>
        </w:tc>
        <w:tc>
          <w:tcPr>
            <w:tcW w:w="3451" w:type="dxa"/>
          </w:tcPr>
          <w:p w:rsidR="00176ED4" w:rsidRPr="00176ED4" w:rsidRDefault="007B52ED" w:rsidP="00AF4162">
            <w:pPr>
              <w:rPr>
                <w:rFonts w:ascii="Times New Roman" w:hAnsi="Times New Roman" w:cs="Times New Roman"/>
              </w:rPr>
            </w:pPr>
            <w:hyperlink r:id="rId154" w:history="1">
              <w:r w:rsidR="00176ED4" w:rsidRPr="00176ED4">
                <w:rPr>
                  <w:rFonts w:ascii="Times New Roman" w:hAnsi="Times New Roman" w:cs="Times New Roman"/>
                </w:rPr>
                <w:t>ГН 2.2.5.1313-03</w:t>
              </w:r>
            </w:hyperlink>
            <w:r w:rsidR="00176ED4" w:rsidRPr="00176ED4">
              <w:rPr>
                <w:rFonts w:ascii="Times New Roman" w:hAnsi="Times New Roman" w:cs="Times New Roman"/>
              </w:rPr>
              <w:t>, МУ 1-5 N</w:t>
            </w:r>
            <w:hyperlink r:id="rId155" w:history="1">
              <w:r w:rsidR="00176ED4" w:rsidRPr="00176ED4">
                <w:rPr>
                  <w:rFonts w:ascii="Times New Roman" w:hAnsi="Times New Roman" w:cs="Times New Roman"/>
                </w:rPr>
                <w:t>1636-77</w:t>
              </w:r>
            </w:hyperlink>
          </w:p>
        </w:tc>
      </w:tr>
      <w:tr w:rsidR="00176ED4" w:rsidRPr="00176ED4" w:rsidTr="00176ED4">
        <w:tc>
          <w:tcPr>
            <w:tcW w:w="662" w:type="dxa"/>
          </w:tcPr>
          <w:p w:rsidR="00176ED4" w:rsidRPr="00176ED4" w:rsidRDefault="00176ED4">
            <w:pPr>
              <w:rPr>
                <w:rFonts w:ascii="Times New Roman" w:hAnsi="Times New Roman" w:cs="Times New Roman"/>
              </w:rPr>
            </w:pPr>
            <w:r w:rsidRPr="00176ED4">
              <w:rPr>
                <w:rFonts w:ascii="Times New Roman" w:hAnsi="Times New Roman" w:cs="Times New Roman"/>
              </w:rPr>
              <w:t>12</w:t>
            </w:r>
          </w:p>
        </w:tc>
        <w:tc>
          <w:tcPr>
            <w:tcW w:w="3907" w:type="dxa"/>
          </w:tcPr>
          <w:p w:rsidR="00176ED4" w:rsidRPr="00176ED4" w:rsidRDefault="00176ED4" w:rsidP="00AF4162">
            <w:pPr>
              <w:rPr>
                <w:rFonts w:ascii="Times New Roman" w:hAnsi="Times New Roman" w:cs="Times New Roman"/>
              </w:rPr>
            </w:pPr>
            <w:r w:rsidRPr="00176ED4">
              <w:rPr>
                <w:rFonts w:ascii="Times New Roman" w:hAnsi="Times New Roman" w:cs="Times New Roman"/>
              </w:rPr>
              <w:t>Титан</w:t>
            </w:r>
          </w:p>
        </w:tc>
        <w:tc>
          <w:tcPr>
            <w:tcW w:w="2294" w:type="dxa"/>
          </w:tcPr>
          <w:p w:rsidR="00176ED4" w:rsidRPr="00176ED4" w:rsidRDefault="00176ED4">
            <w:pPr>
              <w:rPr>
                <w:rFonts w:ascii="Times New Roman" w:hAnsi="Times New Roman" w:cs="Times New Roman"/>
              </w:rPr>
            </w:pPr>
            <w:r w:rsidRPr="00176ED4">
              <w:rPr>
                <w:rFonts w:ascii="Times New Roman" w:hAnsi="Times New Roman" w:cs="Times New Roman"/>
              </w:rPr>
              <w:t xml:space="preserve">-/10 IV         </w:t>
            </w:r>
          </w:p>
        </w:tc>
        <w:tc>
          <w:tcPr>
            <w:tcW w:w="3451" w:type="dxa"/>
          </w:tcPr>
          <w:p w:rsidR="00176ED4" w:rsidRPr="00176ED4" w:rsidRDefault="007B52ED" w:rsidP="00AF4162">
            <w:pPr>
              <w:rPr>
                <w:rFonts w:ascii="Times New Roman" w:hAnsi="Times New Roman" w:cs="Times New Roman"/>
              </w:rPr>
            </w:pPr>
            <w:hyperlink r:id="rId156" w:history="1">
              <w:r w:rsidR="00176ED4" w:rsidRPr="00176ED4">
                <w:rPr>
                  <w:rFonts w:ascii="Times New Roman" w:hAnsi="Times New Roman" w:cs="Times New Roman"/>
                </w:rPr>
                <w:t>ГН 2.2.5.1313-03</w:t>
              </w:r>
            </w:hyperlink>
            <w:r w:rsidR="00176ED4" w:rsidRPr="00176ED4">
              <w:rPr>
                <w:rFonts w:ascii="Times New Roman" w:hAnsi="Times New Roman" w:cs="Times New Roman"/>
              </w:rPr>
              <w:t xml:space="preserve">, </w:t>
            </w:r>
            <w:hyperlink r:id="rId157" w:history="1">
              <w:r w:rsidR="00176ED4" w:rsidRPr="00176ED4">
                <w:rPr>
                  <w:rFonts w:ascii="Times New Roman" w:hAnsi="Times New Roman" w:cs="Times New Roman"/>
                </w:rPr>
                <w:t>МУ 4945-88</w:t>
              </w:r>
            </w:hyperlink>
          </w:p>
        </w:tc>
      </w:tr>
      <w:tr w:rsidR="00176ED4" w:rsidRPr="00176ED4" w:rsidTr="00176ED4">
        <w:tc>
          <w:tcPr>
            <w:tcW w:w="662" w:type="dxa"/>
          </w:tcPr>
          <w:p w:rsidR="00176ED4" w:rsidRPr="00176ED4" w:rsidRDefault="00176ED4">
            <w:pPr>
              <w:rPr>
                <w:rFonts w:ascii="Times New Roman" w:hAnsi="Times New Roman" w:cs="Times New Roman"/>
              </w:rPr>
            </w:pPr>
            <w:r w:rsidRPr="00176ED4">
              <w:rPr>
                <w:rFonts w:ascii="Times New Roman" w:hAnsi="Times New Roman" w:cs="Times New Roman"/>
              </w:rPr>
              <w:t>13</w:t>
            </w:r>
          </w:p>
        </w:tc>
        <w:tc>
          <w:tcPr>
            <w:tcW w:w="3907" w:type="dxa"/>
          </w:tcPr>
          <w:p w:rsidR="00176ED4" w:rsidRPr="00176ED4" w:rsidRDefault="00176ED4" w:rsidP="00AF4162">
            <w:pPr>
              <w:rPr>
                <w:rFonts w:ascii="Times New Roman" w:hAnsi="Times New Roman" w:cs="Times New Roman"/>
              </w:rPr>
            </w:pPr>
            <w:r w:rsidRPr="00176ED4">
              <w:rPr>
                <w:rFonts w:ascii="Times New Roman" w:hAnsi="Times New Roman" w:cs="Times New Roman"/>
              </w:rPr>
              <w:t>Хром (VI) триоксид</w:t>
            </w:r>
          </w:p>
        </w:tc>
        <w:tc>
          <w:tcPr>
            <w:tcW w:w="2294" w:type="dxa"/>
          </w:tcPr>
          <w:p w:rsidR="00176ED4" w:rsidRPr="00176ED4" w:rsidRDefault="00176ED4">
            <w:pPr>
              <w:rPr>
                <w:rFonts w:ascii="Times New Roman" w:hAnsi="Times New Roman" w:cs="Times New Roman"/>
              </w:rPr>
            </w:pPr>
            <w:r w:rsidRPr="00176ED4">
              <w:rPr>
                <w:rFonts w:ascii="Times New Roman" w:hAnsi="Times New Roman" w:cs="Times New Roman"/>
              </w:rPr>
              <w:t>0,03/0,01 I</w:t>
            </w:r>
          </w:p>
        </w:tc>
        <w:tc>
          <w:tcPr>
            <w:tcW w:w="3451" w:type="dxa"/>
          </w:tcPr>
          <w:p w:rsidR="00176ED4" w:rsidRPr="00176ED4" w:rsidRDefault="007B52ED" w:rsidP="00AF4162">
            <w:pPr>
              <w:rPr>
                <w:rFonts w:ascii="Times New Roman" w:hAnsi="Times New Roman" w:cs="Times New Roman"/>
              </w:rPr>
            </w:pPr>
            <w:hyperlink r:id="rId158" w:history="1">
              <w:r w:rsidR="00176ED4" w:rsidRPr="00176ED4">
                <w:rPr>
                  <w:rFonts w:ascii="Times New Roman" w:hAnsi="Times New Roman" w:cs="Times New Roman"/>
                </w:rPr>
                <w:t>ГН 2.2.5.1313-03</w:t>
              </w:r>
            </w:hyperlink>
            <w:r w:rsidR="00176ED4" w:rsidRPr="00176ED4">
              <w:rPr>
                <w:rFonts w:ascii="Times New Roman" w:hAnsi="Times New Roman" w:cs="Times New Roman"/>
              </w:rPr>
              <w:t xml:space="preserve">, </w:t>
            </w:r>
            <w:hyperlink r:id="rId159" w:history="1">
              <w:r w:rsidR="00176ED4" w:rsidRPr="00176ED4">
                <w:rPr>
                  <w:rFonts w:ascii="Times New Roman" w:hAnsi="Times New Roman" w:cs="Times New Roman"/>
                </w:rPr>
                <w:t>МУ 4945-88</w:t>
              </w:r>
            </w:hyperlink>
          </w:p>
        </w:tc>
      </w:tr>
      <w:tr w:rsidR="00176ED4" w:rsidRPr="00176ED4" w:rsidTr="00176ED4">
        <w:tc>
          <w:tcPr>
            <w:tcW w:w="662" w:type="dxa"/>
          </w:tcPr>
          <w:p w:rsidR="00176ED4" w:rsidRPr="00176ED4" w:rsidRDefault="00176ED4">
            <w:pPr>
              <w:rPr>
                <w:rFonts w:ascii="Times New Roman" w:hAnsi="Times New Roman" w:cs="Times New Roman"/>
              </w:rPr>
            </w:pPr>
            <w:r w:rsidRPr="00176ED4">
              <w:rPr>
                <w:rFonts w:ascii="Times New Roman" w:hAnsi="Times New Roman" w:cs="Times New Roman"/>
              </w:rPr>
              <w:t>14</w:t>
            </w:r>
          </w:p>
        </w:tc>
        <w:tc>
          <w:tcPr>
            <w:tcW w:w="3907" w:type="dxa"/>
          </w:tcPr>
          <w:p w:rsidR="00176ED4" w:rsidRPr="00176ED4" w:rsidRDefault="00176ED4" w:rsidP="00AF4162">
            <w:pPr>
              <w:rPr>
                <w:rFonts w:ascii="Times New Roman" w:hAnsi="Times New Roman" w:cs="Times New Roman"/>
              </w:rPr>
            </w:pPr>
            <w:r w:rsidRPr="00176ED4">
              <w:rPr>
                <w:rFonts w:ascii="Times New Roman" w:hAnsi="Times New Roman" w:cs="Times New Roman"/>
              </w:rPr>
              <w:t>диХром триоксид (по хрому III)</w:t>
            </w:r>
          </w:p>
        </w:tc>
        <w:tc>
          <w:tcPr>
            <w:tcW w:w="2294" w:type="dxa"/>
          </w:tcPr>
          <w:p w:rsidR="00176ED4" w:rsidRPr="00176ED4" w:rsidRDefault="00176ED4">
            <w:pPr>
              <w:rPr>
                <w:rFonts w:ascii="Times New Roman" w:hAnsi="Times New Roman" w:cs="Times New Roman"/>
              </w:rPr>
            </w:pPr>
            <w:r w:rsidRPr="00176ED4">
              <w:rPr>
                <w:rFonts w:ascii="Times New Roman" w:hAnsi="Times New Roman" w:cs="Times New Roman"/>
              </w:rPr>
              <w:t>3/1 III</w:t>
            </w:r>
          </w:p>
        </w:tc>
        <w:tc>
          <w:tcPr>
            <w:tcW w:w="3451" w:type="dxa"/>
          </w:tcPr>
          <w:p w:rsidR="00176ED4" w:rsidRPr="00176ED4" w:rsidRDefault="007B52ED" w:rsidP="00AF4162">
            <w:pPr>
              <w:rPr>
                <w:rFonts w:ascii="Times New Roman" w:hAnsi="Times New Roman" w:cs="Times New Roman"/>
              </w:rPr>
            </w:pPr>
            <w:hyperlink r:id="rId160" w:history="1">
              <w:r w:rsidR="00176ED4" w:rsidRPr="00176ED4">
                <w:rPr>
                  <w:rFonts w:ascii="Times New Roman" w:hAnsi="Times New Roman" w:cs="Times New Roman"/>
                </w:rPr>
                <w:t>ГН 2.2.5.1313-03</w:t>
              </w:r>
            </w:hyperlink>
            <w:r w:rsidR="00176ED4" w:rsidRPr="00176ED4">
              <w:rPr>
                <w:rFonts w:ascii="Times New Roman" w:hAnsi="Times New Roman" w:cs="Times New Roman"/>
              </w:rPr>
              <w:t xml:space="preserve"> МУ 1-5 N </w:t>
            </w:r>
            <w:hyperlink r:id="rId161" w:history="1">
              <w:r w:rsidR="00176ED4" w:rsidRPr="00176ED4">
                <w:rPr>
                  <w:rFonts w:ascii="Times New Roman" w:hAnsi="Times New Roman" w:cs="Times New Roman"/>
                </w:rPr>
                <w:t>1633-77</w:t>
              </w:r>
            </w:hyperlink>
            <w:r w:rsidR="00176ED4" w:rsidRPr="00176ED4">
              <w:rPr>
                <w:rFonts w:ascii="Times New Roman" w:hAnsi="Times New Roman" w:cs="Times New Roman"/>
              </w:rPr>
              <w:t xml:space="preserve">, </w:t>
            </w:r>
            <w:hyperlink r:id="rId162" w:history="1">
              <w:r w:rsidR="00176ED4" w:rsidRPr="00176ED4">
                <w:rPr>
                  <w:rFonts w:ascii="Times New Roman" w:hAnsi="Times New Roman" w:cs="Times New Roman"/>
                </w:rPr>
                <w:t>МУ 4945-88</w:t>
              </w:r>
            </w:hyperlink>
          </w:p>
        </w:tc>
      </w:tr>
    </w:tbl>
    <w:p w:rsidR="00AF4162" w:rsidRDefault="00AF4162" w:rsidP="00176ED4">
      <w:pPr>
        <w:pStyle w:val="ConsPlusNormal"/>
        <w:jc w:val="both"/>
      </w:pPr>
      <w:bookmarkStart w:id="22" w:name="P3162"/>
      <w:bookmarkEnd w:id="22"/>
    </w:p>
    <w:p w:rsidR="00AF4162" w:rsidRPr="00F8771F" w:rsidRDefault="00AF4162" w:rsidP="00AF4162">
      <w:pPr>
        <w:pStyle w:val="ConsPlusNormal"/>
        <w:ind w:firstLine="540"/>
        <w:jc w:val="both"/>
        <w:rPr>
          <w:rFonts w:ascii="Times New Roman" w:hAnsi="Times New Roman" w:cs="Times New Roman"/>
        </w:rPr>
      </w:pPr>
      <w:r w:rsidRPr="00F8771F">
        <w:rPr>
          <w:rFonts w:ascii="Times New Roman" w:hAnsi="Times New Roman" w:cs="Times New Roman"/>
        </w:rPr>
        <w:t>&lt;1</w:t>
      </w:r>
      <w:proofErr w:type="gramStart"/>
      <w:r w:rsidRPr="00F8771F">
        <w:rPr>
          <w:rFonts w:ascii="Times New Roman" w:hAnsi="Times New Roman" w:cs="Times New Roman"/>
        </w:rPr>
        <w:t>&gt; В</w:t>
      </w:r>
      <w:proofErr w:type="gramEnd"/>
      <w:r w:rsidRPr="00F8771F">
        <w:rPr>
          <w:rFonts w:ascii="Times New Roman" w:hAnsi="Times New Roman" w:cs="Times New Roman"/>
        </w:rPr>
        <w:t xml:space="preserve"> воздухе рабочей зоны взвешенные вещества не нормируются, нормируются различные виды пыли, в том числе гипс (кальций сульфат дигидрат).</w:t>
      </w:r>
    </w:p>
    <w:p w:rsidR="00AF4162" w:rsidRPr="00F8771F" w:rsidRDefault="00AF4162">
      <w:pPr>
        <w:rPr>
          <w:rFonts w:ascii="Times New Roman" w:hAnsi="Times New Roman" w:cs="Times New Roman"/>
        </w:rPr>
      </w:pPr>
    </w:p>
    <w:p w:rsidR="00F8771F" w:rsidRPr="00F8771F" w:rsidRDefault="00F8771F">
      <w:pPr>
        <w:rPr>
          <w:rFonts w:ascii="Times New Roman" w:hAnsi="Times New Roman" w:cs="Times New Roman"/>
        </w:rPr>
      </w:pPr>
    </w:p>
    <w:p w:rsidR="00805921" w:rsidRDefault="00805921" w:rsidP="00F8771F">
      <w:pPr>
        <w:pStyle w:val="ConsPlusNormal"/>
        <w:jc w:val="right"/>
        <w:rPr>
          <w:rFonts w:ascii="Times New Roman" w:hAnsi="Times New Roman" w:cs="Times New Roman"/>
        </w:rPr>
      </w:pPr>
    </w:p>
    <w:p w:rsidR="00805921" w:rsidRDefault="00805921" w:rsidP="00F8771F">
      <w:pPr>
        <w:pStyle w:val="ConsPlusNormal"/>
        <w:jc w:val="right"/>
        <w:rPr>
          <w:rFonts w:ascii="Times New Roman" w:hAnsi="Times New Roman" w:cs="Times New Roman"/>
        </w:rPr>
      </w:pPr>
    </w:p>
    <w:p w:rsidR="00805921" w:rsidRDefault="00805921" w:rsidP="00F8771F">
      <w:pPr>
        <w:pStyle w:val="ConsPlusNormal"/>
        <w:jc w:val="right"/>
        <w:rPr>
          <w:rFonts w:ascii="Times New Roman" w:hAnsi="Times New Roman" w:cs="Times New Roman"/>
        </w:rPr>
      </w:pPr>
    </w:p>
    <w:p w:rsidR="00805921" w:rsidRDefault="00805921" w:rsidP="00F8771F">
      <w:pPr>
        <w:pStyle w:val="ConsPlusNormal"/>
        <w:jc w:val="right"/>
        <w:rPr>
          <w:rFonts w:ascii="Times New Roman" w:hAnsi="Times New Roman" w:cs="Times New Roman"/>
        </w:rPr>
      </w:pPr>
    </w:p>
    <w:p w:rsidR="00805921" w:rsidRDefault="00805921" w:rsidP="00F8771F">
      <w:pPr>
        <w:pStyle w:val="ConsPlusNormal"/>
        <w:jc w:val="right"/>
        <w:rPr>
          <w:rFonts w:ascii="Times New Roman" w:hAnsi="Times New Roman" w:cs="Times New Roman"/>
        </w:rPr>
      </w:pP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lastRenderedPageBreak/>
        <w:t>Приложение 5</w:t>
      </w: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t>к СанПиН 2.1.3.2630-10</w:t>
      </w:r>
    </w:p>
    <w:p w:rsidR="00F8771F" w:rsidRPr="00F8771F" w:rsidRDefault="00F8771F" w:rsidP="00F8771F">
      <w:pPr>
        <w:pStyle w:val="ConsPlusNormal"/>
        <w:jc w:val="right"/>
        <w:rPr>
          <w:rFonts w:ascii="Times New Roman" w:hAnsi="Times New Roman" w:cs="Times New Roman"/>
        </w:rPr>
      </w:pP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t>Утверждены</w:t>
      </w: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t>Постановлением Главного</w:t>
      </w: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t>государственного санитарного</w:t>
      </w: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t>врача Российской Федерации</w:t>
      </w:r>
    </w:p>
    <w:p w:rsidR="00F8771F" w:rsidRPr="00F8771F" w:rsidRDefault="00F8771F" w:rsidP="00F8771F">
      <w:pPr>
        <w:pStyle w:val="ConsPlusNormal"/>
        <w:jc w:val="right"/>
        <w:rPr>
          <w:rFonts w:ascii="Times New Roman" w:hAnsi="Times New Roman" w:cs="Times New Roman"/>
        </w:rPr>
      </w:pPr>
      <w:r w:rsidRPr="00F8771F">
        <w:rPr>
          <w:rFonts w:ascii="Times New Roman" w:hAnsi="Times New Roman" w:cs="Times New Roman"/>
        </w:rPr>
        <w:t>от 18 мая 2010 г. N 58</w:t>
      </w:r>
    </w:p>
    <w:p w:rsidR="00F8771F" w:rsidRPr="00F8771F" w:rsidRDefault="00F8771F" w:rsidP="00F8771F">
      <w:pPr>
        <w:pStyle w:val="ConsPlusNormal"/>
        <w:ind w:firstLine="540"/>
        <w:jc w:val="both"/>
        <w:rPr>
          <w:rFonts w:ascii="Times New Roman" w:hAnsi="Times New Roman" w:cs="Times New Roman"/>
        </w:rPr>
      </w:pPr>
    </w:p>
    <w:p w:rsidR="00F8771F" w:rsidRPr="00F8771F" w:rsidRDefault="00F8771F" w:rsidP="00F8771F">
      <w:pPr>
        <w:pStyle w:val="ConsPlusTitle"/>
        <w:jc w:val="center"/>
        <w:rPr>
          <w:rFonts w:ascii="Times New Roman" w:hAnsi="Times New Roman" w:cs="Times New Roman"/>
        </w:rPr>
      </w:pPr>
      <w:bookmarkStart w:id="23" w:name="P3177"/>
      <w:bookmarkEnd w:id="23"/>
      <w:r w:rsidRPr="00F8771F">
        <w:rPr>
          <w:rFonts w:ascii="Times New Roman" w:hAnsi="Times New Roman" w:cs="Times New Roman"/>
        </w:rPr>
        <w:t>НОРМИРУЕМЫЕ ПОКАЗАТЕЛИ</w:t>
      </w:r>
    </w:p>
    <w:p w:rsidR="00F8771F" w:rsidRPr="00F8771F" w:rsidRDefault="00F8771F" w:rsidP="00F8771F">
      <w:pPr>
        <w:pStyle w:val="ConsPlusTitle"/>
        <w:jc w:val="center"/>
        <w:rPr>
          <w:rFonts w:ascii="Times New Roman" w:hAnsi="Times New Roman" w:cs="Times New Roman"/>
        </w:rPr>
      </w:pPr>
      <w:r w:rsidRPr="00F8771F">
        <w:rPr>
          <w:rFonts w:ascii="Times New Roman" w:hAnsi="Times New Roman" w:cs="Times New Roman"/>
        </w:rPr>
        <w:t>ЕСТЕСТВЕННОГО, ИСКУССТВЕННОГО И СОВМЕЩЕННОГО ОСВЕЩЕНИЯ</w:t>
      </w:r>
    </w:p>
    <w:p w:rsidR="00F8771F" w:rsidRPr="00F8771F" w:rsidRDefault="00F8771F" w:rsidP="00F8771F">
      <w:pPr>
        <w:pStyle w:val="ConsPlusTitle"/>
        <w:jc w:val="center"/>
        <w:rPr>
          <w:rFonts w:ascii="Times New Roman" w:hAnsi="Times New Roman" w:cs="Times New Roman"/>
        </w:rPr>
      </w:pPr>
      <w:r w:rsidRPr="00F8771F">
        <w:rPr>
          <w:rFonts w:ascii="Times New Roman" w:hAnsi="Times New Roman" w:cs="Times New Roman"/>
        </w:rPr>
        <w:t>ОСНОВНЫХ ПОМЕЩЕНИЙ МЕДИЦИНСКИХ ОРГАНИЗАЦИЙ</w:t>
      </w:r>
    </w:p>
    <w:p w:rsidR="00F8771F" w:rsidRDefault="00F8771F">
      <w:pPr>
        <w:rPr>
          <w:rFonts w:ascii="Times New Roman" w:hAnsi="Times New Roman" w:cs="Times New Roman"/>
        </w:rPr>
      </w:pPr>
    </w:p>
    <w:tbl>
      <w:tblPr>
        <w:tblStyle w:val="a3"/>
        <w:tblW w:w="9931" w:type="dxa"/>
        <w:tblLayout w:type="fixed"/>
        <w:tblLook w:val="04A0"/>
      </w:tblPr>
      <w:tblGrid>
        <w:gridCol w:w="2376"/>
        <w:gridCol w:w="1134"/>
        <w:gridCol w:w="709"/>
        <w:gridCol w:w="709"/>
        <w:gridCol w:w="709"/>
        <w:gridCol w:w="708"/>
        <w:gridCol w:w="709"/>
        <w:gridCol w:w="709"/>
        <w:gridCol w:w="709"/>
        <w:gridCol w:w="708"/>
        <w:gridCol w:w="751"/>
      </w:tblGrid>
      <w:tr w:rsidR="007E2625" w:rsidRPr="000223EE" w:rsidTr="007E2625">
        <w:tc>
          <w:tcPr>
            <w:tcW w:w="2376" w:type="dxa"/>
            <w:vMerge w:val="restart"/>
          </w:tcPr>
          <w:p w:rsidR="00F8771F" w:rsidRPr="000223EE" w:rsidRDefault="00F8771F" w:rsidP="00F8771F">
            <w:pPr>
              <w:jc w:val="center"/>
              <w:rPr>
                <w:rFonts w:ascii="Times New Roman" w:hAnsi="Times New Roman" w:cs="Times New Roman"/>
                <w:sz w:val="18"/>
                <w:szCs w:val="18"/>
              </w:rPr>
            </w:pPr>
            <w:r w:rsidRPr="000223EE">
              <w:rPr>
                <w:rFonts w:ascii="Times New Roman" w:hAnsi="Times New Roman" w:cs="Times New Roman"/>
                <w:sz w:val="18"/>
                <w:szCs w:val="18"/>
              </w:rPr>
              <w:t>Помещения</w:t>
            </w:r>
          </w:p>
        </w:tc>
        <w:tc>
          <w:tcPr>
            <w:tcW w:w="1134" w:type="dxa"/>
            <w:vMerge w:val="restart"/>
          </w:tcPr>
          <w:p w:rsidR="00F8771F" w:rsidRPr="000223EE" w:rsidRDefault="00F8771F" w:rsidP="00F8771F">
            <w:pPr>
              <w:jc w:val="center"/>
              <w:rPr>
                <w:rFonts w:ascii="Times New Roman" w:hAnsi="Times New Roman" w:cs="Times New Roman"/>
                <w:sz w:val="18"/>
                <w:szCs w:val="18"/>
              </w:rPr>
            </w:pPr>
            <w:r w:rsidRPr="000223EE">
              <w:rPr>
                <w:rFonts w:ascii="Times New Roman" w:hAnsi="Times New Roman" w:cs="Times New Roman"/>
                <w:sz w:val="18"/>
                <w:szCs w:val="18"/>
              </w:rPr>
              <w:t xml:space="preserve">Рабочая поверхность и плоскость нормирования КЕО и освещенности (Г – горизонтальная, </w:t>
            </w:r>
            <w:proofErr w:type="gramStart"/>
            <w:r w:rsidRPr="000223EE">
              <w:rPr>
                <w:rFonts w:ascii="Times New Roman" w:hAnsi="Times New Roman" w:cs="Times New Roman"/>
                <w:sz w:val="18"/>
                <w:szCs w:val="18"/>
              </w:rPr>
              <w:t>В</w:t>
            </w:r>
            <w:proofErr w:type="gramEnd"/>
            <w:r w:rsidRPr="000223EE">
              <w:rPr>
                <w:rFonts w:ascii="Times New Roman" w:hAnsi="Times New Roman" w:cs="Times New Roman"/>
                <w:sz w:val="18"/>
                <w:szCs w:val="18"/>
              </w:rPr>
              <w:t xml:space="preserve"> – </w:t>
            </w:r>
            <w:proofErr w:type="gramStart"/>
            <w:r w:rsidRPr="000223EE">
              <w:rPr>
                <w:rFonts w:ascii="Times New Roman" w:hAnsi="Times New Roman" w:cs="Times New Roman"/>
                <w:sz w:val="18"/>
                <w:szCs w:val="18"/>
              </w:rPr>
              <w:t>вертикальная</w:t>
            </w:r>
            <w:proofErr w:type="gramEnd"/>
            <w:r w:rsidRPr="000223EE">
              <w:rPr>
                <w:rFonts w:ascii="Times New Roman" w:hAnsi="Times New Roman" w:cs="Times New Roman"/>
                <w:sz w:val="18"/>
                <w:szCs w:val="18"/>
              </w:rPr>
              <w:t>) и высота плоскости над полом, м</w:t>
            </w:r>
          </w:p>
        </w:tc>
        <w:tc>
          <w:tcPr>
            <w:tcW w:w="1418" w:type="dxa"/>
            <w:gridSpan w:val="2"/>
          </w:tcPr>
          <w:p w:rsidR="00F8771F" w:rsidRPr="000223EE" w:rsidRDefault="00F8771F" w:rsidP="00F8771F">
            <w:pPr>
              <w:jc w:val="center"/>
              <w:rPr>
                <w:rFonts w:ascii="Times New Roman" w:hAnsi="Times New Roman" w:cs="Times New Roman"/>
                <w:sz w:val="18"/>
                <w:szCs w:val="18"/>
              </w:rPr>
            </w:pPr>
            <w:r w:rsidRPr="000223EE">
              <w:rPr>
                <w:rFonts w:ascii="Times New Roman" w:hAnsi="Times New Roman" w:cs="Times New Roman"/>
                <w:sz w:val="18"/>
                <w:szCs w:val="18"/>
              </w:rPr>
              <w:t>Естественное освещение</w:t>
            </w:r>
          </w:p>
        </w:tc>
        <w:tc>
          <w:tcPr>
            <w:tcW w:w="1417" w:type="dxa"/>
            <w:gridSpan w:val="2"/>
          </w:tcPr>
          <w:p w:rsidR="00F8771F" w:rsidRPr="000223EE" w:rsidRDefault="00F8771F" w:rsidP="00F8771F">
            <w:pPr>
              <w:jc w:val="center"/>
              <w:rPr>
                <w:rFonts w:ascii="Times New Roman" w:hAnsi="Times New Roman" w:cs="Times New Roman"/>
                <w:sz w:val="18"/>
                <w:szCs w:val="18"/>
              </w:rPr>
            </w:pPr>
            <w:r w:rsidRPr="000223EE">
              <w:rPr>
                <w:rFonts w:ascii="Times New Roman" w:hAnsi="Times New Roman" w:cs="Times New Roman"/>
                <w:sz w:val="18"/>
                <w:szCs w:val="18"/>
              </w:rPr>
              <w:t>Совмещенное освещение</w:t>
            </w:r>
          </w:p>
        </w:tc>
        <w:tc>
          <w:tcPr>
            <w:tcW w:w="3586" w:type="dxa"/>
            <w:gridSpan w:val="5"/>
          </w:tcPr>
          <w:p w:rsidR="00F8771F" w:rsidRPr="000223EE" w:rsidRDefault="00F8771F">
            <w:pPr>
              <w:rPr>
                <w:rFonts w:ascii="Times New Roman" w:hAnsi="Times New Roman" w:cs="Times New Roman"/>
                <w:sz w:val="18"/>
                <w:szCs w:val="18"/>
              </w:rPr>
            </w:pPr>
            <w:r w:rsidRPr="000223EE">
              <w:rPr>
                <w:rFonts w:ascii="Times New Roman" w:hAnsi="Times New Roman" w:cs="Times New Roman"/>
                <w:sz w:val="18"/>
                <w:szCs w:val="18"/>
              </w:rPr>
              <w:t>Искусственное освещение</w:t>
            </w:r>
          </w:p>
        </w:tc>
      </w:tr>
      <w:tr w:rsidR="000223EE" w:rsidRPr="000223EE" w:rsidTr="007E2625">
        <w:tc>
          <w:tcPr>
            <w:tcW w:w="2376" w:type="dxa"/>
            <w:vMerge/>
          </w:tcPr>
          <w:p w:rsidR="00805921" w:rsidRPr="000223EE" w:rsidRDefault="00805921">
            <w:pPr>
              <w:rPr>
                <w:rFonts w:ascii="Times New Roman" w:hAnsi="Times New Roman" w:cs="Times New Roman"/>
                <w:sz w:val="18"/>
                <w:szCs w:val="18"/>
              </w:rPr>
            </w:pPr>
          </w:p>
        </w:tc>
        <w:tc>
          <w:tcPr>
            <w:tcW w:w="1134" w:type="dxa"/>
            <w:vMerge/>
          </w:tcPr>
          <w:p w:rsidR="00805921" w:rsidRPr="000223EE" w:rsidRDefault="00805921">
            <w:pPr>
              <w:rPr>
                <w:rFonts w:ascii="Times New Roman" w:hAnsi="Times New Roman" w:cs="Times New Roman"/>
                <w:sz w:val="18"/>
                <w:szCs w:val="18"/>
              </w:rPr>
            </w:pPr>
          </w:p>
        </w:tc>
        <w:tc>
          <w:tcPr>
            <w:tcW w:w="1418" w:type="dxa"/>
            <w:gridSpan w:val="2"/>
          </w:tcPr>
          <w:p w:rsidR="00805921" w:rsidRPr="000223EE" w:rsidRDefault="00805921" w:rsidP="00F8771F">
            <w:pPr>
              <w:jc w:val="center"/>
              <w:rPr>
                <w:rFonts w:ascii="Times New Roman" w:hAnsi="Times New Roman" w:cs="Times New Roman"/>
                <w:sz w:val="18"/>
                <w:szCs w:val="18"/>
              </w:rPr>
            </w:pPr>
            <w:r w:rsidRPr="000223EE">
              <w:rPr>
                <w:rFonts w:ascii="Times New Roman" w:hAnsi="Times New Roman" w:cs="Times New Roman"/>
                <w:sz w:val="18"/>
                <w:szCs w:val="18"/>
              </w:rPr>
              <w:t>КЕО е, % н</w:t>
            </w:r>
          </w:p>
        </w:tc>
        <w:tc>
          <w:tcPr>
            <w:tcW w:w="1417" w:type="dxa"/>
            <w:gridSpan w:val="2"/>
          </w:tcPr>
          <w:p w:rsidR="00805921" w:rsidRPr="000223EE" w:rsidRDefault="00805921" w:rsidP="00F8771F">
            <w:pPr>
              <w:jc w:val="center"/>
              <w:rPr>
                <w:rFonts w:ascii="Times New Roman" w:hAnsi="Times New Roman" w:cs="Times New Roman"/>
                <w:sz w:val="18"/>
                <w:szCs w:val="18"/>
              </w:rPr>
            </w:pPr>
            <w:r w:rsidRPr="000223EE">
              <w:rPr>
                <w:rFonts w:ascii="Times New Roman" w:hAnsi="Times New Roman" w:cs="Times New Roman"/>
                <w:sz w:val="18"/>
                <w:szCs w:val="18"/>
              </w:rPr>
              <w:t>КЕО е, % н</w:t>
            </w:r>
          </w:p>
        </w:tc>
        <w:tc>
          <w:tcPr>
            <w:tcW w:w="2127" w:type="dxa"/>
            <w:gridSpan w:val="3"/>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Освещенность, лк</w:t>
            </w:r>
          </w:p>
        </w:tc>
        <w:tc>
          <w:tcPr>
            <w:tcW w:w="708" w:type="dxa"/>
            <w:vMerge w:val="restart"/>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Показатель дискомфорта М, не более</w:t>
            </w:r>
          </w:p>
        </w:tc>
        <w:tc>
          <w:tcPr>
            <w:tcW w:w="751" w:type="dxa"/>
            <w:vMerge w:val="restart"/>
          </w:tcPr>
          <w:p w:rsidR="00805921" w:rsidRPr="000223EE" w:rsidRDefault="00805921" w:rsidP="007E2625">
            <w:pPr>
              <w:jc w:val="center"/>
              <w:rPr>
                <w:rFonts w:ascii="Times New Roman" w:hAnsi="Times New Roman" w:cs="Times New Roman"/>
                <w:sz w:val="18"/>
                <w:szCs w:val="18"/>
              </w:rPr>
            </w:pPr>
            <w:r w:rsidRPr="000223EE">
              <w:rPr>
                <w:rFonts w:ascii="Times New Roman" w:hAnsi="Times New Roman" w:cs="Times New Roman"/>
                <w:sz w:val="18"/>
                <w:szCs w:val="18"/>
              </w:rPr>
              <w:t xml:space="preserve">Коэффициент пульсации освещенности, К, %, </w:t>
            </w:r>
            <w:proofErr w:type="gramStart"/>
            <w:r w:rsidRPr="000223EE">
              <w:rPr>
                <w:rFonts w:ascii="Times New Roman" w:hAnsi="Times New Roman" w:cs="Times New Roman"/>
                <w:sz w:val="18"/>
                <w:szCs w:val="18"/>
              </w:rPr>
              <w:t>п</w:t>
            </w:r>
            <w:proofErr w:type="gramEnd"/>
            <w:r w:rsidRPr="000223EE">
              <w:rPr>
                <w:rFonts w:ascii="Times New Roman" w:hAnsi="Times New Roman" w:cs="Times New Roman"/>
                <w:sz w:val="18"/>
                <w:szCs w:val="18"/>
              </w:rPr>
              <w:t xml:space="preserve"> не более</w:t>
            </w:r>
          </w:p>
        </w:tc>
      </w:tr>
      <w:tr w:rsidR="007E2625" w:rsidRPr="000223EE" w:rsidTr="007E2625">
        <w:tc>
          <w:tcPr>
            <w:tcW w:w="2376" w:type="dxa"/>
            <w:vMerge/>
          </w:tcPr>
          <w:p w:rsidR="00805921" w:rsidRPr="000223EE" w:rsidRDefault="00805921">
            <w:pPr>
              <w:rPr>
                <w:rFonts w:ascii="Times New Roman" w:hAnsi="Times New Roman" w:cs="Times New Roman"/>
                <w:sz w:val="18"/>
                <w:szCs w:val="18"/>
              </w:rPr>
            </w:pPr>
          </w:p>
        </w:tc>
        <w:tc>
          <w:tcPr>
            <w:tcW w:w="1134" w:type="dxa"/>
            <w:vMerge/>
          </w:tcPr>
          <w:p w:rsidR="00805921" w:rsidRPr="000223EE" w:rsidRDefault="00805921">
            <w:pPr>
              <w:rPr>
                <w:rFonts w:ascii="Times New Roman" w:hAnsi="Times New Roman" w:cs="Times New Roman"/>
                <w:sz w:val="18"/>
                <w:szCs w:val="18"/>
              </w:rPr>
            </w:pPr>
          </w:p>
        </w:tc>
        <w:tc>
          <w:tcPr>
            <w:tcW w:w="709" w:type="dxa"/>
            <w:vMerge w:val="restart"/>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При верхнем или комбинированном освещении</w:t>
            </w:r>
          </w:p>
        </w:tc>
        <w:tc>
          <w:tcPr>
            <w:tcW w:w="709" w:type="dxa"/>
            <w:vMerge w:val="restart"/>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При боковом освещении</w:t>
            </w:r>
          </w:p>
        </w:tc>
        <w:tc>
          <w:tcPr>
            <w:tcW w:w="709" w:type="dxa"/>
            <w:vMerge w:val="restart"/>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При верхнем или комбинированном освещении</w:t>
            </w:r>
          </w:p>
        </w:tc>
        <w:tc>
          <w:tcPr>
            <w:tcW w:w="708" w:type="dxa"/>
            <w:vMerge w:val="restart"/>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При боковом освещении</w:t>
            </w:r>
          </w:p>
        </w:tc>
        <w:tc>
          <w:tcPr>
            <w:tcW w:w="1418" w:type="dxa"/>
            <w:gridSpan w:val="2"/>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При комбинированном освещении</w:t>
            </w:r>
          </w:p>
        </w:tc>
        <w:tc>
          <w:tcPr>
            <w:tcW w:w="709" w:type="dxa"/>
            <w:vMerge w:val="restart"/>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При общем освещении</w:t>
            </w:r>
          </w:p>
        </w:tc>
        <w:tc>
          <w:tcPr>
            <w:tcW w:w="708" w:type="dxa"/>
            <w:vMerge/>
          </w:tcPr>
          <w:p w:rsidR="00805921" w:rsidRPr="000223EE" w:rsidRDefault="00805921">
            <w:pPr>
              <w:rPr>
                <w:rFonts w:ascii="Times New Roman" w:hAnsi="Times New Roman" w:cs="Times New Roman"/>
                <w:sz w:val="18"/>
                <w:szCs w:val="18"/>
              </w:rPr>
            </w:pPr>
          </w:p>
        </w:tc>
        <w:tc>
          <w:tcPr>
            <w:tcW w:w="751" w:type="dxa"/>
            <w:vMerge/>
          </w:tcPr>
          <w:p w:rsidR="00805921" w:rsidRPr="000223EE" w:rsidRDefault="00805921">
            <w:pPr>
              <w:rPr>
                <w:rFonts w:ascii="Times New Roman" w:hAnsi="Times New Roman" w:cs="Times New Roman"/>
                <w:sz w:val="18"/>
                <w:szCs w:val="18"/>
              </w:rPr>
            </w:pPr>
          </w:p>
        </w:tc>
      </w:tr>
      <w:tr w:rsidR="00805921" w:rsidRPr="000223EE" w:rsidTr="007E2625">
        <w:tc>
          <w:tcPr>
            <w:tcW w:w="2376" w:type="dxa"/>
            <w:vMerge/>
          </w:tcPr>
          <w:p w:rsidR="00805921" w:rsidRPr="000223EE" w:rsidRDefault="00805921">
            <w:pPr>
              <w:rPr>
                <w:rFonts w:ascii="Times New Roman" w:hAnsi="Times New Roman" w:cs="Times New Roman"/>
                <w:sz w:val="18"/>
                <w:szCs w:val="18"/>
              </w:rPr>
            </w:pPr>
          </w:p>
        </w:tc>
        <w:tc>
          <w:tcPr>
            <w:tcW w:w="1134" w:type="dxa"/>
            <w:vMerge/>
          </w:tcPr>
          <w:p w:rsidR="00805921" w:rsidRPr="000223EE" w:rsidRDefault="00805921">
            <w:pPr>
              <w:rPr>
                <w:rFonts w:ascii="Times New Roman" w:hAnsi="Times New Roman" w:cs="Times New Roman"/>
                <w:sz w:val="18"/>
                <w:szCs w:val="18"/>
              </w:rPr>
            </w:pPr>
          </w:p>
        </w:tc>
        <w:tc>
          <w:tcPr>
            <w:tcW w:w="709" w:type="dxa"/>
            <w:vMerge/>
          </w:tcPr>
          <w:p w:rsidR="00805921" w:rsidRPr="000223EE" w:rsidRDefault="00805921">
            <w:pPr>
              <w:rPr>
                <w:rFonts w:ascii="Times New Roman" w:hAnsi="Times New Roman" w:cs="Times New Roman"/>
                <w:sz w:val="18"/>
                <w:szCs w:val="18"/>
              </w:rPr>
            </w:pPr>
          </w:p>
        </w:tc>
        <w:tc>
          <w:tcPr>
            <w:tcW w:w="709" w:type="dxa"/>
            <w:vMerge/>
          </w:tcPr>
          <w:p w:rsidR="00805921" w:rsidRPr="000223EE" w:rsidRDefault="00805921">
            <w:pPr>
              <w:rPr>
                <w:rFonts w:ascii="Times New Roman" w:hAnsi="Times New Roman" w:cs="Times New Roman"/>
                <w:sz w:val="18"/>
                <w:szCs w:val="18"/>
              </w:rPr>
            </w:pPr>
          </w:p>
        </w:tc>
        <w:tc>
          <w:tcPr>
            <w:tcW w:w="709" w:type="dxa"/>
            <w:vMerge/>
          </w:tcPr>
          <w:p w:rsidR="00805921" w:rsidRPr="000223EE" w:rsidRDefault="00805921">
            <w:pPr>
              <w:rPr>
                <w:rFonts w:ascii="Times New Roman" w:hAnsi="Times New Roman" w:cs="Times New Roman"/>
                <w:sz w:val="18"/>
                <w:szCs w:val="18"/>
              </w:rPr>
            </w:pPr>
          </w:p>
        </w:tc>
        <w:tc>
          <w:tcPr>
            <w:tcW w:w="708" w:type="dxa"/>
            <w:vMerge/>
          </w:tcPr>
          <w:p w:rsidR="00805921" w:rsidRPr="000223EE" w:rsidRDefault="00805921">
            <w:pPr>
              <w:rPr>
                <w:rFonts w:ascii="Times New Roman" w:hAnsi="Times New Roman" w:cs="Times New Roman"/>
                <w:sz w:val="18"/>
                <w:szCs w:val="18"/>
              </w:rPr>
            </w:pP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всего</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от общего</w:t>
            </w:r>
          </w:p>
        </w:tc>
        <w:tc>
          <w:tcPr>
            <w:tcW w:w="709" w:type="dxa"/>
            <w:vMerge/>
          </w:tcPr>
          <w:p w:rsidR="00805921" w:rsidRPr="000223EE" w:rsidRDefault="00805921">
            <w:pPr>
              <w:rPr>
                <w:rFonts w:ascii="Times New Roman" w:hAnsi="Times New Roman" w:cs="Times New Roman"/>
                <w:sz w:val="18"/>
                <w:szCs w:val="18"/>
              </w:rPr>
            </w:pPr>
          </w:p>
        </w:tc>
        <w:tc>
          <w:tcPr>
            <w:tcW w:w="708" w:type="dxa"/>
            <w:vMerge/>
          </w:tcPr>
          <w:p w:rsidR="00805921" w:rsidRPr="000223EE" w:rsidRDefault="00805921">
            <w:pPr>
              <w:rPr>
                <w:rFonts w:ascii="Times New Roman" w:hAnsi="Times New Roman" w:cs="Times New Roman"/>
                <w:sz w:val="18"/>
                <w:szCs w:val="18"/>
              </w:rPr>
            </w:pPr>
          </w:p>
        </w:tc>
        <w:tc>
          <w:tcPr>
            <w:tcW w:w="751" w:type="dxa"/>
            <w:vMerge/>
          </w:tcPr>
          <w:p w:rsidR="00805921" w:rsidRPr="000223EE" w:rsidRDefault="00805921">
            <w:pPr>
              <w:rPr>
                <w:rFonts w:ascii="Times New Roman" w:hAnsi="Times New Roman" w:cs="Times New Roman"/>
                <w:sz w:val="18"/>
                <w:szCs w:val="18"/>
              </w:rPr>
            </w:pPr>
          </w:p>
        </w:tc>
      </w:tr>
      <w:tr w:rsidR="00805921" w:rsidRPr="000223EE" w:rsidTr="007E2625">
        <w:tc>
          <w:tcPr>
            <w:tcW w:w="2376" w:type="dxa"/>
          </w:tcPr>
          <w:p w:rsidR="00805921" w:rsidRPr="000223EE" w:rsidRDefault="00805921" w:rsidP="00805921">
            <w:pPr>
              <w:tabs>
                <w:tab w:val="left" w:pos="451"/>
              </w:tabs>
              <w:jc w:val="center"/>
              <w:rPr>
                <w:rFonts w:ascii="Times New Roman" w:hAnsi="Times New Roman" w:cs="Times New Roman"/>
                <w:sz w:val="18"/>
                <w:szCs w:val="18"/>
              </w:rPr>
            </w:pPr>
            <w:r w:rsidRPr="000223EE">
              <w:rPr>
                <w:rFonts w:ascii="Times New Roman" w:hAnsi="Times New Roman" w:cs="Times New Roman"/>
                <w:sz w:val="18"/>
                <w:szCs w:val="18"/>
              </w:rPr>
              <w:t>1</w:t>
            </w:r>
          </w:p>
        </w:tc>
        <w:tc>
          <w:tcPr>
            <w:tcW w:w="1134"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2</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3</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4</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5</w:t>
            </w:r>
          </w:p>
        </w:tc>
        <w:tc>
          <w:tcPr>
            <w:tcW w:w="708"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6</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7</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8</w:t>
            </w:r>
          </w:p>
        </w:tc>
        <w:tc>
          <w:tcPr>
            <w:tcW w:w="709"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9</w:t>
            </w:r>
          </w:p>
        </w:tc>
        <w:tc>
          <w:tcPr>
            <w:tcW w:w="708"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10</w:t>
            </w:r>
          </w:p>
        </w:tc>
        <w:tc>
          <w:tcPr>
            <w:tcW w:w="751" w:type="dxa"/>
          </w:tcPr>
          <w:p w:rsidR="00805921" w:rsidRPr="000223EE" w:rsidRDefault="00805921" w:rsidP="00805921">
            <w:pPr>
              <w:jc w:val="center"/>
              <w:rPr>
                <w:rFonts w:ascii="Times New Roman" w:hAnsi="Times New Roman" w:cs="Times New Roman"/>
                <w:sz w:val="18"/>
                <w:szCs w:val="18"/>
              </w:rPr>
            </w:pPr>
            <w:r w:rsidRPr="000223EE">
              <w:rPr>
                <w:rFonts w:ascii="Times New Roman" w:hAnsi="Times New Roman" w:cs="Times New Roman"/>
                <w:sz w:val="18"/>
                <w:szCs w:val="18"/>
              </w:rPr>
              <w:t>11</w:t>
            </w:r>
          </w:p>
        </w:tc>
      </w:tr>
      <w:tr w:rsidR="00805921" w:rsidRPr="000223EE" w:rsidTr="000223EE">
        <w:tc>
          <w:tcPr>
            <w:tcW w:w="9931" w:type="dxa"/>
            <w:gridSpan w:val="11"/>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Платные отделения</w:t>
            </w:r>
          </w:p>
        </w:tc>
      </w:tr>
      <w:tr w:rsidR="00805921" w:rsidRPr="000223EE" w:rsidTr="007E2625">
        <w:tc>
          <w:tcPr>
            <w:tcW w:w="2376"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Приемные фильтры, фильтры-боксы</w:t>
            </w:r>
          </w:p>
        </w:tc>
        <w:tc>
          <w:tcPr>
            <w:tcW w:w="1134"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Г-0,0</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100</w:t>
            </w:r>
          </w:p>
        </w:tc>
        <w:tc>
          <w:tcPr>
            <w:tcW w:w="708"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25</w:t>
            </w:r>
          </w:p>
        </w:tc>
        <w:tc>
          <w:tcPr>
            <w:tcW w:w="751"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15</w:t>
            </w:r>
          </w:p>
        </w:tc>
      </w:tr>
      <w:tr w:rsidR="00805921" w:rsidRPr="000223EE" w:rsidTr="007E2625">
        <w:tc>
          <w:tcPr>
            <w:tcW w:w="2376"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Палаты отделений для взрослых</w:t>
            </w:r>
          </w:p>
        </w:tc>
        <w:tc>
          <w:tcPr>
            <w:tcW w:w="1134"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Г-0,0</w:t>
            </w:r>
          </w:p>
        </w:tc>
        <w:tc>
          <w:tcPr>
            <w:tcW w:w="709"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2,0</w:t>
            </w:r>
          </w:p>
        </w:tc>
        <w:tc>
          <w:tcPr>
            <w:tcW w:w="709"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0,5</w:t>
            </w:r>
          </w:p>
        </w:tc>
        <w:tc>
          <w:tcPr>
            <w:tcW w:w="709"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rsidP="00805921">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100</w:t>
            </w:r>
          </w:p>
        </w:tc>
        <w:tc>
          <w:tcPr>
            <w:tcW w:w="708"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25</w:t>
            </w:r>
          </w:p>
        </w:tc>
        <w:tc>
          <w:tcPr>
            <w:tcW w:w="751" w:type="dxa"/>
          </w:tcPr>
          <w:p w:rsidR="00805921" w:rsidRPr="000223EE" w:rsidRDefault="00805921">
            <w:pPr>
              <w:rPr>
                <w:rFonts w:ascii="Times New Roman" w:hAnsi="Times New Roman" w:cs="Times New Roman"/>
                <w:sz w:val="18"/>
                <w:szCs w:val="18"/>
              </w:rPr>
            </w:pPr>
            <w:r w:rsidRPr="000223EE">
              <w:rPr>
                <w:rFonts w:ascii="Times New Roman" w:hAnsi="Times New Roman" w:cs="Times New Roman"/>
                <w:sz w:val="18"/>
                <w:szCs w:val="18"/>
              </w:rPr>
              <w:t>15</w:t>
            </w:r>
          </w:p>
        </w:tc>
      </w:tr>
      <w:tr w:rsidR="00805921" w:rsidRPr="000223EE" w:rsidTr="007E2625">
        <w:tc>
          <w:tcPr>
            <w:tcW w:w="2376"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Палаты: детских отделений, для новорожденных; интенсивной терапии, послеоперационные, палаты матери и ребенка</w:t>
            </w:r>
          </w:p>
        </w:tc>
        <w:tc>
          <w:tcPr>
            <w:tcW w:w="1134"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Г-0,0</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3,0</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1,0</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25</w:t>
            </w:r>
          </w:p>
        </w:tc>
        <w:tc>
          <w:tcPr>
            <w:tcW w:w="751"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805921" w:rsidRPr="000223EE" w:rsidTr="007E2625">
        <w:tc>
          <w:tcPr>
            <w:tcW w:w="2376" w:type="dxa"/>
          </w:tcPr>
          <w:p w:rsidR="00805921" w:rsidRPr="000223EE" w:rsidRDefault="007E2625">
            <w:pPr>
              <w:rPr>
                <w:rFonts w:ascii="Times New Roman" w:hAnsi="Times New Roman" w:cs="Times New Roman"/>
                <w:sz w:val="18"/>
                <w:szCs w:val="18"/>
              </w:rPr>
            </w:pPr>
            <w:proofErr w:type="gramStart"/>
            <w:r w:rsidRPr="000223EE">
              <w:rPr>
                <w:rFonts w:ascii="Times New Roman" w:hAnsi="Times New Roman" w:cs="Times New Roman"/>
                <w:sz w:val="18"/>
                <w:szCs w:val="18"/>
              </w:rPr>
              <w:t>Классные</w:t>
            </w:r>
            <w:proofErr w:type="gramEnd"/>
            <w:r w:rsidRPr="000223EE">
              <w:rPr>
                <w:rFonts w:ascii="Times New Roman" w:hAnsi="Times New Roman" w:cs="Times New Roman"/>
                <w:sz w:val="18"/>
                <w:szCs w:val="18"/>
              </w:rPr>
              <w:t xml:space="preserve"> компаты детских стационаров/отделений</w:t>
            </w:r>
          </w:p>
        </w:tc>
        <w:tc>
          <w:tcPr>
            <w:tcW w:w="1134"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500</w:t>
            </w:r>
          </w:p>
        </w:tc>
        <w:tc>
          <w:tcPr>
            <w:tcW w:w="708"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51"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805921" w:rsidRPr="000223EE" w:rsidTr="007E2625">
        <w:tc>
          <w:tcPr>
            <w:tcW w:w="2376"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 xml:space="preserve">Игровые комнаты </w:t>
            </w:r>
          </w:p>
        </w:tc>
        <w:tc>
          <w:tcPr>
            <w:tcW w:w="1134"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Г-0,0</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400</w:t>
            </w:r>
          </w:p>
        </w:tc>
        <w:tc>
          <w:tcPr>
            <w:tcW w:w="708"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51"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7E2625" w:rsidRPr="000223EE" w:rsidTr="007E2625">
        <w:tc>
          <w:tcPr>
            <w:tcW w:w="2376"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Помещения приема пищи</w:t>
            </w:r>
          </w:p>
        </w:tc>
        <w:tc>
          <w:tcPr>
            <w:tcW w:w="1134"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-0,8</w:t>
            </w:r>
          </w:p>
        </w:tc>
        <w:tc>
          <w:tcPr>
            <w:tcW w:w="709"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8"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0,5</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60</w:t>
            </w:r>
          </w:p>
        </w:tc>
        <w:tc>
          <w:tcPr>
            <w:tcW w:w="751"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20</w:t>
            </w:r>
          </w:p>
        </w:tc>
      </w:tr>
      <w:tr w:rsidR="00805921" w:rsidRPr="000223EE" w:rsidTr="007E2625">
        <w:tc>
          <w:tcPr>
            <w:tcW w:w="2376" w:type="dxa"/>
          </w:tcPr>
          <w:p w:rsidR="00805921"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Процедурные, манипуляционные</w:t>
            </w:r>
          </w:p>
        </w:tc>
        <w:tc>
          <w:tcPr>
            <w:tcW w:w="1134"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2,4</w:t>
            </w:r>
          </w:p>
        </w:tc>
        <w:tc>
          <w:tcPr>
            <w:tcW w:w="708"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0,9</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500</w:t>
            </w:r>
          </w:p>
        </w:tc>
        <w:tc>
          <w:tcPr>
            <w:tcW w:w="708"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805921"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7E2625" w:rsidRPr="000223EE" w:rsidTr="007E2625">
        <w:tc>
          <w:tcPr>
            <w:tcW w:w="2376"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Посты медсестер</w:t>
            </w:r>
          </w:p>
        </w:tc>
        <w:tc>
          <w:tcPr>
            <w:tcW w:w="1134"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8"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0,4</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300</w:t>
            </w:r>
          </w:p>
        </w:tc>
        <w:tc>
          <w:tcPr>
            <w:tcW w:w="708"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7E2625" w:rsidRPr="000223EE" w:rsidTr="007E2625">
        <w:tc>
          <w:tcPr>
            <w:tcW w:w="2376"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Комнаты дневного пребывания</w:t>
            </w:r>
          </w:p>
        </w:tc>
        <w:tc>
          <w:tcPr>
            <w:tcW w:w="1134"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2,5</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0,7</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8"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0,4</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60</w:t>
            </w:r>
          </w:p>
        </w:tc>
        <w:tc>
          <w:tcPr>
            <w:tcW w:w="751"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20</w:t>
            </w:r>
          </w:p>
        </w:tc>
      </w:tr>
      <w:tr w:rsidR="007E2625" w:rsidRPr="000223EE" w:rsidTr="007E2625">
        <w:tc>
          <w:tcPr>
            <w:tcW w:w="2376" w:type="dxa"/>
          </w:tcPr>
          <w:p w:rsidR="007E2625" w:rsidRPr="000223EE" w:rsidRDefault="007E2625">
            <w:pPr>
              <w:rPr>
                <w:rFonts w:ascii="Times New Roman" w:hAnsi="Times New Roman" w:cs="Times New Roman"/>
                <w:sz w:val="18"/>
                <w:szCs w:val="18"/>
              </w:rPr>
            </w:pPr>
            <w:r w:rsidRPr="000223EE">
              <w:rPr>
                <w:rFonts w:ascii="Times New Roman" w:hAnsi="Times New Roman" w:cs="Times New Roman"/>
                <w:sz w:val="18"/>
                <w:szCs w:val="18"/>
              </w:rPr>
              <w:t>Помещения хранения переносной аппаратуры</w:t>
            </w:r>
          </w:p>
        </w:tc>
        <w:tc>
          <w:tcPr>
            <w:tcW w:w="1134"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Г-0,0</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75</w:t>
            </w:r>
          </w:p>
        </w:tc>
        <w:tc>
          <w:tcPr>
            <w:tcW w:w="708"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51" w:type="dxa"/>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w:t>
            </w:r>
          </w:p>
        </w:tc>
      </w:tr>
      <w:tr w:rsidR="007E2625" w:rsidRPr="000223EE" w:rsidTr="000223EE">
        <w:tc>
          <w:tcPr>
            <w:tcW w:w="9931" w:type="dxa"/>
            <w:gridSpan w:val="11"/>
          </w:tcPr>
          <w:p w:rsidR="007E2625" w:rsidRPr="000223EE" w:rsidRDefault="007E2625" w:rsidP="007E2625">
            <w:pPr>
              <w:rPr>
                <w:rFonts w:ascii="Times New Roman" w:hAnsi="Times New Roman" w:cs="Times New Roman"/>
                <w:sz w:val="18"/>
                <w:szCs w:val="18"/>
              </w:rPr>
            </w:pPr>
            <w:r w:rsidRPr="000223EE">
              <w:rPr>
                <w:rFonts w:ascii="Times New Roman" w:hAnsi="Times New Roman" w:cs="Times New Roman"/>
                <w:sz w:val="18"/>
                <w:szCs w:val="18"/>
              </w:rPr>
              <w:t>Операционный блок, реанимационный зал, перевязочные, родовые отделения</w:t>
            </w:r>
          </w:p>
        </w:tc>
      </w:tr>
      <w:tr w:rsidR="007E2625" w:rsidRPr="000223EE" w:rsidTr="007E2625">
        <w:tc>
          <w:tcPr>
            <w:tcW w:w="2376" w:type="dxa"/>
          </w:tcPr>
          <w:p w:rsidR="007E2625" w:rsidRPr="000223EE" w:rsidRDefault="009B04FD">
            <w:pPr>
              <w:rPr>
                <w:rFonts w:ascii="Times New Roman" w:hAnsi="Times New Roman" w:cs="Times New Roman"/>
                <w:sz w:val="18"/>
                <w:szCs w:val="18"/>
              </w:rPr>
            </w:pPr>
            <w:r w:rsidRPr="000223EE">
              <w:rPr>
                <w:rFonts w:ascii="Times New Roman" w:hAnsi="Times New Roman" w:cs="Times New Roman"/>
                <w:sz w:val="18"/>
                <w:szCs w:val="18"/>
              </w:rPr>
              <w:t>Операционная</w:t>
            </w:r>
          </w:p>
        </w:tc>
        <w:tc>
          <w:tcPr>
            <w:tcW w:w="1134"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500</w:t>
            </w:r>
          </w:p>
        </w:tc>
        <w:tc>
          <w:tcPr>
            <w:tcW w:w="708"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7E2625" w:rsidRPr="000223EE" w:rsidTr="007E2625">
        <w:tc>
          <w:tcPr>
            <w:tcW w:w="2376" w:type="dxa"/>
          </w:tcPr>
          <w:p w:rsidR="007E2625" w:rsidRPr="000223EE" w:rsidRDefault="009B04FD">
            <w:pPr>
              <w:rPr>
                <w:rFonts w:ascii="Times New Roman" w:hAnsi="Times New Roman" w:cs="Times New Roman"/>
                <w:sz w:val="18"/>
                <w:szCs w:val="18"/>
              </w:rPr>
            </w:pPr>
            <w:proofErr w:type="gramStart"/>
            <w:r w:rsidRPr="000223EE">
              <w:rPr>
                <w:rFonts w:ascii="Times New Roman" w:hAnsi="Times New Roman" w:cs="Times New Roman"/>
                <w:sz w:val="18"/>
                <w:szCs w:val="18"/>
              </w:rPr>
              <w:t>Родовая</w:t>
            </w:r>
            <w:proofErr w:type="gramEnd"/>
            <w:r w:rsidRPr="000223EE">
              <w:rPr>
                <w:rFonts w:ascii="Times New Roman" w:hAnsi="Times New Roman" w:cs="Times New Roman"/>
                <w:sz w:val="18"/>
                <w:szCs w:val="18"/>
              </w:rPr>
              <w:t>, диализационная, реанимационные залы, перевязочные</w:t>
            </w:r>
          </w:p>
        </w:tc>
        <w:tc>
          <w:tcPr>
            <w:tcW w:w="1134"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1,5</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2,4</w:t>
            </w:r>
          </w:p>
        </w:tc>
        <w:tc>
          <w:tcPr>
            <w:tcW w:w="708"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0,9</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500</w:t>
            </w:r>
          </w:p>
        </w:tc>
        <w:tc>
          <w:tcPr>
            <w:tcW w:w="708"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7E2625"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9B04FD" w:rsidRPr="000223EE" w:rsidTr="007E2625">
        <w:tc>
          <w:tcPr>
            <w:tcW w:w="2376" w:type="dxa"/>
          </w:tcPr>
          <w:p w:rsidR="009B04FD" w:rsidRPr="000223EE" w:rsidRDefault="009B04FD">
            <w:pPr>
              <w:rPr>
                <w:rFonts w:ascii="Times New Roman" w:hAnsi="Times New Roman" w:cs="Times New Roman"/>
                <w:sz w:val="18"/>
                <w:szCs w:val="18"/>
              </w:rPr>
            </w:pPr>
            <w:r w:rsidRPr="000223EE">
              <w:rPr>
                <w:rFonts w:ascii="Times New Roman" w:hAnsi="Times New Roman" w:cs="Times New Roman"/>
                <w:sz w:val="18"/>
                <w:szCs w:val="18"/>
              </w:rPr>
              <w:t>Предоперационная</w:t>
            </w:r>
          </w:p>
        </w:tc>
        <w:tc>
          <w:tcPr>
            <w:tcW w:w="1134"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300</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9B04FD" w:rsidRPr="000223EE" w:rsidTr="007E2625">
        <w:tc>
          <w:tcPr>
            <w:tcW w:w="2376" w:type="dxa"/>
          </w:tcPr>
          <w:p w:rsidR="009B04FD" w:rsidRPr="000223EE" w:rsidRDefault="009B04FD">
            <w:pPr>
              <w:rPr>
                <w:rFonts w:ascii="Times New Roman" w:hAnsi="Times New Roman" w:cs="Times New Roman"/>
                <w:sz w:val="18"/>
                <w:szCs w:val="18"/>
              </w:rPr>
            </w:pPr>
            <w:r w:rsidRPr="000223EE">
              <w:rPr>
                <w:rFonts w:ascii="Times New Roman" w:hAnsi="Times New Roman" w:cs="Times New Roman"/>
                <w:sz w:val="18"/>
                <w:szCs w:val="18"/>
              </w:rPr>
              <w:t>Монтажные аппаратов исскуственного кровообращения, искусственной почки и т.д.</w:t>
            </w:r>
          </w:p>
        </w:tc>
        <w:tc>
          <w:tcPr>
            <w:tcW w:w="1134"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400</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20</w:t>
            </w:r>
          </w:p>
        </w:tc>
        <w:tc>
          <w:tcPr>
            <w:tcW w:w="751"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9B04FD" w:rsidRPr="000223EE" w:rsidTr="007E2625">
        <w:tc>
          <w:tcPr>
            <w:tcW w:w="2376" w:type="dxa"/>
          </w:tcPr>
          <w:p w:rsidR="009B04FD" w:rsidRPr="000223EE" w:rsidRDefault="009B04FD">
            <w:pPr>
              <w:rPr>
                <w:rFonts w:ascii="Times New Roman" w:hAnsi="Times New Roman" w:cs="Times New Roman"/>
                <w:sz w:val="18"/>
                <w:szCs w:val="18"/>
              </w:rPr>
            </w:pPr>
            <w:r w:rsidRPr="000223EE">
              <w:rPr>
                <w:rFonts w:ascii="Times New Roman" w:hAnsi="Times New Roman" w:cs="Times New Roman"/>
                <w:sz w:val="18"/>
                <w:szCs w:val="18"/>
              </w:rPr>
              <w:t>Помещение хранения крови</w:t>
            </w:r>
          </w:p>
        </w:tc>
        <w:tc>
          <w:tcPr>
            <w:tcW w:w="1134"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20</w:t>
            </w:r>
          </w:p>
        </w:tc>
      </w:tr>
      <w:tr w:rsidR="009B04FD" w:rsidRPr="000223EE" w:rsidTr="007E2625">
        <w:tc>
          <w:tcPr>
            <w:tcW w:w="2376" w:type="dxa"/>
          </w:tcPr>
          <w:p w:rsidR="009B04FD" w:rsidRPr="000223EE" w:rsidRDefault="009B04FD">
            <w:pPr>
              <w:rPr>
                <w:rFonts w:ascii="Times New Roman" w:hAnsi="Times New Roman" w:cs="Times New Roman"/>
                <w:sz w:val="18"/>
                <w:szCs w:val="18"/>
              </w:rPr>
            </w:pPr>
            <w:r w:rsidRPr="000223EE">
              <w:rPr>
                <w:rFonts w:ascii="Times New Roman" w:hAnsi="Times New Roman" w:cs="Times New Roman"/>
                <w:sz w:val="18"/>
                <w:szCs w:val="18"/>
              </w:rPr>
              <w:t>Помещение хранения приготовления гипса</w:t>
            </w:r>
          </w:p>
        </w:tc>
        <w:tc>
          <w:tcPr>
            <w:tcW w:w="1134"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75</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51"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w:t>
            </w:r>
          </w:p>
        </w:tc>
      </w:tr>
      <w:tr w:rsidR="009B04FD" w:rsidRPr="000223EE" w:rsidTr="000223EE">
        <w:tc>
          <w:tcPr>
            <w:tcW w:w="9931" w:type="dxa"/>
            <w:gridSpan w:val="11"/>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lastRenderedPageBreak/>
              <w:t>Отделения консультативного приема, кабинеты диагностики и лечения</w:t>
            </w:r>
          </w:p>
        </w:tc>
      </w:tr>
      <w:tr w:rsidR="009B04FD" w:rsidRPr="000223EE" w:rsidTr="007E2625">
        <w:tc>
          <w:tcPr>
            <w:tcW w:w="2376" w:type="dxa"/>
          </w:tcPr>
          <w:p w:rsidR="009B04FD" w:rsidRPr="000223EE" w:rsidRDefault="009B04FD">
            <w:pPr>
              <w:rPr>
                <w:rFonts w:ascii="Times New Roman" w:hAnsi="Times New Roman" w:cs="Times New Roman"/>
                <w:sz w:val="18"/>
                <w:szCs w:val="18"/>
              </w:rPr>
            </w:pPr>
            <w:r w:rsidRPr="000223EE">
              <w:rPr>
                <w:rFonts w:ascii="Times New Roman" w:hAnsi="Times New Roman" w:cs="Times New Roman"/>
                <w:sz w:val="18"/>
                <w:szCs w:val="18"/>
              </w:rPr>
              <w:t>Регистратуры, диспетчерские</w:t>
            </w:r>
          </w:p>
        </w:tc>
        <w:tc>
          <w:tcPr>
            <w:tcW w:w="1134"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1,5</w:t>
            </w:r>
          </w:p>
        </w:tc>
        <w:tc>
          <w:tcPr>
            <w:tcW w:w="708"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0,4</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60</w:t>
            </w:r>
          </w:p>
        </w:tc>
        <w:tc>
          <w:tcPr>
            <w:tcW w:w="751" w:type="dxa"/>
          </w:tcPr>
          <w:p w:rsidR="009B04FD" w:rsidRPr="000223EE" w:rsidRDefault="009B04FD" w:rsidP="007E2625">
            <w:pPr>
              <w:rPr>
                <w:rFonts w:ascii="Times New Roman" w:hAnsi="Times New Roman" w:cs="Times New Roman"/>
                <w:sz w:val="18"/>
                <w:szCs w:val="18"/>
              </w:rPr>
            </w:pPr>
            <w:r w:rsidRPr="000223EE">
              <w:rPr>
                <w:rFonts w:ascii="Times New Roman" w:hAnsi="Times New Roman" w:cs="Times New Roman"/>
                <w:sz w:val="18"/>
                <w:szCs w:val="18"/>
              </w:rPr>
              <w:t>20</w:t>
            </w:r>
          </w:p>
        </w:tc>
      </w:tr>
      <w:tr w:rsidR="009B04FD" w:rsidRPr="000223EE" w:rsidTr="007E2625">
        <w:tc>
          <w:tcPr>
            <w:tcW w:w="2376" w:type="dxa"/>
          </w:tcPr>
          <w:p w:rsidR="009B04FD" w:rsidRPr="000223EE" w:rsidRDefault="00790415">
            <w:pPr>
              <w:rPr>
                <w:rFonts w:ascii="Times New Roman" w:hAnsi="Times New Roman" w:cs="Times New Roman"/>
                <w:sz w:val="18"/>
                <w:szCs w:val="18"/>
              </w:rPr>
            </w:pPr>
            <w:proofErr w:type="gramStart"/>
            <w:r w:rsidRPr="000223EE">
              <w:rPr>
                <w:rFonts w:ascii="Times New Roman" w:hAnsi="Times New Roman" w:cs="Times New Roman"/>
                <w:sz w:val="18"/>
                <w:szCs w:val="18"/>
              </w:rPr>
              <w:t>Кабинеты хирургов, акушеров, гинекологов, травматологов, педиаторов, инфекционистов, дерматологов, аллергологов, стоматологов, смотровые</w:t>
            </w:r>
            <w:proofErr w:type="gramEnd"/>
          </w:p>
        </w:tc>
        <w:tc>
          <w:tcPr>
            <w:tcW w:w="1134" w:type="dxa"/>
          </w:tcPr>
          <w:p w:rsidR="009B04FD" w:rsidRPr="000223EE" w:rsidRDefault="009B04FD" w:rsidP="007E2625">
            <w:pPr>
              <w:rPr>
                <w:rFonts w:ascii="Times New Roman" w:hAnsi="Times New Roman" w:cs="Times New Roman"/>
                <w:sz w:val="18"/>
                <w:szCs w:val="18"/>
              </w:rPr>
            </w:pPr>
          </w:p>
        </w:tc>
        <w:tc>
          <w:tcPr>
            <w:tcW w:w="709" w:type="dxa"/>
          </w:tcPr>
          <w:p w:rsidR="009B04FD" w:rsidRPr="000223EE" w:rsidRDefault="00790415" w:rsidP="000223EE">
            <w:pPr>
              <w:rPr>
                <w:rFonts w:ascii="Times New Roman" w:hAnsi="Times New Roman" w:cs="Times New Roman"/>
                <w:sz w:val="18"/>
                <w:szCs w:val="18"/>
              </w:rPr>
            </w:pPr>
            <w:r w:rsidRPr="000223EE">
              <w:rPr>
                <w:rFonts w:ascii="Times New Roman" w:hAnsi="Times New Roman" w:cs="Times New Roman"/>
                <w:sz w:val="18"/>
                <w:szCs w:val="18"/>
              </w:rPr>
              <w:t>4,0</w:t>
            </w:r>
          </w:p>
        </w:tc>
        <w:tc>
          <w:tcPr>
            <w:tcW w:w="709" w:type="dxa"/>
          </w:tcPr>
          <w:p w:rsidR="009B04FD" w:rsidRPr="000223EE" w:rsidRDefault="00790415" w:rsidP="000223EE">
            <w:pPr>
              <w:rPr>
                <w:rFonts w:ascii="Times New Roman" w:hAnsi="Times New Roman" w:cs="Times New Roman"/>
                <w:sz w:val="18"/>
                <w:szCs w:val="18"/>
              </w:rPr>
            </w:pPr>
            <w:r w:rsidRPr="000223EE">
              <w:rPr>
                <w:rFonts w:ascii="Times New Roman" w:hAnsi="Times New Roman" w:cs="Times New Roman"/>
                <w:sz w:val="18"/>
                <w:szCs w:val="18"/>
              </w:rPr>
              <w:t>1,5</w:t>
            </w:r>
          </w:p>
        </w:tc>
        <w:tc>
          <w:tcPr>
            <w:tcW w:w="709" w:type="dxa"/>
          </w:tcPr>
          <w:p w:rsidR="009B04FD" w:rsidRPr="000223EE" w:rsidRDefault="00790415" w:rsidP="000223EE">
            <w:pPr>
              <w:rPr>
                <w:rFonts w:ascii="Times New Roman" w:hAnsi="Times New Roman" w:cs="Times New Roman"/>
                <w:sz w:val="18"/>
                <w:szCs w:val="18"/>
              </w:rPr>
            </w:pPr>
            <w:r w:rsidRPr="000223EE">
              <w:rPr>
                <w:rFonts w:ascii="Times New Roman" w:hAnsi="Times New Roman" w:cs="Times New Roman"/>
                <w:sz w:val="18"/>
                <w:szCs w:val="18"/>
              </w:rPr>
              <w:t>2,4</w:t>
            </w:r>
          </w:p>
        </w:tc>
        <w:tc>
          <w:tcPr>
            <w:tcW w:w="708" w:type="dxa"/>
          </w:tcPr>
          <w:p w:rsidR="009B04FD" w:rsidRPr="000223EE" w:rsidRDefault="00790415" w:rsidP="000223EE">
            <w:pPr>
              <w:rPr>
                <w:rFonts w:ascii="Times New Roman" w:hAnsi="Times New Roman" w:cs="Times New Roman"/>
                <w:sz w:val="18"/>
                <w:szCs w:val="18"/>
              </w:rPr>
            </w:pPr>
            <w:r w:rsidRPr="000223EE">
              <w:rPr>
                <w:rFonts w:ascii="Times New Roman" w:hAnsi="Times New Roman" w:cs="Times New Roman"/>
                <w:sz w:val="18"/>
                <w:szCs w:val="18"/>
              </w:rPr>
              <w:t>0,9</w:t>
            </w:r>
          </w:p>
        </w:tc>
        <w:tc>
          <w:tcPr>
            <w:tcW w:w="709" w:type="dxa"/>
          </w:tcPr>
          <w:p w:rsidR="009B04FD" w:rsidRPr="000223EE" w:rsidRDefault="00790415"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790415"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9B04FD" w:rsidRPr="000223EE" w:rsidRDefault="00790415" w:rsidP="007E2625">
            <w:pPr>
              <w:rPr>
                <w:rFonts w:ascii="Times New Roman" w:hAnsi="Times New Roman" w:cs="Times New Roman"/>
                <w:sz w:val="18"/>
                <w:szCs w:val="18"/>
              </w:rPr>
            </w:pPr>
            <w:r w:rsidRPr="000223EE">
              <w:rPr>
                <w:rFonts w:ascii="Times New Roman" w:hAnsi="Times New Roman" w:cs="Times New Roman"/>
                <w:sz w:val="18"/>
                <w:szCs w:val="18"/>
              </w:rPr>
              <w:t>500</w:t>
            </w:r>
          </w:p>
        </w:tc>
        <w:tc>
          <w:tcPr>
            <w:tcW w:w="708" w:type="dxa"/>
          </w:tcPr>
          <w:p w:rsidR="009B04FD" w:rsidRPr="000223EE" w:rsidRDefault="00790415"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9B04FD" w:rsidRPr="000223EE" w:rsidRDefault="00790415"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A33F08" w:rsidRPr="000223EE" w:rsidTr="007E2625">
        <w:tc>
          <w:tcPr>
            <w:tcW w:w="2376" w:type="dxa"/>
          </w:tcPr>
          <w:p w:rsidR="00A33F08" w:rsidRPr="000223EE" w:rsidRDefault="00A33F08">
            <w:pPr>
              <w:rPr>
                <w:rFonts w:ascii="Times New Roman" w:hAnsi="Times New Roman" w:cs="Times New Roman"/>
                <w:sz w:val="18"/>
                <w:szCs w:val="18"/>
              </w:rPr>
            </w:pPr>
            <w:r w:rsidRPr="000223EE">
              <w:rPr>
                <w:rFonts w:ascii="Times New Roman" w:hAnsi="Times New Roman" w:cs="Times New Roman"/>
                <w:sz w:val="18"/>
                <w:szCs w:val="18"/>
              </w:rPr>
              <w:t>Кабинеты приема врачей других специалистей, фельдшеров (</w:t>
            </w:r>
            <w:proofErr w:type="gramStart"/>
            <w:r w:rsidRPr="000223EE">
              <w:rPr>
                <w:rFonts w:ascii="Times New Roman" w:hAnsi="Times New Roman" w:cs="Times New Roman"/>
                <w:sz w:val="18"/>
                <w:szCs w:val="18"/>
              </w:rPr>
              <w:t>кроме</w:t>
            </w:r>
            <w:proofErr w:type="gramEnd"/>
            <w:r w:rsidRPr="000223EE">
              <w:rPr>
                <w:rFonts w:ascii="Times New Roman" w:hAnsi="Times New Roman" w:cs="Times New Roman"/>
                <w:sz w:val="18"/>
                <w:szCs w:val="18"/>
              </w:rPr>
              <w:t xml:space="preserve"> приведенных выше)</w:t>
            </w:r>
          </w:p>
        </w:tc>
        <w:tc>
          <w:tcPr>
            <w:tcW w:w="1134"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3,0</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1,0</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1,8</w:t>
            </w:r>
          </w:p>
        </w:tc>
        <w:tc>
          <w:tcPr>
            <w:tcW w:w="708"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0,6</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300</w:t>
            </w:r>
          </w:p>
        </w:tc>
        <w:tc>
          <w:tcPr>
            <w:tcW w:w="708"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A33F08" w:rsidRPr="000223EE" w:rsidTr="007E2625">
        <w:tc>
          <w:tcPr>
            <w:tcW w:w="2376" w:type="dxa"/>
          </w:tcPr>
          <w:p w:rsidR="00A33F08" w:rsidRPr="000223EE" w:rsidRDefault="00A33F08">
            <w:pPr>
              <w:rPr>
                <w:rFonts w:ascii="Times New Roman" w:hAnsi="Times New Roman" w:cs="Times New Roman"/>
                <w:sz w:val="18"/>
                <w:szCs w:val="18"/>
              </w:rPr>
            </w:pPr>
            <w:r w:rsidRPr="000223EE">
              <w:rPr>
                <w:rFonts w:ascii="Times New Roman" w:hAnsi="Times New Roman" w:cs="Times New Roman"/>
                <w:sz w:val="18"/>
                <w:szCs w:val="18"/>
              </w:rPr>
              <w:t>Темные комнаты офтальмологов</w:t>
            </w:r>
          </w:p>
        </w:tc>
        <w:tc>
          <w:tcPr>
            <w:tcW w:w="1134"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Г- 0,8</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20</w:t>
            </w:r>
          </w:p>
        </w:tc>
        <w:tc>
          <w:tcPr>
            <w:tcW w:w="708"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51"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A33F08" w:rsidRPr="000223EE" w:rsidTr="007E2625">
        <w:tc>
          <w:tcPr>
            <w:tcW w:w="2376" w:type="dxa"/>
          </w:tcPr>
          <w:p w:rsidR="00A33F08" w:rsidRPr="000223EE" w:rsidRDefault="00A33F08">
            <w:pPr>
              <w:rPr>
                <w:rFonts w:ascii="Times New Roman" w:hAnsi="Times New Roman" w:cs="Times New Roman"/>
                <w:sz w:val="18"/>
                <w:szCs w:val="18"/>
              </w:rPr>
            </w:pPr>
            <w:r w:rsidRPr="000223EE">
              <w:rPr>
                <w:rFonts w:ascii="Times New Roman" w:hAnsi="Times New Roman" w:cs="Times New Roman"/>
                <w:sz w:val="18"/>
                <w:szCs w:val="18"/>
              </w:rPr>
              <w:t>Кабинеты функциональной диагностики, физиотерапии</w:t>
            </w:r>
          </w:p>
        </w:tc>
        <w:tc>
          <w:tcPr>
            <w:tcW w:w="1134"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1,8</w:t>
            </w:r>
          </w:p>
        </w:tc>
        <w:tc>
          <w:tcPr>
            <w:tcW w:w="708"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0,6</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300</w:t>
            </w:r>
          </w:p>
        </w:tc>
        <w:tc>
          <w:tcPr>
            <w:tcW w:w="708"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A33F08" w:rsidRPr="000223EE" w:rsidTr="007E2625">
        <w:tc>
          <w:tcPr>
            <w:tcW w:w="2376" w:type="dxa"/>
          </w:tcPr>
          <w:p w:rsidR="00A33F08" w:rsidRPr="000223EE" w:rsidRDefault="00A33F08">
            <w:pPr>
              <w:rPr>
                <w:rFonts w:ascii="Times New Roman" w:hAnsi="Times New Roman" w:cs="Times New Roman"/>
                <w:sz w:val="18"/>
                <w:szCs w:val="18"/>
              </w:rPr>
            </w:pPr>
            <w:proofErr w:type="gramStart"/>
            <w:r w:rsidRPr="000223EE">
              <w:rPr>
                <w:rFonts w:ascii="Times New Roman" w:hAnsi="Times New Roman" w:cs="Times New Roman"/>
                <w:sz w:val="18"/>
                <w:szCs w:val="18"/>
              </w:rPr>
              <w:t>Процедурные</w:t>
            </w:r>
            <w:proofErr w:type="gramEnd"/>
            <w:r w:rsidRPr="000223EE">
              <w:rPr>
                <w:rFonts w:ascii="Times New Roman" w:hAnsi="Times New Roman" w:cs="Times New Roman"/>
                <w:sz w:val="18"/>
                <w:szCs w:val="18"/>
              </w:rPr>
              <w:t xml:space="preserve"> эндоскопических кабинетов</w:t>
            </w:r>
          </w:p>
        </w:tc>
        <w:tc>
          <w:tcPr>
            <w:tcW w:w="1134"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300</w:t>
            </w:r>
          </w:p>
        </w:tc>
        <w:tc>
          <w:tcPr>
            <w:tcW w:w="708"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A33F08" w:rsidRPr="000223EE" w:rsidTr="007E2625">
        <w:tc>
          <w:tcPr>
            <w:tcW w:w="2376" w:type="dxa"/>
          </w:tcPr>
          <w:p w:rsidR="00A33F08" w:rsidRPr="000223EE" w:rsidRDefault="00A33F08">
            <w:pPr>
              <w:rPr>
                <w:rFonts w:ascii="Times New Roman" w:hAnsi="Times New Roman" w:cs="Times New Roman"/>
                <w:sz w:val="18"/>
                <w:szCs w:val="18"/>
              </w:rPr>
            </w:pPr>
            <w:r w:rsidRPr="000223EE">
              <w:rPr>
                <w:rFonts w:ascii="Times New Roman" w:hAnsi="Times New Roman" w:cs="Times New Roman"/>
                <w:sz w:val="18"/>
                <w:szCs w:val="18"/>
              </w:rPr>
              <w:t>Процедурные рентгенодиагностики</w:t>
            </w:r>
          </w:p>
        </w:tc>
        <w:tc>
          <w:tcPr>
            <w:tcW w:w="1134"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50</w:t>
            </w:r>
          </w:p>
        </w:tc>
        <w:tc>
          <w:tcPr>
            <w:tcW w:w="708"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51" w:type="dxa"/>
          </w:tcPr>
          <w:p w:rsidR="00A33F08" w:rsidRPr="000223EE" w:rsidRDefault="00A33F08" w:rsidP="007E2625">
            <w:pPr>
              <w:rPr>
                <w:rFonts w:ascii="Times New Roman" w:hAnsi="Times New Roman" w:cs="Times New Roman"/>
                <w:sz w:val="18"/>
                <w:szCs w:val="18"/>
              </w:rPr>
            </w:pPr>
            <w:r w:rsidRPr="000223EE">
              <w:rPr>
                <w:rFonts w:ascii="Times New Roman" w:hAnsi="Times New Roman" w:cs="Times New Roman"/>
                <w:sz w:val="18"/>
                <w:szCs w:val="18"/>
              </w:rPr>
              <w:t>-</w:t>
            </w:r>
          </w:p>
        </w:tc>
      </w:tr>
      <w:tr w:rsidR="00A33F08" w:rsidRPr="000223EE" w:rsidTr="007E2625">
        <w:tc>
          <w:tcPr>
            <w:tcW w:w="2376" w:type="dxa"/>
          </w:tcPr>
          <w:p w:rsidR="00A33F08" w:rsidRPr="000223EE" w:rsidRDefault="00816B52">
            <w:pPr>
              <w:rPr>
                <w:rFonts w:ascii="Times New Roman" w:hAnsi="Times New Roman" w:cs="Times New Roman"/>
                <w:sz w:val="18"/>
                <w:szCs w:val="18"/>
              </w:rPr>
            </w:pPr>
            <w:proofErr w:type="gramStart"/>
            <w:r w:rsidRPr="000223EE">
              <w:rPr>
                <w:rFonts w:ascii="Times New Roman" w:hAnsi="Times New Roman" w:cs="Times New Roman"/>
                <w:sz w:val="18"/>
                <w:szCs w:val="18"/>
              </w:rPr>
              <w:t>Процедурные радиологической диагностки и терапии</w:t>
            </w:r>
            <w:proofErr w:type="gramEnd"/>
          </w:p>
        </w:tc>
        <w:tc>
          <w:tcPr>
            <w:tcW w:w="1134"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400</w:t>
            </w:r>
          </w:p>
        </w:tc>
        <w:tc>
          <w:tcPr>
            <w:tcW w:w="708"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A33F08" w:rsidRPr="000223EE" w:rsidTr="007E2625">
        <w:tc>
          <w:tcPr>
            <w:tcW w:w="2376" w:type="dxa"/>
          </w:tcPr>
          <w:p w:rsidR="00A33F08" w:rsidRPr="000223EE" w:rsidRDefault="00816B52">
            <w:pPr>
              <w:rPr>
                <w:rFonts w:ascii="Times New Roman" w:hAnsi="Times New Roman" w:cs="Times New Roman"/>
                <w:sz w:val="18"/>
                <w:szCs w:val="18"/>
              </w:rPr>
            </w:pPr>
            <w:r w:rsidRPr="000223EE">
              <w:rPr>
                <w:rFonts w:ascii="Times New Roman" w:hAnsi="Times New Roman" w:cs="Times New Roman"/>
                <w:sz w:val="18"/>
                <w:szCs w:val="18"/>
              </w:rPr>
              <w:t>Помещения бальнеотерапии, душевые залы</w:t>
            </w:r>
          </w:p>
        </w:tc>
        <w:tc>
          <w:tcPr>
            <w:tcW w:w="1134"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60</w:t>
            </w:r>
          </w:p>
        </w:tc>
        <w:tc>
          <w:tcPr>
            <w:tcW w:w="751"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20</w:t>
            </w:r>
          </w:p>
        </w:tc>
      </w:tr>
      <w:tr w:rsidR="00A33F08" w:rsidRPr="000223EE" w:rsidTr="007E2625">
        <w:tc>
          <w:tcPr>
            <w:tcW w:w="2376" w:type="dxa"/>
          </w:tcPr>
          <w:p w:rsidR="00A33F08" w:rsidRPr="000223EE" w:rsidRDefault="00816B52">
            <w:pPr>
              <w:rPr>
                <w:rFonts w:ascii="Times New Roman" w:hAnsi="Times New Roman" w:cs="Times New Roman"/>
                <w:sz w:val="18"/>
                <w:szCs w:val="18"/>
              </w:rPr>
            </w:pPr>
            <w:r w:rsidRPr="000223EE">
              <w:rPr>
                <w:rFonts w:ascii="Times New Roman" w:hAnsi="Times New Roman" w:cs="Times New Roman"/>
                <w:sz w:val="18"/>
                <w:szCs w:val="18"/>
              </w:rPr>
              <w:t>Помещения трудотерапии</w:t>
            </w:r>
          </w:p>
        </w:tc>
        <w:tc>
          <w:tcPr>
            <w:tcW w:w="1134"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3,0</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1,0</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1,8</w:t>
            </w:r>
          </w:p>
        </w:tc>
        <w:tc>
          <w:tcPr>
            <w:tcW w:w="708"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0,6</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300</w:t>
            </w:r>
          </w:p>
        </w:tc>
        <w:tc>
          <w:tcPr>
            <w:tcW w:w="708"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A33F08" w:rsidRPr="000223EE" w:rsidRDefault="00816B52" w:rsidP="007E2625">
            <w:pPr>
              <w:rPr>
                <w:rFonts w:ascii="Times New Roman" w:hAnsi="Times New Roman" w:cs="Times New Roman"/>
                <w:sz w:val="18"/>
                <w:szCs w:val="18"/>
              </w:rPr>
            </w:pPr>
            <w:r w:rsidRPr="000223EE">
              <w:rPr>
                <w:rFonts w:ascii="Times New Roman" w:hAnsi="Times New Roman" w:cs="Times New Roman"/>
                <w:sz w:val="18"/>
                <w:szCs w:val="18"/>
              </w:rPr>
              <w:t>15</w:t>
            </w:r>
          </w:p>
        </w:tc>
      </w:tr>
      <w:tr w:rsidR="00A33F08" w:rsidRPr="000223EE" w:rsidTr="007E2625">
        <w:tc>
          <w:tcPr>
            <w:tcW w:w="2376" w:type="dxa"/>
          </w:tcPr>
          <w:p w:rsidR="00A33F08" w:rsidRPr="000223EE" w:rsidRDefault="000223EE">
            <w:pPr>
              <w:rPr>
                <w:rFonts w:ascii="Times New Roman" w:hAnsi="Times New Roman" w:cs="Times New Roman"/>
                <w:sz w:val="18"/>
                <w:szCs w:val="18"/>
              </w:rPr>
            </w:pPr>
            <w:r w:rsidRPr="000223EE">
              <w:rPr>
                <w:rFonts w:ascii="Times New Roman" w:hAnsi="Times New Roman" w:cs="Times New Roman"/>
                <w:sz w:val="18"/>
                <w:szCs w:val="18"/>
              </w:rPr>
              <w:t>Помещения для лечения сном, фотарии</w:t>
            </w:r>
          </w:p>
        </w:tc>
        <w:tc>
          <w:tcPr>
            <w:tcW w:w="1134" w:type="dxa"/>
          </w:tcPr>
          <w:p w:rsidR="00A33F08" w:rsidRPr="000223EE" w:rsidRDefault="00816B52"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A33F08"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A33F08"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A33F08"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50</w:t>
            </w:r>
          </w:p>
        </w:tc>
        <w:tc>
          <w:tcPr>
            <w:tcW w:w="708" w:type="dxa"/>
          </w:tcPr>
          <w:p w:rsidR="00A33F08"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51" w:type="dxa"/>
          </w:tcPr>
          <w:p w:rsidR="00A33F08"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w:t>
            </w:r>
          </w:p>
        </w:tc>
      </w:tr>
      <w:tr w:rsidR="000223EE" w:rsidRPr="000223EE" w:rsidTr="007E2625">
        <w:tc>
          <w:tcPr>
            <w:tcW w:w="2376" w:type="dxa"/>
          </w:tcPr>
          <w:p w:rsidR="000223EE" w:rsidRPr="000223EE" w:rsidRDefault="000223EE">
            <w:pPr>
              <w:rPr>
                <w:rFonts w:ascii="Times New Roman" w:hAnsi="Times New Roman" w:cs="Times New Roman"/>
                <w:sz w:val="18"/>
                <w:szCs w:val="18"/>
              </w:rPr>
            </w:pPr>
            <w:r w:rsidRPr="000223EE">
              <w:rPr>
                <w:rFonts w:ascii="Times New Roman" w:hAnsi="Times New Roman" w:cs="Times New Roman"/>
                <w:sz w:val="18"/>
                <w:szCs w:val="18"/>
              </w:rPr>
              <w:t>Кабинеты массажа, лечебной физкультуры, тренажерные залы</w:t>
            </w:r>
          </w:p>
        </w:tc>
        <w:tc>
          <w:tcPr>
            <w:tcW w:w="1134"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1,5</w:t>
            </w:r>
          </w:p>
        </w:tc>
        <w:tc>
          <w:tcPr>
            <w:tcW w:w="708"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0,4</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60</w:t>
            </w:r>
          </w:p>
        </w:tc>
        <w:tc>
          <w:tcPr>
            <w:tcW w:w="751"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20</w:t>
            </w:r>
          </w:p>
        </w:tc>
      </w:tr>
      <w:tr w:rsidR="000223EE" w:rsidRPr="000223EE" w:rsidTr="007E2625">
        <w:tc>
          <w:tcPr>
            <w:tcW w:w="2376" w:type="dxa"/>
          </w:tcPr>
          <w:p w:rsidR="000223EE" w:rsidRPr="000223EE" w:rsidRDefault="000223EE">
            <w:pPr>
              <w:rPr>
                <w:rFonts w:ascii="Times New Roman" w:hAnsi="Times New Roman" w:cs="Times New Roman"/>
                <w:sz w:val="18"/>
                <w:szCs w:val="18"/>
              </w:rPr>
            </w:pPr>
            <w:r w:rsidRPr="000223EE">
              <w:rPr>
                <w:rFonts w:ascii="Times New Roman" w:hAnsi="Times New Roman" w:cs="Times New Roman"/>
                <w:sz w:val="18"/>
                <w:szCs w:val="18"/>
              </w:rPr>
              <w:t>Помещения подготовки парафина, озокерита, обработки прокладок, стирки и сушки простыней, холстов, брезентов, регенерации грязи</w:t>
            </w:r>
          </w:p>
        </w:tc>
        <w:tc>
          <w:tcPr>
            <w:tcW w:w="1134"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75</w:t>
            </w:r>
          </w:p>
        </w:tc>
        <w:tc>
          <w:tcPr>
            <w:tcW w:w="708"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w:t>
            </w:r>
          </w:p>
        </w:tc>
        <w:tc>
          <w:tcPr>
            <w:tcW w:w="751"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w:t>
            </w:r>
          </w:p>
        </w:tc>
      </w:tr>
      <w:tr w:rsidR="000223EE" w:rsidRPr="000223EE" w:rsidTr="000223EE">
        <w:tc>
          <w:tcPr>
            <w:tcW w:w="9931" w:type="dxa"/>
            <w:gridSpan w:val="11"/>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Лаборатории медицинских учреждений</w:t>
            </w:r>
          </w:p>
        </w:tc>
      </w:tr>
      <w:tr w:rsidR="000223EE" w:rsidRPr="000223EE" w:rsidTr="007E2625">
        <w:tc>
          <w:tcPr>
            <w:tcW w:w="2376" w:type="dxa"/>
          </w:tcPr>
          <w:p w:rsidR="000223EE" w:rsidRPr="000223EE" w:rsidRDefault="000223EE">
            <w:pPr>
              <w:rPr>
                <w:rFonts w:ascii="Times New Roman" w:hAnsi="Times New Roman" w:cs="Times New Roman"/>
                <w:sz w:val="18"/>
                <w:szCs w:val="18"/>
              </w:rPr>
            </w:pPr>
            <w:r w:rsidRPr="000223EE">
              <w:rPr>
                <w:rFonts w:ascii="Times New Roman" w:hAnsi="Times New Roman" w:cs="Times New Roman"/>
                <w:sz w:val="18"/>
                <w:szCs w:val="18"/>
              </w:rPr>
              <w:t>Помещения приема, выдачи и регистрации анализов, весовые, средоварные, помещения для окраски проб, центрифужные</w:t>
            </w:r>
          </w:p>
        </w:tc>
        <w:tc>
          <w:tcPr>
            <w:tcW w:w="1134"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8"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200</w:t>
            </w:r>
          </w:p>
        </w:tc>
        <w:tc>
          <w:tcPr>
            <w:tcW w:w="708"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0223EE" w:rsidRPr="000223EE" w:rsidTr="007E2625">
        <w:tc>
          <w:tcPr>
            <w:tcW w:w="2376" w:type="dxa"/>
          </w:tcPr>
          <w:p w:rsidR="000223EE" w:rsidRPr="000223EE" w:rsidRDefault="000223EE">
            <w:pPr>
              <w:rPr>
                <w:rFonts w:ascii="Times New Roman" w:hAnsi="Times New Roman" w:cs="Times New Roman"/>
                <w:sz w:val="18"/>
                <w:szCs w:val="18"/>
              </w:rPr>
            </w:pPr>
            <w:r w:rsidRPr="000223EE">
              <w:rPr>
                <w:rFonts w:ascii="Times New Roman" w:hAnsi="Times New Roman" w:cs="Times New Roman"/>
                <w:sz w:val="18"/>
                <w:szCs w:val="18"/>
              </w:rPr>
              <w:t>Лаборатории проведения анализов, кабинеты серологические исследований, колориметрические</w:t>
            </w:r>
          </w:p>
        </w:tc>
        <w:tc>
          <w:tcPr>
            <w:tcW w:w="1134"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Г-0,8</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4,0</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1,5</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2,4</w:t>
            </w:r>
          </w:p>
        </w:tc>
        <w:tc>
          <w:tcPr>
            <w:tcW w:w="708"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0,9</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0223EE">
            <w:pPr>
              <w:rPr>
                <w:rFonts w:ascii="Times New Roman" w:hAnsi="Times New Roman" w:cs="Times New Roman"/>
                <w:sz w:val="18"/>
                <w:szCs w:val="18"/>
              </w:rPr>
            </w:pPr>
            <w:r w:rsidRPr="000223EE">
              <w:rPr>
                <w:rFonts w:ascii="Times New Roman" w:hAnsi="Times New Roman" w:cs="Times New Roman"/>
                <w:sz w:val="18"/>
                <w:szCs w:val="18"/>
              </w:rPr>
              <w:t>-</w:t>
            </w:r>
          </w:p>
        </w:tc>
        <w:tc>
          <w:tcPr>
            <w:tcW w:w="709"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500</w:t>
            </w:r>
          </w:p>
        </w:tc>
        <w:tc>
          <w:tcPr>
            <w:tcW w:w="708"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40</w:t>
            </w:r>
          </w:p>
        </w:tc>
        <w:tc>
          <w:tcPr>
            <w:tcW w:w="751" w:type="dxa"/>
          </w:tcPr>
          <w:p w:rsidR="000223EE" w:rsidRPr="000223EE" w:rsidRDefault="000223EE" w:rsidP="007E2625">
            <w:pPr>
              <w:rPr>
                <w:rFonts w:ascii="Times New Roman" w:hAnsi="Times New Roman" w:cs="Times New Roman"/>
                <w:sz w:val="18"/>
                <w:szCs w:val="18"/>
              </w:rPr>
            </w:pPr>
            <w:r w:rsidRPr="000223EE">
              <w:rPr>
                <w:rFonts w:ascii="Times New Roman" w:hAnsi="Times New Roman" w:cs="Times New Roman"/>
                <w:sz w:val="18"/>
                <w:szCs w:val="18"/>
              </w:rPr>
              <w:t>10</w:t>
            </w:r>
          </w:p>
        </w:tc>
      </w:tr>
      <w:tr w:rsidR="000223EE" w:rsidRPr="000223EE" w:rsidTr="007E2625">
        <w:tc>
          <w:tcPr>
            <w:tcW w:w="2376" w:type="dxa"/>
          </w:tcPr>
          <w:p w:rsidR="000223EE" w:rsidRPr="008C0602" w:rsidRDefault="008C0602" w:rsidP="008C0602">
            <w:pPr>
              <w:rPr>
                <w:rFonts w:ascii="Times New Roman" w:hAnsi="Times New Roman" w:cs="Times New Roman"/>
                <w:sz w:val="18"/>
                <w:szCs w:val="18"/>
              </w:rPr>
            </w:pPr>
            <w:r w:rsidRPr="008C0602">
              <w:rPr>
                <w:rFonts w:ascii="Times New Roman" w:hAnsi="Times New Roman" w:cs="Times New Roman"/>
                <w:sz w:val="18"/>
                <w:szCs w:val="18"/>
              </w:rPr>
              <w:t>Препараторские,</w:t>
            </w:r>
            <w:r>
              <w:rPr>
                <w:rFonts w:ascii="Times New Roman" w:hAnsi="Times New Roman" w:cs="Times New Roman"/>
                <w:sz w:val="18"/>
                <w:szCs w:val="18"/>
              </w:rPr>
              <w:t xml:space="preserve"> </w:t>
            </w:r>
            <w:r w:rsidRPr="008C0602">
              <w:rPr>
                <w:rFonts w:ascii="Times New Roman" w:hAnsi="Times New Roman" w:cs="Times New Roman"/>
                <w:sz w:val="18"/>
                <w:szCs w:val="18"/>
              </w:rPr>
              <w:t>лаборантские</w:t>
            </w:r>
            <w:r>
              <w:rPr>
                <w:rFonts w:ascii="Times New Roman" w:hAnsi="Times New Roman" w:cs="Times New Roman"/>
                <w:sz w:val="18"/>
                <w:szCs w:val="18"/>
              </w:rPr>
              <w:t xml:space="preserve"> </w:t>
            </w:r>
            <w:r w:rsidRPr="008C0602">
              <w:rPr>
                <w:rFonts w:ascii="Times New Roman" w:hAnsi="Times New Roman" w:cs="Times New Roman"/>
                <w:sz w:val="18"/>
                <w:szCs w:val="18"/>
              </w:rPr>
              <w:t>общеклинических,</w:t>
            </w:r>
            <w:r>
              <w:rPr>
                <w:rFonts w:ascii="Times New Roman" w:hAnsi="Times New Roman" w:cs="Times New Roman"/>
                <w:sz w:val="18"/>
                <w:szCs w:val="18"/>
              </w:rPr>
              <w:t xml:space="preserve"> </w:t>
            </w:r>
            <w:r w:rsidRPr="008C0602">
              <w:rPr>
                <w:rFonts w:ascii="Times New Roman" w:hAnsi="Times New Roman" w:cs="Times New Roman"/>
                <w:sz w:val="18"/>
                <w:szCs w:val="18"/>
              </w:rPr>
              <w:t>гематологических,</w:t>
            </w:r>
            <w:r>
              <w:rPr>
                <w:rFonts w:ascii="Times New Roman" w:hAnsi="Times New Roman" w:cs="Times New Roman"/>
                <w:sz w:val="18"/>
                <w:szCs w:val="18"/>
              </w:rPr>
              <w:t xml:space="preserve"> </w:t>
            </w:r>
            <w:r w:rsidRPr="008C0602">
              <w:rPr>
                <w:rFonts w:ascii="Times New Roman" w:hAnsi="Times New Roman" w:cs="Times New Roman"/>
                <w:sz w:val="18"/>
                <w:szCs w:val="18"/>
              </w:rPr>
              <w:t>биохимических</w:t>
            </w:r>
            <w:r>
              <w:rPr>
                <w:rFonts w:ascii="Times New Roman" w:hAnsi="Times New Roman" w:cs="Times New Roman"/>
                <w:sz w:val="18"/>
                <w:szCs w:val="18"/>
              </w:rPr>
              <w:t xml:space="preserve"> </w:t>
            </w:r>
            <w:r w:rsidRPr="008C0602">
              <w:rPr>
                <w:rFonts w:ascii="Times New Roman" w:hAnsi="Times New Roman" w:cs="Times New Roman"/>
                <w:sz w:val="18"/>
                <w:szCs w:val="18"/>
              </w:rPr>
              <w:t>бактериологических,</w:t>
            </w:r>
            <w:r>
              <w:rPr>
                <w:rFonts w:ascii="Times New Roman" w:hAnsi="Times New Roman" w:cs="Times New Roman"/>
                <w:sz w:val="18"/>
                <w:szCs w:val="18"/>
              </w:rPr>
              <w:t xml:space="preserve"> </w:t>
            </w:r>
            <w:r w:rsidRPr="008C0602">
              <w:rPr>
                <w:rFonts w:ascii="Times New Roman" w:hAnsi="Times New Roman" w:cs="Times New Roman"/>
                <w:sz w:val="18"/>
                <w:szCs w:val="18"/>
              </w:rPr>
              <w:t>гистологических и</w:t>
            </w:r>
            <w:r>
              <w:rPr>
                <w:rFonts w:ascii="Times New Roman" w:hAnsi="Times New Roman" w:cs="Times New Roman"/>
                <w:sz w:val="18"/>
                <w:szCs w:val="18"/>
              </w:rPr>
              <w:t xml:space="preserve"> </w:t>
            </w:r>
            <w:r w:rsidRPr="008C0602">
              <w:rPr>
                <w:rFonts w:ascii="Times New Roman" w:hAnsi="Times New Roman" w:cs="Times New Roman"/>
                <w:sz w:val="18"/>
                <w:szCs w:val="18"/>
              </w:rPr>
              <w:t>цитологических</w:t>
            </w:r>
            <w:r>
              <w:rPr>
                <w:rFonts w:ascii="Times New Roman" w:hAnsi="Times New Roman" w:cs="Times New Roman"/>
                <w:sz w:val="18"/>
                <w:szCs w:val="18"/>
              </w:rPr>
              <w:t xml:space="preserve"> </w:t>
            </w:r>
            <w:r w:rsidRPr="008C0602">
              <w:rPr>
                <w:rFonts w:ascii="Times New Roman" w:hAnsi="Times New Roman" w:cs="Times New Roman"/>
                <w:sz w:val="18"/>
                <w:szCs w:val="18"/>
              </w:rPr>
              <w:t>лабораторий, кабинеты</w:t>
            </w:r>
            <w:r>
              <w:rPr>
                <w:rFonts w:ascii="Times New Roman" w:hAnsi="Times New Roman" w:cs="Times New Roman"/>
                <w:sz w:val="18"/>
                <w:szCs w:val="18"/>
              </w:rPr>
              <w:t xml:space="preserve"> </w:t>
            </w:r>
            <w:r w:rsidRPr="008C0602">
              <w:rPr>
                <w:rFonts w:ascii="Times New Roman" w:hAnsi="Times New Roman" w:cs="Times New Roman"/>
                <w:sz w:val="18"/>
                <w:szCs w:val="18"/>
              </w:rPr>
              <w:t>взятия проб,</w:t>
            </w:r>
            <w:r>
              <w:rPr>
                <w:rFonts w:ascii="Times New Roman" w:hAnsi="Times New Roman" w:cs="Times New Roman"/>
                <w:sz w:val="18"/>
                <w:szCs w:val="18"/>
              </w:rPr>
              <w:t xml:space="preserve"> </w:t>
            </w:r>
            <w:r w:rsidRPr="008C0602">
              <w:rPr>
                <w:rFonts w:ascii="Times New Roman" w:hAnsi="Times New Roman" w:cs="Times New Roman"/>
                <w:sz w:val="18"/>
                <w:szCs w:val="18"/>
              </w:rPr>
              <w:t>коагулографии,</w:t>
            </w:r>
            <w:r>
              <w:rPr>
                <w:rFonts w:ascii="Times New Roman" w:hAnsi="Times New Roman" w:cs="Times New Roman"/>
                <w:sz w:val="18"/>
                <w:szCs w:val="18"/>
              </w:rPr>
              <w:t xml:space="preserve"> </w:t>
            </w:r>
            <w:r w:rsidRPr="008C0602">
              <w:rPr>
                <w:rFonts w:ascii="Times New Roman" w:hAnsi="Times New Roman" w:cs="Times New Roman"/>
                <w:sz w:val="18"/>
                <w:szCs w:val="18"/>
              </w:rPr>
              <w:t>фотометрии</w:t>
            </w:r>
          </w:p>
        </w:tc>
        <w:tc>
          <w:tcPr>
            <w:tcW w:w="1134"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Г-0,8</w:t>
            </w:r>
          </w:p>
        </w:tc>
        <w:tc>
          <w:tcPr>
            <w:tcW w:w="709"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3,0</w:t>
            </w:r>
          </w:p>
        </w:tc>
        <w:tc>
          <w:tcPr>
            <w:tcW w:w="709"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1,0</w:t>
            </w:r>
          </w:p>
        </w:tc>
        <w:tc>
          <w:tcPr>
            <w:tcW w:w="709"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1,8</w:t>
            </w:r>
          </w:p>
        </w:tc>
        <w:tc>
          <w:tcPr>
            <w:tcW w:w="708"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0,6</w:t>
            </w:r>
          </w:p>
        </w:tc>
        <w:tc>
          <w:tcPr>
            <w:tcW w:w="709"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0223EE" w:rsidP="007E2625">
            <w:pPr>
              <w:rPr>
                <w:rFonts w:ascii="Times New Roman" w:hAnsi="Times New Roman" w:cs="Times New Roman"/>
                <w:sz w:val="18"/>
                <w:szCs w:val="18"/>
              </w:rPr>
            </w:pPr>
            <w:r w:rsidRPr="008C0602">
              <w:rPr>
                <w:rFonts w:ascii="Times New Roman" w:hAnsi="Times New Roman" w:cs="Times New Roman"/>
                <w:sz w:val="18"/>
                <w:szCs w:val="18"/>
              </w:rPr>
              <w:t>300</w:t>
            </w:r>
          </w:p>
        </w:tc>
        <w:tc>
          <w:tcPr>
            <w:tcW w:w="708" w:type="dxa"/>
          </w:tcPr>
          <w:p w:rsidR="000223EE" w:rsidRPr="008C0602" w:rsidRDefault="000223EE" w:rsidP="007E2625">
            <w:pPr>
              <w:rPr>
                <w:rFonts w:ascii="Times New Roman" w:hAnsi="Times New Roman" w:cs="Times New Roman"/>
                <w:sz w:val="18"/>
                <w:szCs w:val="18"/>
              </w:rPr>
            </w:pPr>
            <w:r w:rsidRPr="008C0602">
              <w:rPr>
                <w:rFonts w:ascii="Times New Roman" w:hAnsi="Times New Roman" w:cs="Times New Roman"/>
                <w:sz w:val="18"/>
                <w:szCs w:val="18"/>
              </w:rPr>
              <w:t>40</w:t>
            </w:r>
          </w:p>
        </w:tc>
        <w:tc>
          <w:tcPr>
            <w:tcW w:w="751" w:type="dxa"/>
          </w:tcPr>
          <w:p w:rsidR="000223EE" w:rsidRPr="000223EE" w:rsidRDefault="000223EE" w:rsidP="007E2625">
            <w:pPr>
              <w:rPr>
                <w:rFonts w:ascii="Times New Roman" w:hAnsi="Times New Roman" w:cs="Times New Roman"/>
                <w:sz w:val="18"/>
                <w:szCs w:val="18"/>
              </w:rPr>
            </w:pPr>
            <w:r>
              <w:rPr>
                <w:rFonts w:ascii="Times New Roman" w:hAnsi="Times New Roman" w:cs="Times New Roman"/>
                <w:sz w:val="18"/>
                <w:szCs w:val="18"/>
              </w:rPr>
              <w:t>15</w:t>
            </w:r>
          </w:p>
        </w:tc>
      </w:tr>
      <w:tr w:rsidR="000223EE" w:rsidRPr="008C0602" w:rsidTr="007E2625">
        <w:tc>
          <w:tcPr>
            <w:tcW w:w="2376" w:type="dxa"/>
          </w:tcPr>
          <w:p w:rsidR="000223EE" w:rsidRPr="008C0602" w:rsidRDefault="008C0602">
            <w:pPr>
              <w:rPr>
                <w:rFonts w:ascii="Times New Roman" w:hAnsi="Times New Roman" w:cs="Times New Roman"/>
                <w:sz w:val="18"/>
                <w:szCs w:val="18"/>
              </w:rPr>
            </w:pPr>
            <w:r w:rsidRPr="008C0602">
              <w:rPr>
                <w:rFonts w:ascii="Times New Roman" w:hAnsi="Times New Roman" w:cs="Times New Roman"/>
                <w:sz w:val="18"/>
                <w:szCs w:val="18"/>
              </w:rPr>
              <w:t xml:space="preserve">Моечные лабораторной посуды, </w:t>
            </w:r>
            <w:proofErr w:type="gramStart"/>
            <w:r w:rsidRPr="008C0602">
              <w:rPr>
                <w:rFonts w:ascii="Times New Roman" w:hAnsi="Times New Roman" w:cs="Times New Roman"/>
                <w:sz w:val="18"/>
                <w:szCs w:val="18"/>
              </w:rPr>
              <w:t>термостатная</w:t>
            </w:r>
            <w:proofErr w:type="gramEnd"/>
          </w:p>
        </w:tc>
        <w:tc>
          <w:tcPr>
            <w:tcW w:w="1134" w:type="dxa"/>
          </w:tcPr>
          <w:p w:rsidR="000223EE" w:rsidRPr="008C0602" w:rsidRDefault="000223EE" w:rsidP="000223EE">
            <w:pPr>
              <w:rPr>
                <w:rFonts w:ascii="Times New Roman" w:hAnsi="Times New Roman" w:cs="Times New Roman"/>
                <w:sz w:val="18"/>
                <w:szCs w:val="18"/>
              </w:rPr>
            </w:pPr>
            <w:r w:rsidRPr="008C0602">
              <w:rPr>
                <w:rFonts w:ascii="Times New Roman" w:hAnsi="Times New Roman" w:cs="Times New Roman"/>
                <w:sz w:val="18"/>
                <w:szCs w:val="18"/>
              </w:rPr>
              <w:t>Г-0,8</w:t>
            </w:r>
          </w:p>
        </w:tc>
        <w:tc>
          <w:tcPr>
            <w:tcW w:w="709" w:type="dxa"/>
          </w:tcPr>
          <w:p w:rsidR="000223EE"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8" w:type="dxa"/>
          </w:tcPr>
          <w:p w:rsidR="000223EE"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w:t>
            </w:r>
          </w:p>
        </w:tc>
        <w:tc>
          <w:tcPr>
            <w:tcW w:w="709" w:type="dxa"/>
          </w:tcPr>
          <w:p w:rsidR="000223EE" w:rsidRPr="008C0602" w:rsidRDefault="000223EE" w:rsidP="007E2625">
            <w:pPr>
              <w:rPr>
                <w:rFonts w:ascii="Times New Roman" w:hAnsi="Times New Roman" w:cs="Times New Roman"/>
                <w:sz w:val="18"/>
                <w:szCs w:val="18"/>
              </w:rPr>
            </w:pPr>
            <w:r w:rsidRPr="008C0602">
              <w:rPr>
                <w:rFonts w:ascii="Times New Roman" w:hAnsi="Times New Roman" w:cs="Times New Roman"/>
                <w:sz w:val="18"/>
                <w:szCs w:val="18"/>
              </w:rPr>
              <w:t>200</w:t>
            </w:r>
          </w:p>
        </w:tc>
        <w:tc>
          <w:tcPr>
            <w:tcW w:w="708" w:type="dxa"/>
          </w:tcPr>
          <w:p w:rsidR="000223EE" w:rsidRPr="008C0602" w:rsidRDefault="000223EE" w:rsidP="007E2625">
            <w:pPr>
              <w:rPr>
                <w:rFonts w:ascii="Times New Roman" w:hAnsi="Times New Roman" w:cs="Times New Roman"/>
                <w:sz w:val="18"/>
                <w:szCs w:val="18"/>
              </w:rPr>
            </w:pPr>
            <w:r w:rsidRPr="008C0602">
              <w:rPr>
                <w:rFonts w:ascii="Times New Roman" w:hAnsi="Times New Roman" w:cs="Times New Roman"/>
                <w:sz w:val="18"/>
                <w:szCs w:val="18"/>
              </w:rPr>
              <w:t>60</w:t>
            </w:r>
          </w:p>
        </w:tc>
        <w:tc>
          <w:tcPr>
            <w:tcW w:w="751" w:type="dxa"/>
          </w:tcPr>
          <w:p w:rsidR="000223EE" w:rsidRPr="008C0602" w:rsidRDefault="000223EE" w:rsidP="007E2625">
            <w:pPr>
              <w:rPr>
                <w:rFonts w:ascii="Times New Roman" w:hAnsi="Times New Roman" w:cs="Times New Roman"/>
                <w:sz w:val="18"/>
                <w:szCs w:val="18"/>
              </w:rPr>
            </w:pPr>
            <w:r w:rsidRPr="008C0602">
              <w:rPr>
                <w:rFonts w:ascii="Times New Roman" w:hAnsi="Times New Roman" w:cs="Times New Roman"/>
                <w:sz w:val="18"/>
                <w:szCs w:val="18"/>
              </w:rPr>
              <w:t>20</w:t>
            </w:r>
          </w:p>
        </w:tc>
      </w:tr>
      <w:tr w:rsidR="008C0602" w:rsidRPr="000223EE" w:rsidTr="00134664">
        <w:tc>
          <w:tcPr>
            <w:tcW w:w="9931" w:type="dxa"/>
            <w:gridSpan w:val="11"/>
          </w:tcPr>
          <w:p w:rsidR="008C0602" w:rsidRPr="000223EE" w:rsidRDefault="008C0602" w:rsidP="007E2625">
            <w:pPr>
              <w:rPr>
                <w:rFonts w:ascii="Times New Roman" w:hAnsi="Times New Roman" w:cs="Times New Roman"/>
                <w:sz w:val="18"/>
                <w:szCs w:val="18"/>
              </w:rPr>
            </w:pPr>
            <w:r>
              <w:rPr>
                <w:rFonts w:ascii="Times New Roman" w:hAnsi="Times New Roman" w:cs="Times New Roman"/>
                <w:sz w:val="18"/>
                <w:szCs w:val="18"/>
              </w:rPr>
              <w:t>Аптеки</w:t>
            </w:r>
          </w:p>
        </w:tc>
      </w:tr>
      <w:tr w:rsidR="008C0602" w:rsidRPr="008C0602" w:rsidTr="007E2625">
        <w:tc>
          <w:tcPr>
            <w:tcW w:w="2376" w:type="dxa"/>
          </w:tcPr>
          <w:p w:rsidR="008C0602" w:rsidRPr="008C0602" w:rsidRDefault="008C0602">
            <w:pPr>
              <w:rPr>
                <w:rFonts w:ascii="Times New Roman" w:hAnsi="Times New Roman" w:cs="Times New Roman"/>
                <w:sz w:val="18"/>
                <w:szCs w:val="18"/>
              </w:rPr>
            </w:pPr>
            <w:r w:rsidRPr="008C0602">
              <w:rPr>
                <w:rFonts w:ascii="Times New Roman" w:hAnsi="Times New Roman" w:cs="Times New Roman"/>
                <w:sz w:val="18"/>
                <w:szCs w:val="18"/>
              </w:rPr>
              <w:t>Ассистентская</w:t>
            </w:r>
            <w:r>
              <w:rPr>
                <w:rFonts w:ascii="Times New Roman" w:hAnsi="Times New Roman" w:cs="Times New Roman"/>
                <w:sz w:val="18"/>
                <w:szCs w:val="18"/>
              </w:rPr>
              <w:t xml:space="preserve">, </w:t>
            </w:r>
            <w:r w:rsidRPr="008C0602">
              <w:rPr>
                <w:rFonts w:ascii="Times New Roman" w:hAnsi="Times New Roman" w:cs="Times New Roman"/>
                <w:sz w:val="18"/>
                <w:szCs w:val="18"/>
              </w:rPr>
              <w:t>асептическая,</w:t>
            </w:r>
            <w:r>
              <w:rPr>
                <w:rFonts w:ascii="Times New Roman" w:hAnsi="Times New Roman" w:cs="Times New Roman"/>
                <w:sz w:val="18"/>
                <w:szCs w:val="18"/>
              </w:rPr>
              <w:t xml:space="preserve"> </w:t>
            </w:r>
            <w:r w:rsidRPr="008C0602">
              <w:rPr>
                <w:rFonts w:ascii="Times New Roman" w:hAnsi="Times New Roman" w:cs="Times New Roman"/>
                <w:sz w:val="18"/>
                <w:szCs w:val="18"/>
              </w:rPr>
              <w:lastRenderedPageBreak/>
              <w:t xml:space="preserve">аналитическая, </w:t>
            </w:r>
            <w:r>
              <w:rPr>
                <w:rFonts w:ascii="Times New Roman" w:hAnsi="Times New Roman" w:cs="Times New Roman"/>
                <w:sz w:val="18"/>
                <w:szCs w:val="18"/>
              </w:rPr>
              <w:t xml:space="preserve">фасовочная, </w:t>
            </w:r>
            <w:r w:rsidRPr="008C0602">
              <w:rPr>
                <w:rFonts w:ascii="Times New Roman" w:hAnsi="Times New Roman" w:cs="Times New Roman"/>
                <w:sz w:val="18"/>
                <w:szCs w:val="18"/>
              </w:rPr>
              <w:t xml:space="preserve">заготовочная </w:t>
            </w:r>
            <w:r>
              <w:rPr>
                <w:rFonts w:ascii="Times New Roman" w:hAnsi="Times New Roman" w:cs="Times New Roman"/>
                <w:sz w:val="18"/>
                <w:szCs w:val="18"/>
              </w:rPr>
              <w:t xml:space="preserve">концентратов </w:t>
            </w:r>
            <w:r w:rsidRPr="008C0602">
              <w:rPr>
                <w:rFonts w:ascii="Times New Roman" w:hAnsi="Times New Roman" w:cs="Times New Roman"/>
                <w:sz w:val="18"/>
                <w:szCs w:val="18"/>
              </w:rPr>
              <w:t>и полуфабрикатов,</w:t>
            </w:r>
            <w:r>
              <w:rPr>
                <w:rFonts w:ascii="Times New Roman" w:hAnsi="Times New Roman" w:cs="Times New Roman"/>
                <w:sz w:val="18"/>
                <w:szCs w:val="18"/>
              </w:rPr>
              <w:t xml:space="preserve"> </w:t>
            </w:r>
            <w:r w:rsidRPr="008C0602">
              <w:rPr>
                <w:rFonts w:ascii="Times New Roman" w:hAnsi="Times New Roman" w:cs="Times New Roman"/>
                <w:sz w:val="18"/>
                <w:szCs w:val="18"/>
              </w:rPr>
              <w:t>контрольно-маркировочная</w:t>
            </w:r>
          </w:p>
        </w:tc>
        <w:tc>
          <w:tcPr>
            <w:tcW w:w="1134" w:type="dxa"/>
          </w:tcPr>
          <w:p w:rsidR="008C0602"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lastRenderedPageBreak/>
              <w:t>Г-0,8</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2,4</w:t>
            </w:r>
          </w:p>
        </w:tc>
        <w:tc>
          <w:tcPr>
            <w:tcW w:w="708"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0,9</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600</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400</w:t>
            </w:r>
          </w:p>
        </w:tc>
        <w:tc>
          <w:tcPr>
            <w:tcW w:w="709"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500</w:t>
            </w:r>
          </w:p>
        </w:tc>
        <w:tc>
          <w:tcPr>
            <w:tcW w:w="708"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40</w:t>
            </w:r>
          </w:p>
        </w:tc>
        <w:tc>
          <w:tcPr>
            <w:tcW w:w="751"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10</w:t>
            </w:r>
          </w:p>
        </w:tc>
      </w:tr>
      <w:tr w:rsidR="008C0602" w:rsidRPr="008C0602" w:rsidTr="007E2625">
        <w:tc>
          <w:tcPr>
            <w:tcW w:w="2376" w:type="dxa"/>
          </w:tcPr>
          <w:p w:rsidR="008C0602" w:rsidRPr="008C0602" w:rsidRDefault="008C0602">
            <w:pPr>
              <w:rPr>
                <w:rFonts w:ascii="Times New Roman" w:hAnsi="Times New Roman" w:cs="Times New Roman"/>
                <w:sz w:val="18"/>
                <w:szCs w:val="18"/>
              </w:rPr>
            </w:pPr>
            <w:r>
              <w:rPr>
                <w:rFonts w:ascii="Times New Roman" w:hAnsi="Times New Roman" w:cs="Times New Roman"/>
                <w:sz w:val="18"/>
                <w:szCs w:val="18"/>
              </w:rPr>
              <w:lastRenderedPageBreak/>
              <w:t>Моечные</w:t>
            </w:r>
          </w:p>
        </w:tc>
        <w:tc>
          <w:tcPr>
            <w:tcW w:w="1134" w:type="dxa"/>
          </w:tcPr>
          <w:p w:rsidR="008C0602"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Г-0,8</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200</w:t>
            </w:r>
          </w:p>
        </w:tc>
        <w:tc>
          <w:tcPr>
            <w:tcW w:w="708"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60</w:t>
            </w:r>
          </w:p>
        </w:tc>
        <w:tc>
          <w:tcPr>
            <w:tcW w:w="751"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20</w:t>
            </w:r>
          </w:p>
        </w:tc>
      </w:tr>
      <w:tr w:rsidR="008C0602" w:rsidRPr="008C0602" w:rsidTr="007E2625">
        <w:tc>
          <w:tcPr>
            <w:tcW w:w="2376" w:type="dxa"/>
          </w:tcPr>
          <w:p w:rsidR="008C0602" w:rsidRPr="008C0602" w:rsidRDefault="008C0602">
            <w:pPr>
              <w:rPr>
                <w:rFonts w:ascii="Times New Roman" w:hAnsi="Times New Roman" w:cs="Times New Roman"/>
                <w:sz w:val="18"/>
                <w:szCs w:val="18"/>
              </w:rPr>
            </w:pPr>
            <w:r>
              <w:rPr>
                <w:rFonts w:ascii="Times New Roman" w:hAnsi="Times New Roman" w:cs="Times New Roman"/>
                <w:sz w:val="18"/>
                <w:szCs w:val="18"/>
              </w:rPr>
              <w:t>Помещения хранения лекарственные и перевязочных средств, посуды</w:t>
            </w:r>
          </w:p>
        </w:tc>
        <w:tc>
          <w:tcPr>
            <w:tcW w:w="1134" w:type="dxa"/>
          </w:tcPr>
          <w:p w:rsidR="008C0602"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Г-0,8</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100</w:t>
            </w:r>
          </w:p>
        </w:tc>
        <w:tc>
          <w:tcPr>
            <w:tcW w:w="708"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w:t>
            </w:r>
          </w:p>
        </w:tc>
        <w:tc>
          <w:tcPr>
            <w:tcW w:w="751"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w:t>
            </w:r>
          </w:p>
        </w:tc>
      </w:tr>
      <w:tr w:rsidR="008C0602" w:rsidRPr="008C0602" w:rsidTr="007E2625">
        <w:tc>
          <w:tcPr>
            <w:tcW w:w="2376" w:type="dxa"/>
          </w:tcPr>
          <w:p w:rsidR="008C0602" w:rsidRPr="008C0602" w:rsidRDefault="008C0602">
            <w:pPr>
              <w:rPr>
                <w:rFonts w:ascii="Times New Roman" w:hAnsi="Times New Roman" w:cs="Times New Roman"/>
                <w:sz w:val="18"/>
                <w:szCs w:val="18"/>
              </w:rPr>
            </w:pPr>
            <w:r>
              <w:rPr>
                <w:rFonts w:ascii="Times New Roman" w:hAnsi="Times New Roman" w:cs="Times New Roman"/>
                <w:sz w:val="18"/>
                <w:szCs w:val="18"/>
              </w:rPr>
              <w:t>Помещения хранения кислот, дизинфекционных средств, горючих и легковоспламеняющихся жидкостей</w:t>
            </w:r>
          </w:p>
        </w:tc>
        <w:tc>
          <w:tcPr>
            <w:tcW w:w="1134" w:type="dxa"/>
          </w:tcPr>
          <w:p w:rsidR="008C0602" w:rsidRPr="008C0602" w:rsidRDefault="008C0602" w:rsidP="000223EE">
            <w:pPr>
              <w:rPr>
                <w:rFonts w:ascii="Times New Roman" w:hAnsi="Times New Roman" w:cs="Times New Roman"/>
                <w:sz w:val="18"/>
                <w:szCs w:val="18"/>
              </w:rPr>
            </w:pPr>
            <w:r w:rsidRPr="008C0602">
              <w:rPr>
                <w:rFonts w:ascii="Times New Roman" w:hAnsi="Times New Roman" w:cs="Times New Roman"/>
                <w:sz w:val="18"/>
                <w:szCs w:val="18"/>
              </w:rPr>
              <w:t>Г-0,8</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75</w:t>
            </w:r>
          </w:p>
        </w:tc>
        <w:tc>
          <w:tcPr>
            <w:tcW w:w="708"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w:t>
            </w:r>
          </w:p>
        </w:tc>
        <w:tc>
          <w:tcPr>
            <w:tcW w:w="751" w:type="dxa"/>
          </w:tcPr>
          <w:p w:rsidR="008C0602" w:rsidRPr="008C0602" w:rsidRDefault="008C0602" w:rsidP="007E2625">
            <w:pPr>
              <w:rPr>
                <w:rFonts w:ascii="Times New Roman" w:hAnsi="Times New Roman" w:cs="Times New Roman"/>
                <w:sz w:val="18"/>
                <w:szCs w:val="18"/>
              </w:rPr>
            </w:pPr>
            <w:r>
              <w:rPr>
                <w:rFonts w:ascii="Times New Roman" w:hAnsi="Times New Roman" w:cs="Times New Roman"/>
                <w:sz w:val="18"/>
                <w:szCs w:val="18"/>
              </w:rPr>
              <w:t>-</w:t>
            </w:r>
          </w:p>
        </w:tc>
      </w:tr>
      <w:tr w:rsidR="008C0602" w:rsidRPr="008C0602" w:rsidTr="00134664">
        <w:tc>
          <w:tcPr>
            <w:tcW w:w="9931" w:type="dxa"/>
            <w:gridSpan w:val="11"/>
          </w:tcPr>
          <w:p w:rsidR="008C0602" w:rsidRPr="008C0602" w:rsidRDefault="008C0602" w:rsidP="007E2625">
            <w:pPr>
              <w:rPr>
                <w:rFonts w:ascii="Times New Roman" w:hAnsi="Times New Roman" w:cs="Times New Roman"/>
                <w:sz w:val="18"/>
                <w:szCs w:val="18"/>
              </w:rPr>
            </w:pPr>
            <w:r w:rsidRPr="008C0602">
              <w:rPr>
                <w:rFonts w:ascii="Times New Roman" w:hAnsi="Times New Roman" w:cs="Times New Roman"/>
                <w:sz w:val="18"/>
                <w:szCs w:val="18"/>
              </w:rPr>
              <w:t>Стерилизационные и дезинфекционные помещения</w:t>
            </w:r>
          </w:p>
        </w:tc>
      </w:tr>
      <w:tr w:rsidR="008C0602" w:rsidRPr="008C7E57" w:rsidTr="007E2625">
        <w:tc>
          <w:tcPr>
            <w:tcW w:w="2376" w:type="dxa"/>
          </w:tcPr>
          <w:p w:rsidR="008C0602" w:rsidRPr="008C7E57" w:rsidRDefault="008C7E57">
            <w:pPr>
              <w:rPr>
                <w:rFonts w:ascii="Times New Roman" w:hAnsi="Times New Roman" w:cs="Times New Roman"/>
                <w:sz w:val="18"/>
                <w:szCs w:val="18"/>
              </w:rPr>
            </w:pPr>
            <w:proofErr w:type="gramStart"/>
            <w:r>
              <w:rPr>
                <w:rFonts w:ascii="Times New Roman" w:hAnsi="Times New Roman" w:cs="Times New Roman"/>
                <w:sz w:val="18"/>
                <w:szCs w:val="18"/>
              </w:rPr>
              <w:t>Стерилизационная-</w:t>
            </w:r>
            <w:r w:rsidRPr="008C7E57">
              <w:rPr>
                <w:rFonts w:ascii="Times New Roman" w:hAnsi="Times New Roman" w:cs="Times New Roman"/>
                <w:sz w:val="18"/>
                <w:szCs w:val="18"/>
              </w:rPr>
              <w:t>автоклавная</w:t>
            </w:r>
            <w:proofErr w:type="gramEnd"/>
            <w:r w:rsidRPr="008C7E57">
              <w:rPr>
                <w:rFonts w:ascii="Times New Roman" w:hAnsi="Times New Roman" w:cs="Times New Roman"/>
                <w:sz w:val="18"/>
                <w:szCs w:val="18"/>
              </w:rPr>
              <w:t>, помещение</w:t>
            </w:r>
            <w:r>
              <w:rPr>
                <w:rFonts w:ascii="Times New Roman" w:hAnsi="Times New Roman" w:cs="Times New Roman"/>
                <w:sz w:val="18"/>
                <w:szCs w:val="18"/>
              </w:rPr>
              <w:t xml:space="preserve"> </w:t>
            </w:r>
            <w:r w:rsidRPr="008C7E57">
              <w:rPr>
                <w:rFonts w:ascii="Times New Roman" w:hAnsi="Times New Roman" w:cs="Times New Roman"/>
                <w:sz w:val="18"/>
                <w:szCs w:val="18"/>
              </w:rPr>
              <w:t>приема и хранения</w:t>
            </w:r>
            <w:r>
              <w:rPr>
                <w:rFonts w:ascii="Times New Roman" w:hAnsi="Times New Roman" w:cs="Times New Roman"/>
                <w:sz w:val="18"/>
                <w:szCs w:val="18"/>
              </w:rPr>
              <w:t xml:space="preserve"> </w:t>
            </w:r>
            <w:r w:rsidRPr="008C7E57">
              <w:rPr>
                <w:rFonts w:ascii="Times New Roman" w:hAnsi="Times New Roman" w:cs="Times New Roman"/>
                <w:sz w:val="18"/>
                <w:szCs w:val="18"/>
              </w:rPr>
              <w:t>материалов</w:t>
            </w:r>
          </w:p>
        </w:tc>
        <w:tc>
          <w:tcPr>
            <w:tcW w:w="1134"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200</w:t>
            </w:r>
          </w:p>
        </w:tc>
        <w:tc>
          <w:tcPr>
            <w:tcW w:w="708"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40</w:t>
            </w:r>
          </w:p>
        </w:tc>
        <w:tc>
          <w:tcPr>
            <w:tcW w:w="751"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20</w:t>
            </w:r>
          </w:p>
        </w:tc>
      </w:tr>
      <w:tr w:rsidR="008C0602" w:rsidRPr="008C7E57" w:rsidTr="007E2625">
        <w:tc>
          <w:tcPr>
            <w:tcW w:w="2376" w:type="dxa"/>
          </w:tcPr>
          <w:p w:rsidR="008C0602"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Помещение подготовки инструментов</w:t>
            </w:r>
          </w:p>
        </w:tc>
        <w:tc>
          <w:tcPr>
            <w:tcW w:w="1134"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200</w:t>
            </w:r>
          </w:p>
        </w:tc>
        <w:tc>
          <w:tcPr>
            <w:tcW w:w="708"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40</w:t>
            </w:r>
          </w:p>
        </w:tc>
        <w:tc>
          <w:tcPr>
            <w:tcW w:w="751"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20</w:t>
            </w:r>
          </w:p>
        </w:tc>
      </w:tr>
      <w:tr w:rsidR="008C0602" w:rsidRPr="008C7E57" w:rsidTr="007E2625">
        <w:tc>
          <w:tcPr>
            <w:tcW w:w="2376" w:type="dxa"/>
          </w:tcPr>
          <w:p w:rsidR="008C0602"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Помещение ремонта и заточки инструментов</w:t>
            </w:r>
          </w:p>
        </w:tc>
        <w:tc>
          <w:tcPr>
            <w:tcW w:w="1134"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300</w:t>
            </w:r>
          </w:p>
        </w:tc>
        <w:tc>
          <w:tcPr>
            <w:tcW w:w="708"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40</w:t>
            </w:r>
          </w:p>
        </w:tc>
        <w:tc>
          <w:tcPr>
            <w:tcW w:w="751"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15</w:t>
            </w:r>
          </w:p>
        </w:tc>
      </w:tr>
      <w:tr w:rsidR="008C0602" w:rsidRPr="008C7E57" w:rsidTr="007E2625">
        <w:tc>
          <w:tcPr>
            <w:tcW w:w="2376" w:type="dxa"/>
          </w:tcPr>
          <w:p w:rsidR="008C0602"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Помещение дезинфекционных камер</w:t>
            </w:r>
          </w:p>
        </w:tc>
        <w:tc>
          <w:tcPr>
            <w:tcW w:w="1134"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75</w:t>
            </w:r>
          </w:p>
        </w:tc>
        <w:tc>
          <w:tcPr>
            <w:tcW w:w="708"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w:t>
            </w:r>
          </w:p>
        </w:tc>
        <w:tc>
          <w:tcPr>
            <w:tcW w:w="751" w:type="dxa"/>
          </w:tcPr>
          <w:p w:rsidR="008C0602" w:rsidRPr="008C7E57" w:rsidRDefault="008C0602" w:rsidP="007E2625">
            <w:pPr>
              <w:rPr>
                <w:rFonts w:ascii="Times New Roman" w:hAnsi="Times New Roman" w:cs="Times New Roman"/>
                <w:sz w:val="18"/>
                <w:szCs w:val="18"/>
              </w:rPr>
            </w:pPr>
            <w:r w:rsidRPr="008C7E57">
              <w:rPr>
                <w:rFonts w:ascii="Times New Roman" w:hAnsi="Times New Roman" w:cs="Times New Roman"/>
                <w:sz w:val="18"/>
                <w:szCs w:val="18"/>
              </w:rPr>
              <w:t>-</w:t>
            </w:r>
          </w:p>
        </w:tc>
      </w:tr>
      <w:tr w:rsidR="008C7E57" w:rsidRPr="008C0602" w:rsidTr="00134664">
        <w:tc>
          <w:tcPr>
            <w:tcW w:w="9931" w:type="dxa"/>
            <w:gridSpan w:val="11"/>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Патологоанатомические отделения</w:t>
            </w:r>
          </w:p>
        </w:tc>
      </w:tr>
      <w:tr w:rsidR="008C7E57" w:rsidRPr="008C0602" w:rsidTr="007E2625">
        <w:tc>
          <w:tcPr>
            <w:tcW w:w="2376" w:type="dxa"/>
          </w:tcPr>
          <w:p w:rsidR="008C7E57"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Секционная</w:t>
            </w:r>
          </w:p>
        </w:tc>
        <w:tc>
          <w:tcPr>
            <w:tcW w:w="1134"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3,5</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1,2</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2,1</w:t>
            </w:r>
          </w:p>
        </w:tc>
        <w:tc>
          <w:tcPr>
            <w:tcW w:w="708"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0,7</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400</w:t>
            </w:r>
          </w:p>
        </w:tc>
        <w:tc>
          <w:tcPr>
            <w:tcW w:w="708"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40</w:t>
            </w:r>
          </w:p>
        </w:tc>
        <w:tc>
          <w:tcPr>
            <w:tcW w:w="751"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10</w:t>
            </w:r>
          </w:p>
        </w:tc>
      </w:tr>
      <w:tr w:rsidR="008C7E57" w:rsidRPr="008C0602" w:rsidTr="007E2625">
        <w:tc>
          <w:tcPr>
            <w:tcW w:w="2376" w:type="dxa"/>
          </w:tcPr>
          <w:p w:rsidR="008C7E57"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Предсекционная,</w:t>
            </w:r>
            <w:r>
              <w:rPr>
                <w:rFonts w:ascii="Times New Roman" w:hAnsi="Times New Roman" w:cs="Times New Roman"/>
                <w:sz w:val="18"/>
                <w:szCs w:val="18"/>
              </w:rPr>
              <w:t xml:space="preserve"> </w:t>
            </w:r>
            <w:r w:rsidRPr="008C7E57">
              <w:rPr>
                <w:rFonts w:ascii="Times New Roman" w:hAnsi="Times New Roman" w:cs="Times New Roman"/>
                <w:sz w:val="18"/>
                <w:szCs w:val="18"/>
              </w:rPr>
              <w:t>фиксационная</w:t>
            </w:r>
          </w:p>
        </w:tc>
        <w:tc>
          <w:tcPr>
            <w:tcW w:w="1134"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200</w:t>
            </w:r>
          </w:p>
        </w:tc>
        <w:tc>
          <w:tcPr>
            <w:tcW w:w="708"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60</w:t>
            </w:r>
          </w:p>
        </w:tc>
        <w:tc>
          <w:tcPr>
            <w:tcW w:w="751"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20</w:t>
            </w:r>
          </w:p>
        </w:tc>
      </w:tr>
      <w:tr w:rsidR="008C7E57" w:rsidRPr="008C0602" w:rsidTr="00134664">
        <w:tc>
          <w:tcPr>
            <w:tcW w:w="9931" w:type="dxa"/>
            <w:gridSpan w:val="11"/>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Помещения пищеблоков</w:t>
            </w:r>
          </w:p>
        </w:tc>
      </w:tr>
      <w:tr w:rsidR="008C7E57" w:rsidRPr="008C0602" w:rsidTr="007E2625">
        <w:tc>
          <w:tcPr>
            <w:tcW w:w="2376" w:type="dxa"/>
          </w:tcPr>
          <w:p w:rsidR="008C7E57" w:rsidRPr="008C7E57" w:rsidRDefault="008C7E57">
            <w:pPr>
              <w:rPr>
                <w:rFonts w:ascii="Times New Roman" w:hAnsi="Times New Roman" w:cs="Times New Roman"/>
                <w:sz w:val="18"/>
                <w:szCs w:val="18"/>
              </w:rPr>
            </w:pPr>
            <w:r>
              <w:rPr>
                <w:rFonts w:ascii="Times New Roman" w:hAnsi="Times New Roman" w:cs="Times New Roman"/>
                <w:sz w:val="18"/>
                <w:szCs w:val="18"/>
              </w:rPr>
              <w:t>Раздаточные</w:t>
            </w:r>
          </w:p>
        </w:tc>
        <w:tc>
          <w:tcPr>
            <w:tcW w:w="1134" w:type="dxa"/>
          </w:tcPr>
          <w:p w:rsidR="008C7E57" w:rsidRPr="008C0602"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7E57" w:rsidRPr="008C0602" w:rsidRDefault="008C7E57"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7E57" w:rsidRPr="008C0602" w:rsidRDefault="008C7E57"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7E57" w:rsidRPr="008C0602" w:rsidRDefault="008C7E57" w:rsidP="000223EE">
            <w:pPr>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8C7E57" w:rsidRPr="008C0602" w:rsidRDefault="008C7E57"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7E57" w:rsidRPr="008C0602" w:rsidRDefault="008C7E57"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7E57" w:rsidRPr="008C0602" w:rsidRDefault="008C7E57" w:rsidP="000223EE">
            <w:pP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8C7E57" w:rsidRPr="008C0602" w:rsidRDefault="008C7E57" w:rsidP="007E2625">
            <w:pPr>
              <w:rPr>
                <w:rFonts w:ascii="Times New Roman" w:hAnsi="Times New Roman" w:cs="Times New Roman"/>
                <w:sz w:val="18"/>
                <w:szCs w:val="18"/>
              </w:rPr>
            </w:pPr>
            <w:r>
              <w:rPr>
                <w:rFonts w:ascii="Times New Roman" w:hAnsi="Times New Roman" w:cs="Times New Roman"/>
                <w:sz w:val="18"/>
                <w:szCs w:val="18"/>
              </w:rPr>
              <w:t>300</w:t>
            </w:r>
          </w:p>
        </w:tc>
        <w:tc>
          <w:tcPr>
            <w:tcW w:w="708" w:type="dxa"/>
          </w:tcPr>
          <w:p w:rsidR="008C7E57" w:rsidRPr="008C0602" w:rsidRDefault="008C7E57" w:rsidP="007E2625">
            <w:pPr>
              <w:rPr>
                <w:rFonts w:ascii="Times New Roman" w:hAnsi="Times New Roman" w:cs="Times New Roman"/>
                <w:sz w:val="18"/>
                <w:szCs w:val="18"/>
              </w:rPr>
            </w:pPr>
            <w:r>
              <w:rPr>
                <w:rFonts w:ascii="Times New Roman" w:hAnsi="Times New Roman" w:cs="Times New Roman"/>
                <w:sz w:val="18"/>
                <w:szCs w:val="18"/>
              </w:rPr>
              <w:t>60</w:t>
            </w:r>
          </w:p>
        </w:tc>
        <w:tc>
          <w:tcPr>
            <w:tcW w:w="751" w:type="dxa"/>
          </w:tcPr>
          <w:p w:rsidR="008C7E57" w:rsidRPr="008C0602" w:rsidRDefault="008C7E57" w:rsidP="007E2625">
            <w:pPr>
              <w:rPr>
                <w:rFonts w:ascii="Times New Roman" w:hAnsi="Times New Roman" w:cs="Times New Roman"/>
                <w:sz w:val="18"/>
                <w:szCs w:val="18"/>
              </w:rPr>
            </w:pPr>
            <w:r>
              <w:rPr>
                <w:rFonts w:ascii="Times New Roman" w:hAnsi="Times New Roman" w:cs="Times New Roman"/>
                <w:sz w:val="18"/>
                <w:szCs w:val="18"/>
              </w:rPr>
              <w:t>20</w:t>
            </w:r>
          </w:p>
        </w:tc>
      </w:tr>
      <w:tr w:rsidR="008C7E57" w:rsidRPr="008C0602" w:rsidTr="007E2625">
        <w:tc>
          <w:tcPr>
            <w:tcW w:w="2376" w:type="dxa"/>
          </w:tcPr>
          <w:p w:rsidR="008C7E57"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Горячие, холодные, доготовочные, заготовочные цехи</w:t>
            </w:r>
          </w:p>
        </w:tc>
        <w:tc>
          <w:tcPr>
            <w:tcW w:w="1134"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200</w:t>
            </w:r>
          </w:p>
        </w:tc>
        <w:tc>
          <w:tcPr>
            <w:tcW w:w="708"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60</w:t>
            </w:r>
          </w:p>
        </w:tc>
        <w:tc>
          <w:tcPr>
            <w:tcW w:w="751"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20</w:t>
            </w:r>
          </w:p>
        </w:tc>
      </w:tr>
      <w:tr w:rsidR="008C7E57" w:rsidRPr="008C0602" w:rsidTr="007E2625">
        <w:tc>
          <w:tcPr>
            <w:tcW w:w="2376" w:type="dxa"/>
          </w:tcPr>
          <w:p w:rsidR="008C7E57"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Моечные посуды</w:t>
            </w:r>
          </w:p>
        </w:tc>
        <w:tc>
          <w:tcPr>
            <w:tcW w:w="1134"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200</w:t>
            </w:r>
          </w:p>
        </w:tc>
        <w:tc>
          <w:tcPr>
            <w:tcW w:w="708"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60</w:t>
            </w:r>
          </w:p>
        </w:tc>
        <w:tc>
          <w:tcPr>
            <w:tcW w:w="751"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20</w:t>
            </w:r>
          </w:p>
        </w:tc>
      </w:tr>
      <w:tr w:rsidR="008C7E57" w:rsidRPr="008C0602" w:rsidTr="007E2625">
        <w:tc>
          <w:tcPr>
            <w:tcW w:w="2376" w:type="dxa"/>
          </w:tcPr>
          <w:p w:rsidR="008C7E57" w:rsidRPr="008C7E57" w:rsidRDefault="008C7E57">
            <w:pPr>
              <w:rPr>
                <w:rFonts w:ascii="Times New Roman" w:hAnsi="Times New Roman" w:cs="Times New Roman"/>
                <w:sz w:val="18"/>
                <w:szCs w:val="18"/>
              </w:rPr>
            </w:pPr>
            <w:r w:rsidRPr="008C7E57">
              <w:rPr>
                <w:rFonts w:ascii="Times New Roman" w:hAnsi="Times New Roman" w:cs="Times New Roman"/>
                <w:sz w:val="18"/>
                <w:szCs w:val="18"/>
              </w:rPr>
              <w:t>Загрузочные, кладовые</w:t>
            </w:r>
          </w:p>
        </w:tc>
        <w:tc>
          <w:tcPr>
            <w:tcW w:w="1134"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Г-0,8</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8"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0223EE">
            <w:pPr>
              <w:rPr>
                <w:rFonts w:ascii="Times New Roman" w:hAnsi="Times New Roman" w:cs="Times New Roman"/>
                <w:sz w:val="18"/>
                <w:szCs w:val="18"/>
              </w:rPr>
            </w:pPr>
            <w:r w:rsidRPr="008C7E57">
              <w:rPr>
                <w:rFonts w:ascii="Times New Roman" w:hAnsi="Times New Roman" w:cs="Times New Roman"/>
                <w:sz w:val="18"/>
                <w:szCs w:val="18"/>
              </w:rPr>
              <w:t>-</w:t>
            </w:r>
          </w:p>
        </w:tc>
        <w:tc>
          <w:tcPr>
            <w:tcW w:w="709"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75</w:t>
            </w:r>
          </w:p>
        </w:tc>
        <w:tc>
          <w:tcPr>
            <w:tcW w:w="708"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w:t>
            </w:r>
          </w:p>
        </w:tc>
        <w:tc>
          <w:tcPr>
            <w:tcW w:w="751" w:type="dxa"/>
          </w:tcPr>
          <w:p w:rsidR="008C7E57" w:rsidRPr="008C7E57" w:rsidRDefault="008C7E57" w:rsidP="007E2625">
            <w:pPr>
              <w:rPr>
                <w:rFonts w:ascii="Times New Roman" w:hAnsi="Times New Roman" w:cs="Times New Roman"/>
                <w:sz w:val="18"/>
                <w:szCs w:val="18"/>
              </w:rPr>
            </w:pPr>
            <w:r w:rsidRPr="008C7E57">
              <w:rPr>
                <w:rFonts w:ascii="Times New Roman" w:hAnsi="Times New Roman" w:cs="Times New Roman"/>
                <w:sz w:val="18"/>
                <w:szCs w:val="18"/>
              </w:rPr>
              <w:t>-</w:t>
            </w:r>
          </w:p>
        </w:tc>
      </w:tr>
    </w:tbl>
    <w:p w:rsidR="00F8771F" w:rsidRDefault="00F8771F" w:rsidP="008C7E57">
      <w:pPr>
        <w:pStyle w:val="ConsPlusNormal"/>
        <w:jc w:val="both"/>
      </w:pP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F8771F" w:rsidRPr="008C7E57" w:rsidRDefault="00F8771F" w:rsidP="00F8771F">
      <w:pPr>
        <w:pStyle w:val="ConsPlusNormal"/>
        <w:ind w:firstLine="540"/>
        <w:jc w:val="both"/>
        <w:rPr>
          <w:rFonts w:ascii="Times New Roman" w:hAnsi="Times New Roman" w:cs="Times New Roman"/>
          <w:szCs w:val="22"/>
        </w:rPr>
      </w:pPr>
    </w:p>
    <w:p w:rsidR="00F8771F" w:rsidRPr="008C7E57" w:rsidRDefault="00F8771F" w:rsidP="00F8771F">
      <w:pPr>
        <w:pStyle w:val="ConsPlusNormal"/>
        <w:ind w:firstLine="540"/>
        <w:jc w:val="both"/>
        <w:rPr>
          <w:rFonts w:ascii="Times New Roman" w:hAnsi="Times New Roman" w:cs="Times New Roman"/>
          <w:szCs w:val="22"/>
        </w:rPr>
      </w:pPr>
    </w:p>
    <w:p w:rsidR="00F8771F" w:rsidRPr="008C7E57" w:rsidRDefault="00F8771F" w:rsidP="00F8771F">
      <w:pPr>
        <w:pStyle w:val="ConsPlusNormal"/>
        <w:ind w:firstLine="540"/>
        <w:jc w:val="both"/>
        <w:rPr>
          <w:rFonts w:ascii="Times New Roman" w:hAnsi="Times New Roman" w:cs="Times New Roman"/>
          <w:szCs w:val="22"/>
        </w:rPr>
      </w:pPr>
    </w:p>
    <w:p w:rsidR="00F8771F" w:rsidRPr="008C7E57" w:rsidRDefault="00F8771F" w:rsidP="00F8771F">
      <w:pPr>
        <w:pStyle w:val="ConsPlusNormal"/>
        <w:ind w:firstLine="540"/>
        <w:jc w:val="both"/>
        <w:rPr>
          <w:rFonts w:ascii="Times New Roman" w:hAnsi="Times New Roman" w:cs="Times New Roman"/>
          <w:szCs w:val="22"/>
        </w:rPr>
      </w:pPr>
    </w:p>
    <w:p w:rsidR="00F8771F" w:rsidRPr="008C7E57" w:rsidRDefault="00F8771F" w:rsidP="00F8771F">
      <w:pPr>
        <w:pStyle w:val="ConsPlusNormal"/>
        <w:ind w:firstLine="540"/>
        <w:jc w:val="both"/>
        <w:rPr>
          <w:rFonts w:ascii="Times New Roman" w:hAnsi="Times New Roman" w:cs="Times New Roman"/>
          <w:szCs w:val="22"/>
        </w:rPr>
      </w:pPr>
    </w:p>
    <w:p w:rsidR="00F8771F" w:rsidRPr="008C7E57" w:rsidRDefault="00F8771F" w:rsidP="00F8771F">
      <w:pPr>
        <w:pStyle w:val="ConsPlusNormal"/>
        <w:jc w:val="right"/>
        <w:rPr>
          <w:rFonts w:ascii="Times New Roman" w:hAnsi="Times New Roman" w:cs="Times New Roman"/>
          <w:szCs w:val="22"/>
        </w:rPr>
      </w:pPr>
      <w:bookmarkStart w:id="24" w:name="P3407"/>
      <w:bookmarkEnd w:id="24"/>
      <w:r w:rsidRPr="008C7E57">
        <w:rPr>
          <w:rFonts w:ascii="Times New Roman" w:hAnsi="Times New Roman" w:cs="Times New Roman"/>
          <w:szCs w:val="22"/>
        </w:rPr>
        <w:t>Приложение 6</w:t>
      </w:r>
    </w:p>
    <w:p w:rsidR="00F8771F" w:rsidRPr="008C7E57" w:rsidRDefault="00F8771F" w:rsidP="00F8771F">
      <w:pPr>
        <w:pStyle w:val="ConsPlusNormal"/>
        <w:jc w:val="right"/>
        <w:rPr>
          <w:rFonts w:ascii="Times New Roman" w:hAnsi="Times New Roman" w:cs="Times New Roman"/>
          <w:szCs w:val="22"/>
        </w:rPr>
      </w:pPr>
      <w:r w:rsidRPr="008C7E57">
        <w:rPr>
          <w:rFonts w:ascii="Times New Roman" w:hAnsi="Times New Roman" w:cs="Times New Roman"/>
          <w:szCs w:val="22"/>
        </w:rPr>
        <w:t>к СанПиН 2.1.3.2630-10</w:t>
      </w:r>
    </w:p>
    <w:p w:rsidR="00F8771F" w:rsidRPr="008C7E57" w:rsidRDefault="00F8771F" w:rsidP="00F8771F">
      <w:pPr>
        <w:pStyle w:val="ConsPlusNormal"/>
        <w:jc w:val="right"/>
        <w:rPr>
          <w:rFonts w:ascii="Times New Roman" w:hAnsi="Times New Roman" w:cs="Times New Roman"/>
          <w:szCs w:val="22"/>
        </w:rPr>
      </w:pPr>
    </w:p>
    <w:p w:rsidR="00F8771F" w:rsidRPr="008C7E57" w:rsidRDefault="00F8771F" w:rsidP="00F8771F">
      <w:pPr>
        <w:pStyle w:val="ConsPlusNormal"/>
        <w:jc w:val="center"/>
        <w:rPr>
          <w:rFonts w:ascii="Times New Roman" w:hAnsi="Times New Roman" w:cs="Times New Roman"/>
          <w:szCs w:val="22"/>
        </w:rPr>
      </w:pPr>
      <w:r w:rsidRPr="008C7E57">
        <w:rPr>
          <w:rFonts w:ascii="Times New Roman" w:hAnsi="Times New Roman" w:cs="Times New Roman"/>
          <w:szCs w:val="22"/>
        </w:rPr>
        <w:t>ПЕРЕЧЕНЬ</w:t>
      </w:r>
    </w:p>
    <w:p w:rsidR="00F8771F" w:rsidRPr="008C7E57" w:rsidRDefault="00F8771F" w:rsidP="00F8771F">
      <w:pPr>
        <w:pStyle w:val="ConsPlusNormal"/>
        <w:jc w:val="center"/>
        <w:rPr>
          <w:rFonts w:ascii="Times New Roman" w:hAnsi="Times New Roman" w:cs="Times New Roman"/>
          <w:szCs w:val="22"/>
        </w:rPr>
      </w:pPr>
      <w:r w:rsidRPr="008C7E57">
        <w:rPr>
          <w:rFonts w:ascii="Times New Roman" w:hAnsi="Times New Roman" w:cs="Times New Roman"/>
          <w:szCs w:val="22"/>
        </w:rPr>
        <w:t>ИЗДЕЛИЙ МЕДИЦИНСКОЙ ТЕХНИКИ И МЕДИЦИНСКОГО НАЗНАЧЕНИЯ,</w:t>
      </w:r>
    </w:p>
    <w:p w:rsidR="00F8771F" w:rsidRPr="008C7E57" w:rsidRDefault="00F8771F" w:rsidP="00F8771F">
      <w:pPr>
        <w:pStyle w:val="ConsPlusNormal"/>
        <w:jc w:val="center"/>
        <w:rPr>
          <w:rFonts w:ascii="Times New Roman" w:hAnsi="Times New Roman" w:cs="Times New Roman"/>
          <w:szCs w:val="22"/>
        </w:rPr>
      </w:pPr>
      <w:proofErr w:type="gramStart"/>
      <w:r w:rsidRPr="008C7E57">
        <w:rPr>
          <w:rFonts w:ascii="Times New Roman" w:hAnsi="Times New Roman" w:cs="Times New Roman"/>
          <w:szCs w:val="22"/>
        </w:rPr>
        <w:t>ИСПОЛЬЗУЕМЫХ</w:t>
      </w:r>
      <w:proofErr w:type="gramEnd"/>
      <w:r w:rsidRPr="008C7E57">
        <w:rPr>
          <w:rFonts w:ascii="Times New Roman" w:hAnsi="Times New Roman" w:cs="Times New Roman"/>
          <w:szCs w:val="22"/>
        </w:rPr>
        <w:t xml:space="preserve"> В МЕДИЦИНСКОЙ И ФАРМАЦЕВТИЧЕСКОЙ ДЕЯТЕЛЬНОСТИ</w:t>
      </w:r>
    </w:p>
    <w:p w:rsidR="00F8771F" w:rsidRPr="008C7E57" w:rsidRDefault="00F8771F" w:rsidP="00F8771F">
      <w:pPr>
        <w:pStyle w:val="ConsPlusNormal"/>
        <w:jc w:val="center"/>
        <w:rPr>
          <w:rFonts w:ascii="Times New Roman" w:hAnsi="Times New Roman" w:cs="Times New Roman"/>
          <w:szCs w:val="22"/>
        </w:rPr>
      </w:pPr>
      <w:r w:rsidRPr="008C7E57">
        <w:rPr>
          <w:rFonts w:ascii="Times New Roman" w:hAnsi="Times New Roman" w:cs="Times New Roman"/>
          <w:szCs w:val="22"/>
        </w:rPr>
        <w:t xml:space="preserve">И ПОДЛЕЖАЩИХ </w:t>
      </w:r>
      <w:proofErr w:type="gramStart"/>
      <w:r w:rsidRPr="008C7E57">
        <w:rPr>
          <w:rFonts w:ascii="Times New Roman" w:hAnsi="Times New Roman" w:cs="Times New Roman"/>
          <w:szCs w:val="22"/>
        </w:rPr>
        <w:t>САНИТАРНО-ЭПИДЕМИОЛОГИЧЕСКОЙ</w:t>
      </w:r>
      <w:proofErr w:type="gramEnd"/>
    </w:p>
    <w:p w:rsidR="00F8771F" w:rsidRPr="008C7E57" w:rsidRDefault="00F8771F" w:rsidP="00F8771F">
      <w:pPr>
        <w:pStyle w:val="ConsPlusNormal"/>
        <w:jc w:val="center"/>
        <w:rPr>
          <w:rFonts w:ascii="Times New Roman" w:hAnsi="Times New Roman" w:cs="Times New Roman"/>
          <w:szCs w:val="22"/>
        </w:rPr>
      </w:pPr>
      <w:r w:rsidRPr="008C7E57">
        <w:rPr>
          <w:rFonts w:ascii="Times New Roman" w:hAnsi="Times New Roman" w:cs="Times New Roman"/>
          <w:szCs w:val="22"/>
        </w:rPr>
        <w:t>И ГИГИЕНИЧЕСКОЙ ОЦЕНКЕ</w:t>
      </w:r>
    </w:p>
    <w:p w:rsidR="00F8771F" w:rsidRPr="008C7E57" w:rsidRDefault="00F8771F" w:rsidP="00F8771F">
      <w:pPr>
        <w:pStyle w:val="ConsPlusNormal"/>
        <w:jc w:val="center"/>
        <w:rPr>
          <w:rFonts w:ascii="Times New Roman" w:hAnsi="Times New Roman" w:cs="Times New Roman"/>
          <w:szCs w:val="22"/>
        </w:rPr>
      </w:pP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Изделия медицинские из латекса и клеев</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Катетеры</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Мешки (дыхательных контуров)</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Напальчники медицинские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Перчатки анатомические, хирургические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Средства предохранения (презервативы)</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Изделия медицинские, санитарно-гигиенические и предметы ухода за больными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Программно-технические комплексы для автоматизированных систем, автоматизации и обработки медицинской информации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 xml:space="preserve">Бумага и изделия бытового, санитарно-гигиенического и медицинского назначения разового </w:t>
      </w:r>
      <w:r w:rsidRPr="008C7E57">
        <w:rPr>
          <w:rFonts w:ascii="Times New Roman" w:hAnsi="Times New Roman" w:cs="Times New Roman"/>
          <w:szCs w:val="22"/>
        </w:rPr>
        <w:lastRenderedPageBreak/>
        <w:t>пользования (полотенца бумажные, платки носовые бумажные, пеленки и подгузники бумажные, салфетки бумажные, пакеты гигиенические женские и др.)</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Оборудование кондиционирования воздуха, сантехническое, камбузное, медицинское и другое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Устройства перевода речи и аппараты слуховые электронные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Изделия медицинские метражные (марля, бинты, салфетки, повязки, полотна)</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Вата и изделия ватные (из хлопковых, химических и шерстяных волокон)</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Вата гигроскопическая (глазная, хирургическая, гигиеническая, оптическая)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Вата медицинская компрессная (нерасфасованная, расфасованная)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Изделия чулочно-носочные из синтетической пряжи и нитей медицинского назначения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Изделия медицинские из хлопчатобумажной пряжи, искусственных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Юбки, халаты, блузки, фартуки, жилеты, платья и сорочки рабочие и специального назначения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Головные уборы рабочие и специального назначения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Материалы хирургические, средства перевязочные специальные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Лейкопластыри и пластыри (простой, бактерицидный, технический, мозольный, перцовый)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Изделия протезно-ортопедические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Протезы (экзопротезы) для верхних и нижних конечностей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Аппараты, изготовленные из полимерных материалов, для верхних и нижних конечностей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Туторы для верхних и нижних конечностей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Корсеты, реклинаторы, обтураторы и прочие изделия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Бандажи и изделия к протезно-ортопедической продукции (грыжевые, дородовые, послеродовые, лечебные, лифы)</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Шприцы-инъекторы, шприцы многоразового и одноразового использования, изготовленные из полимерных материалов без игл</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Турбоингаляторы</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Инструменты медицинские из полимерных материалов</w:t>
      </w:r>
    </w:p>
    <w:p w:rsidR="00F8771F" w:rsidRPr="008C7E57" w:rsidRDefault="00F8771F" w:rsidP="00F8771F">
      <w:pPr>
        <w:pStyle w:val="ConsPlusNormal"/>
        <w:ind w:firstLine="540"/>
        <w:jc w:val="both"/>
        <w:rPr>
          <w:rFonts w:ascii="Times New Roman" w:hAnsi="Times New Roman" w:cs="Times New Roman"/>
          <w:szCs w:val="22"/>
        </w:rPr>
      </w:pPr>
      <w:proofErr w:type="gramStart"/>
      <w:r w:rsidRPr="008C7E57">
        <w:rPr>
          <w:rFonts w:ascii="Times New Roman" w:hAnsi="Times New Roman" w:cs="Times New Roman"/>
          <w:szCs w:val="22"/>
        </w:rPr>
        <w:t>Инструменты</w:t>
      </w:r>
      <w:proofErr w:type="gramEnd"/>
      <w:r w:rsidRPr="008C7E57">
        <w:rPr>
          <w:rFonts w:ascii="Times New Roman" w:hAnsi="Times New Roman" w:cs="Times New Roman"/>
          <w:szCs w:val="22"/>
        </w:rPr>
        <w:t xml:space="preserve"> режущие с приводом</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медицинские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для медицины, биологии и физиологии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Кардиокомплексы</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для диагностики, кроме измерительных (в части измерений и оценки шумовых характеристик, электромагнитных полей)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эндоскопические и увеличительные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Аппараты рентгеновские медицинские диагностические (в части измерений и оценки шумовых характеристик, электромагнитных полей)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радиодиагностические (в части измерений и оценки шумовых характеристик, электромагнитных полей)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Очки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для лечения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для электролечения низкочастотные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Аппараты для электролечения высокочастотные и квантовые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для магнитотерапии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для воздействия ультрафиолетовыми и инфракрасными лучами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Эндоскопы для лечения</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радиотерапевтические, рентгенотерапевтические (в части измерений и оценки шумовых характеристик, электромагнитных полей)</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Приборы и аппараты ультразвуковые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Аппараты ингаляционного наркоза, вентиляции легких, аэрозольтерапии, компенсации и лечения кислородной недостаточности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Аппараты вакуумно-нагнетательные, для вливания и ирригации</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Аппараты и устройства для замещения функций органов и систем организма</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lastRenderedPageBreak/>
        <w:t>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Оборудование для очистки и обогащения воздуха</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Установки стоматологические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Оборудование стоматологическое, зубопротезное, оториноларингологическое</w:t>
      </w:r>
    </w:p>
    <w:p w:rsidR="00F8771F" w:rsidRPr="008C7E57" w:rsidRDefault="00F8771F" w:rsidP="00F8771F">
      <w:pPr>
        <w:pStyle w:val="ConsPlusNormal"/>
        <w:ind w:firstLine="540"/>
        <w:jc w:val="both"/>
        <w:rPr>
          <w:rFonts w:ascii="Times New Roman" w:hAnsi="Times New Roman" w:cs="Times New Roman"/>
          <w:szCs w:val="22"/>
        </w:rPr>
      </w:pPr>
      <w:r w:rsidRPr="008C7E57">
        <w:rPr>
          <w:rFonts w:ascii="Times New Roman" w:hAnsi="Times New Roman" w:cs="Times New Roman"/>
          <w:szCs w:val="22"/>
        </w:rPr>
        <w:t>Линзы для коррекции зрения контактные мягкие</w:t>
      </w:r>
    </w:p>
    <w:p w:rsidR="00F8771F" w:rsidRPr="008C7E57" w:rsidRDefault="00F8771F" w:rsidP="00F8771F">
      <w:pPr>
        <w:pStyle w:val="ConsPlusNormal"/>
        <w:ind w:firstLine="540"/>
        <w:jc w:val="both"/>
        <w:rPr>
          <w:rFonts w:ascii="Times New Roman" w:hAnsi="Times New Roman" w:cs="Times New Roman"/>
          <w:szCs w:val="22"/>
        </w:rPr>
      </w:pPr>
    </w:p>
    <w:p w:rsidR="00F8771F" w:rsidRPr="008C7E57" w:rsidRDefault="00F8771F" w:rsidP="00F8771F">
      <w:pPr>
        <w:pStyle w:val="ConsPlusNormal"/>
        <w:ind w:firstLine="540"/>
        <w:jc w:val="both"/>
        <w:rPr>
          <w:rFonts w:ascii="Times New Roman" w:hAnsi="Times New Roman" w:cs="Times New Roman"/>
        </w:rPr>
      </w:pP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Приложение 7</w:t>
      </w: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к СанПиН 2.1.3.2630-10</w:t>
      </w:r>
    </w:p>
    <w:p w:rsidR="008C7E57" w:rsidRPr="008C7E57" w:rsidRDefault="008C7E57" w:rsidP="008C7E57">
      <w:pPr>
        <w:pStyle w:val="ConsPlusNormal"/>
        <w:jc w:val="right"/>
        <w:rPr>
          <w:rFonts w:ascii="Times New Roman" w:hAnsi="Times New Roman" w:cs="Times New Roman"/>
        </w:rPr>
      </w:pP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Утверждены</w:t>
      </w: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Постановлением Главного</w:t>
      </w: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государственного санитарного</w:t>
      </w: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врача Российской Федерации</w:t>
      </w: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от 18 мая 2010 г. N 58</w:t>
      </w:r>
    </w:p>
    <w:p w:rsidR="008C7E57" w:rsidRPr="008C7E57" w:rsidRDefault="008C7E57" w:rsidP="008C7E57">
      <w:pPr>
        <w:pStyle w:val="ConsPlusNormal"/>
        <w:jc w:val="right"/>
        <w:rPr>
          <w:rFonts w:ascii="Times New Roman" w:hAnsi="Times New Roman" w:cs="Times New Roman"/>
        </w:rPr>
      </w:pPr>
    </w:p>
    <w:p w:rsidR="008C7E57" w:rsidRPr="008C7E57" w:rsidRDefault="008C7E57" w:rsidP="008C7E57">
      <w:pPr>
        <w:pStyle w:val="ConsPlusTitle"/>
        <w:jc w:val="center"/>
        <w:rPr>
          <w:rFonts w:ascii="Times New Roman" w:hAnsi="Times New Roman" w:cs="Times New Roman"/>
        </w:rPr>
      </w:pPr>
      <w:bookmarkStart w:id="25" w:name="P3486"/>
      <w:bookmarkEnd w:id="25"/>
      <w:r w:rsidRPr="008C7E57">
        <w:rPr>
          <w:rFonts w:ascii="Times New Roman" w:hAnsi="Times New Roman" w:cs="Times New Roman"/>
        </w:rPr>
        <w:t>ДОПУСТИМЫЕ УРОВНИ</w:t>
      </w:r>
    </w:p>
    <w:p w:rsidR="008C7E57" w:rsidRPr="008C7E57" w:rsidRDefault="008C7E57" w:rsidP="008C7E57">
      <w:pPr>
        <w:pStyle w:val="ConsPlusTitle"/>
        <w:jc w:val="center"/>
        <w:rPr>
          <w:rFonts w:ascii="Times New Roman" w:hAnsi="Times New Roman" w:cs="Times New Roman"/>
        </w:rPr>
      </w:pPr>
      <w:r w:rsidRPr="008C7E57">
        <w:rPr>
          <w:rFonts w:ascii="Times New Roman" w:hAnsi="Times New Roman" w:cs="Times New Roman"/>
        </w:rPr>
        <w:t xml:space="preserve">ФИЗИЧЕСКИХ ФАКТОРОВ, </w:t>
      </w:r>
      <w:proofErr w:type="gramStart"/>
      <w:r w:rsidRPr="008C7E57">
        <w:rPr>
          <w:rFonts w:ascii="Times New Roman" w:hAnsi="Times New Roman" w:cs="Times New Roman"/>
        </w:rPr>
        <w:t>СОЗДАВАЕМЫЕ</w:t>
      </w:r>
      <w:proofErr w:type="gramEnd"/>
      <w:r w:rsidRPr="008C7E57">
        <w:rPr>
          <w:rFonts w:ascii="Times New Roman" w:hAnsi="Times New Roman" w:cs="Times New Roman"/>
        </w:rPr>
        <w:t xml:space="preserve"> ИЗДЕЛИЯМИ</w:t>
      </w:r>
    </w:p>
    <w:p w:rsidR="008C7E57" w:rsidRPr="008C7E57" w:rsidRDefault="008C7E57" w:rsidP="008C7E57">
      <w:pPr>
        <w:pStyle w:val="ConsPlusTitle"/>
        <w:jc w:val="center"/>
        <w:rPr>
          <w:rFonts w:ascii="Times New Roman" w:hAnsi="Times New Roman" w:cs="Times New Roman"/>
        </w:rPr>
      </w:pPr>
      <w:r w:rsidRPr="008C7E57">
        <w:rPr>
          <w:rFonts w:ascii="Times New Roman" w:hAnsi="Times New Roman" w:cs="Times New Roman"/>
        </w:rPr>
        <w:t>МЕДИЦИНСКОЙ ТЕХНИКИ</w:t>
      </w:r>
    </w:p>
    <w:p w:rsidR="008C7E57" w:rsidRPr="008C7E57" w:rsidRDefault="008C7E57" w:rsidP="008C7E57">
      <w:pPr>
        <w:pStyle w:val="ConsPlusNormal"/>
        <w:ind w:firstLine="540"/>
        <w:jc w:val="both"/>
        <w:rPr>
          <w:rFonts w:ascii="Times New Roman" w:hAnsi="Times New Roman" w:cs="Times New Roman"/>
        </w:rPr>
      </w:pPr>
    </w:p>
    <w:p w:rsidR="008C7E57" w:rsidRPr="008C7E57" w:rsidRDefault="008C7E57" w:rsidP="008C7E57">
      <w:pPr>
        <w:pStyle w:val="ConsPlusNormal"/>
        <w:jc w:val="right"/>
        <w:rPr>
          <w:rFonts w:ascii="Times New Roman" w:hAnsi="Times New Roman" w:cs="Times New Roman"/>
        </w:rPr>
      </w:pPr>
      <w:r w:rsidRPr="008C7E57">
        <w:rPr>
          <w:rFonts w:ascii="Times New Roman" w:hAnsi="Times New Roman" w:cs="Times New Roman"/>
        </w:rPr>
        <w:t>Таблица 1</w:t>
      </w:r>
    </w:p>
    <w:p w:rsidR="008C7E57" w:rsidRPr="008C7E57" w:rsidRDefault="008C7E57" w:rsidP="008C7E57">
      <w:pPr>
        <w:pStyle w:val="ConsPlusNormal"/>
        <w:ind w:firstLine="540"/>
        <w:jc w:val="both"/>
        <w:rPr>
          <w:rFonts w:ascii="Times New Roman" w:hAnsi="Times New Roman" w:cs="Times New Roman"/>
        </w:rPr>
      </w:pPr>
    </w:p>
    <w:p w:rsidR="008C7E57" w:rsidRPr="008C7E57" w:rsidRDefault="008C7E57" w:rsidP="008C7E57">
      <w:pPr>
        <w:pStyle w:val="ConsPlusNormal"/>
        <w:jc w:val="center"/>
        <w:rPr>
          <w:rFonts w:ascii="Times New Roman" w:hAnsi="Times New Roman" w:cs="Times New Roman"/>
        </w:rPr>
      </w:pPr>
      <w:r w:rsidRPr="008C7E57">
        <w:rPr>
          <w:rFonts w:ascii="Times New Roman" w:hAnsi="Times New Roman" w:cs="Times New Roman"/>
        </w:rPr>
        <w:t>Допустимые уровни звука, создаваемые изделиями</w:t>
      </w:r>
    </w:p>
    <w:p w:rsidR="008C7E57" w:rsidRPr="008C7E57" w:rsidRDefault="008C7E57" w:rsidP="008C7E57">
      <w:pPr>
        <w:pStyle w:val="ConsPlusNormal"/>
        <w:jc w:val="center"/>
        <w:rPr>
          <w:rFonts w:ascii="Times New Roman" w:hAnsi="Times New Roman" w:cs="Times New Roman"/>
        </w:rPr>
      </w:pPr>
      <w:r w:rsidRPr="008C7E57">
        <w:rPr>
          <w:rFonts w:ascii="Times New Roman" w:hAnsi="Times New Roman" w:cs="Times New Roman"/>
        </w:rPr>
        <w:t>медицинской техники</w:t>
      </w:r>
    </w:p>
    <w:tbl>
      <w:tblPr>
        <w:tblStyle w:val="a3"/>
        <w:tblW w:w="0" w:type="auto"/>
        <w:tblLayout w:type="fixed"/>
        <w:tblLook w:val="04A0"/>
      </w:tblPr>
      <w:tblGrid>
        <w:gridCol w:w="2235"/>
        <w:gridCol w:w="708"/>
        <w:gridCol w:w="709"/>
        <w:gridCol w:w="709"/>
        <w:gridCol w:w="709"/>
        <w:gridCol w:w="708"/>
        <w:gridCol w:w="709"/>
        <w:gridCol w:w="709"/>
        <w:gridCol w:w="709"/>
        <w:gridCol w:w="708"/>
        <w:gridCol w:w="959"/>
      </w:tblGrid>
      <w:tr w:rsidR="003268F6" w:rsidRPr="00612461" w:rsidTr="00711028">
        <w:tc>
          <w:tcPr>
            <w:tcW w:w="2235" w:type="dxa"/>
            <w:vMerge w:val="restart"/>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Тип изделия</w:t>
            </w:r>
          </w:p>
        </w:tc>
        <w:tc>
          <w:tcPr>
            <w:tcW w:w="6378" w:type="dxa"/>
            <w:gridSpan w:val="9"/>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Уровни звукового давления, в дБ, в октавных полосах со среднегеометрическими частотами, Гц</w:t>
            </w:r>
          </w:p>
        </w:tc>
        <w:tc>
          <w:tcPr>
            <w:tcW w:w="959" w:type="dxa"/>
            <w:vMerge w:val="restart"/>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 xml:space="preserve">Уровень звука </w:t>
            </w:r>
            <w:r w:rsidRPr="00612461">
              <w:rPr>
                <w:rFonts w:ascii="Times New Roman" w:hAnsi="Times New Roman" w:cs="Times New Roman"/>
                <w:sz w:val="18"/>
                <w:szCs w:val="18"/>
                <w:lang w:val="en-US"/>
              </w:rPr>
              <w:t>L</w:t>
            </w:r>
            <w:proofErr w:type="gramStart"/>
            <w:r w:rsidRPr="00612461">
              <w:rPr>
                <w:rFonts w:ascii="Times New Roman" w:hAnsi="Times New Roman" w:cs="Times New Roman"/>
                <w:sz w:val="18"/>
                <w:szCs w:val="18"/>
              </w:rPr>
              <w:t xml:space="preserve"> А</w:t>
            </w:r>
            <w:proofErr w:type="gramEnd"/>
            <w:r w:rsidRPr="00612461">
              <w:rPr>
                <w:rFonts w:ascii="Times New Roman" w:hAnsi="Times New Roman" w:cs="Times New Roman"/>
                <w:sz w:val="18"/>
                <w:szCs w:val="18"/>
              </w:rPr>
              <w:t xml:space="preserve"> (экв)/ </w:t>
            </w:r>
            <w:r w:rsidRPr="00612461">
              <w:rPr>
                <w:rFonts w:ascii="Times New Roman" w:hAnsi="Times New Roman" w:cs="Times New Roman"/>
                <w:sz w:val="18"/>
                <w:szCs w:val="18"/>
                <w:lang w:val="en-US"/>
              </w:rPr>
              <w:t>L</w:t>
            </w:r>
            <w:r w:rsidRPr="00612461">
              <w:rPr>
                <w:rFonts w:ascii="Times New Roman" w:hAnsi="Times New Roman" w:cs="Times New Roman"/>
                <w:sz w:val="18"/>
                <w:szCs w:val="18"/>
              </w:rPr>
              <w:t xml:space="preserve"> Амакс (дБА)</w:t>
            </w:r>
          </w:p>
        </w:tc>
      </w:tr>
      <w:tr w:rsidR="00711028" w:rsidRPr="00612461" w:rsidTr="00711028">
        <w:tc>
          <w:tcPr>
            <w:tcW w:w="2235" w:type="dxa"/>
            <w:vMerge/>
          </w:tcPr>
          <w:p w:rsidR="003268F6" w:rsidRPr="00612461" w:rsidRDefault="003268F6" w:rsidP="003268F6">
            <w:pPr>
              <w:jc w:val="center"/>
              <w:rPr>
                <w:rFonts w:ascii="Times New Roman" w:hAnsi="Times New Roman" w:cs="Times New Roman"/>
                <w:sz w:val="18"/>
                <w:szCs w:val="18"/>
              </w:rPr>
            </w:pPr>
          </w:p>
        </w:tc>
        <w:tc>
          <w:tcPr>
            <w:tcW w:w="708"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31,5</w:t>
            </w:r>
          </w:p>
        </w:tc>
        <w:tc>
          <w:tcPr>
            <w:tcW w:w="709"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63</w:t>
            </w:r>
          </w:p>
        </w:tc>
        <w:tc>
          <w:tcPr>
            <w:tcW w:w="709"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125</w:t>
            </w:r>
          </w:p>
        </w:tc>
        <w:tc>
          <w:tcPr>
            <w:tcW w:w="709"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250</w:t>
            </w:r>
          </w:p>
        </w:tc>
        <w:tc>
          <w:tcPr>
            <w:tcW w:w="708"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500</w:t>
            </w:r>
          </w:p>
        </w:tc>
        <w:tc>
          <w:tcPr>
            <w:tcW w:w="709"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1000</w:t>
            </w:r>
          </w:p>
        </w:tc>
        <w:tc>
          <w:tcPr>
            <w:tcW w:w="709"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2000</w:t>
            </w:r>
          </w:p>
        </w:tc>
        <w:tc>
          <w:tcPr>
            <w:tcW w:w="709"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4000</w:t>
            </w:r>
          </w:p>
        </w:tc>
        <w:tc>
          <w:tcPr>
            <w:tcW w:w="708" w:type="dxa"/>
          </w:tcPr>
          <w:p w:rsidR="003268F6"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8000</w:t>
            </w:r>
          </w:p>
        </w:tc>
        <w:tc>
          <w:tcPr>
            <w:tcW w:w="959" w:type="dxa"/>
            <w:vMerge/>
          </w:tcPr>
          <w:p w:rsidR="003268F6" w:rsidRPr="00612461" w:rsidRDefault="003268F6" w:rsidP="003268F6">
            <w:pPr>
              <w:jc w:val="center"/>
              <w:rPr>
                <w:rFonts w:ascii="Times New Roman" w:hAnsi="Times New Roman" w:cs="Times New Roman"/>
                <w:sz w:val="18"/>
                <w:szCs w:val="18"/>
              </w:rPr>
            </w:pPr>
          </w:p>
        </w:tc>
      </w:tr>
      <w:tr w:rsidR="003268F6" w:rsidRPr="00612461" w:rsidTr="00711028">
        <w:tc>
          <w:tcPr>
            <w:tcW w:w="2235"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1</w:t>
            </w:r>
          </w:p>
        </w:tc>
        <w:tc>
          <w:tcPr>
            <w:tcW w:w="708"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2</w:t>
            </w:r>
          </w:p>
        </w:tc>
        <w:tc>
          <w:tcPr>
            <w:tcW w:w="70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3</w:t>
            </w:r>
          </w:p>
        </w:tc>
        <w:tc>
          <w:tcPr>
            <w:tcW w:w="70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4</w:t>
            </w:r>
          </w:p>
        </w:tc>
        <w:tc>
          <w:tcPr>
            <w:tcW w:w="70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5</w:t>
            </w:r>
          </w:p>
        </w:tc>
        <w:tc>
          <w:tcPr>
            <w:tcW w:w="708"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6</w:t>
            </w:r>
          </w:p>
        </w:tc>
        <w:tc>
          <w:tcPr>
            <w:tcW w:w="70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7</w:t>
            </w:r>
          </w:p>
        </w:tc>
        <w:tc>
          <w:tcPr>
            <w:tcW w:w="70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8</w:t>
            </w:r>
          </w:p>
        </w:tc>
        <w:tc>
          <w:tcPr>
            <w:tcW w:w="70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9</w:t>
            </w:r>
          </w:p>
        </w:tc>
        <w:tc>
          <w:tcPr>
            <w:tcW w:w="708"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10</w:t>
            </w:r>
          </w:p>
        </w:tc>
        <w:tc>
          <w:tcPr>
            <w:tcW w:w="959" w:type="dxa"/>
          </w:tcPr>
          <w:p w:rsidR="008C7E57" w:rsidRPr="00612461" w:rsidRDefault="003268F6" w:rsidP="003268F6">
            <w:pPr>
              <w:jc w:val="center"/>
              <w:rPr>
                <w:rFonts w:ascii="Times New Roman" w:hAnsi="Times New Roman" w:cs="Times New Roman"/>
                <w:sz w:val="18"/>
                <w:szCs w:val="18"/>
              </w:rPr>
            </w:pPr>
            <w:r w:rsidRPr="00612461">
              <w:rPr>
                <w:rFonts w:ascii="Times New Roman" w:hAnsi="Times New Roman" w:cs="Times New Roman"/>
                <w:sz w:val="18"/>
                <w:szCs w:val="18"/>
              </w:rPr>
              <w:t>11</w:t>
            </w:r>
          </w:p>
        </w:tc>
      </w:tr>
      <w:tr w:rsidR="003268F6" w:rsidRPr="00612461" w:rsidTr="00711028">
        <w:tc>
          <w:tcPr>
            <w:tcW w:w="2235"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 xml:space="preserve">Оборудование, предназначенное для круглосуточного использования </w:t>
            </w:r>
            <w:proofErr w:type="gramStart"/>
            <w:r w:rsidRPr="00612461">
              <w:rPr>
                <w:rFonts w:ascii="Times New Roman" w:hAnsi="Times New Roman" w:cs="Times New Roman"/>
                <w:sz w:val="18"/>
                <w:szCs w:val="18"/>
              </w:rPr>
              <w:t xml:space="preserve">( </w:t>
            </w:r>
            <w:proofErr w:type="gramEnd"/>
            <w:r w:rsidRPr="00612461">
              <w:rPr>
                <w:rFonts w:ascii="Times New Roman" w:hAnsi="Times New Roman" w:cs="Times New Roman"/>
                <w:sz w:val="18"/>
                <w:szCs w:val="18"/>
              </w:rPr>
              <w:t>для мониторинга в палатах пациентов, в отделениях реанимации и т.п.)</w:t>
            </w:r>
          </w:p>
        </w:tc>
        <w:tc>
          <w:tcPr>
            <w:tcW w:w="708"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74</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56</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44</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36</w:t>
            </w:r>
          </w:p>
        </w:tc>
        <w:tc>
          <w:tcPr>
            <w:tcW w:w="708"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29</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25</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22</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19</w:t>
            </w:r>
          </w:p>
        </w:tc>
        <w:tc>
          <w:tcPr>
            <w:tcW w:w="708"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18</w:t>
            </w:r>
          </w:p>
        </w:tc>
        <w:tc>
          <w:tcPr>
            <w:tcW w:w="95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30/40</w:t>
            </w:r>
          </w:p>
        </w:tc>
      </w:tr>
      <w:tr w:rsidR="003268F6" w:rsidRPr="00612461" w:rsidTr="00711028">
        <w:tc>
          <w:tcPr>
            <w:tcW w:w="2235"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Оборудование, предназначенное для работы в повторно-кратковременном режиме, для использования старшим и средним медицинским персоналом или населением (программн</w:t>
            </w:r>
            <w:proofErr w:type="gramStart"/>
            <w:r w:rsidRPr="00612461">
              <w:rPr>
                <w:rFonts w:ascii="Times New Roman" w:hAnsi="Times New Roman" w:cs="Times New Roman"/>
                <w:sz w:val="18"/>
                <w:szCs w:val="18"/>
              </w:rPr>
              <w:t>о-</w:t>
            </w:r>
            <w:proofErr w:type="gramEnd"/>
            <w:r w:rsidRPr="00612461">
              <w:rPr>
                <w:rFonts w:ascii="Times New Roman" w:hAnsi="Times New Roman" w:cs="Times New Roman"/>
                <w:sz w:val="18"/>
                <w:szCs w:val="18"/>
              </w:rPr>
              <w:t xml:space="preserve"> диагностические   комплексы, приборы  для  функциональной диагностики, аэроионизационное оборудование,    кислородные концентраторы и т.п.)</w:t>
            </w:r>
          </w:p>
        </w:tc>
        <w:tc>
          <w:tcPr>
            <w:tcW w:w="708"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81</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64</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53</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45</w:t>
            </w:r>
          </w:p>
        </w:tc>
        <w:tc>
          <w:tcPr>
            <w:tcW w:w="708"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39</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35</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32</w:t>
            </w:r>
          </w:p>
        </w:tc>
        <w:tc>
          <w:tcPr>
            <w:tcW w:w="70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30</w:t>
            </w:r>
          </w:p>
        </w:tc>
        <w:tc>
          <w:tcPr>
            <w:tcW w:w="708"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28</w:t>
            </w:r>
          </w:p>
        </w:tc>
        <w:tc>
          <w:tcPr>
            <w:tcW w:w="959" w:type="dxa"/>
          </w:tcPr>
          <w:p w:rsidR="008C7E57" w:rsidRPr="00612461" w:rsidRDefault="003268F6">
            <w:pPr>
              <w:rPr>
                <w:rFonts w:ascii="Times New Roman" w:hAnsi="Times New Roman" w:cs="Times New Roman"/>
                <w:sz w:val="18"/>
                <w:szCs w:val="18"/>
              </w:rPr>
            </w:pPr>
            <w:r w:rsidRPr="00612461">
              <w:rPr>
                <w:rFonts w:ascii="Times New Roman" w:hAnsi="Times New Roman" w:cs="Times New Roman"/>
                <w:sz w:val="18"/>
                <w:szCs w:val="18"/>
              </w:rPr>
              <w:t>40/50</w:t>
            </w:r>
          </w:p>
        </w:tc>
      </w:tr>
      <w:tr w:rsidR="003268F6" w:rsidRPr="00612461" w:rsidTr="00711028">
        <w:tc>
          <w:tcPr>
            <w:tcW w:w="2235"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 xml:space="preserve">Оборудование, предназначенное для работы в непрерывном  или   повторно- кратковременном режиме,  для использования        старшим медицинским       персоналом (аппараты   </w:t>
            </w:r>
            <w:r w:rsidRPr="00612461">
              <w:rPr>
                <w:rFonts w:ascii="Times New Roman" w:hAnsi="Times New Roman" w:cs="Times New Roman"/>
                <w:sz w:val="18"/>
                <w:szCs w:val="18"/>
              </w:rPr>
              <w:lastRenderedPageBreak/>
              <w:t>ИВЛ    и    НДА, электрохирургическое оборудование,       лазерные установки,    ультразвуковые сканеры и т.п.)</w:t>
            </w:r>
          </w:p>
        </w:tc>
        <w:tc>
          <w:tcPr>
            <w:tcW w:w="708"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lastRenderedPageBreak/>
              <w:t>81</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64</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53</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45</w:t>
            </w:r>
          </w:p>
        </w:tc>
        <w:tc>
          <w:tcPr>
            <w:tcW w:w="708"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39</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35</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32</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30</w:t>
            </w:r>
          </w:p>
        </w:tc>
        <w:tc>
          <w:tcPr>
            <w:tcW w:w="708"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28</w:t>
            </w:r>
          </w:p>
        </w:tc>
        <w:tc>
          <w:tcPr>
            <w:tcW w:w="95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40/50</w:t>
            </w:r>
          </w:p>
        </w:tc>
      </w:tr>
      <w:tr w:rsidR="003268F6" w:rsidRPr="00612461" w:rsidTr="00711028">
        <w:tc>
          <w:tcPr>
            <w:tcW w:w="2235"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lastRenderedPageBreak/>
              <w:t>Оборудование, предназначенное для работы в непрерывном  или   повторно- кратковременном режиме,  для использования        старшим медицинским       персоналом:</w:t>
            </w:r>
          </w:p>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 физиотерапевтическое,  рентгенологическое оборудование, лечебные стоматологические установки и т.п.;</w:t>
            </w:r>
          </w:p>
        </w:tc>
        <w:tc>
          <w:tcPr>
            <w:tcW w:w="708"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86</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71</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61</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54</w:t>
            </w:r>
          </w:p>
        </w:tc>
        <w:tc>
          <w:tcPr>
            <w:tcW w:w="708"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49</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45</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42</w:t>
            </w:r>
          </w:p>
        </w:tc>
        <w:tc>
          <w:tcPr>
            <w:tcW w:w="70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40</w:t>
            </w:r>
          </w:p>
        </w:tc>
        <w:tc>
          <w:tcPr>
            <w:tcW w:w="708"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38</w:t>
            </w:r>
          </w:p>
        </w:tc>
        <w:tc>
          <w:tcPr>
            <w:tcW w:w="959" w:type="dxa"/>
          </w:tcPr>
          <w:p w:rsidR="008C7E57"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50/60</w:t>
            </w:r>
          </w:p>
        </w:tc>
      </w:tr>
      <w:tr w:rsidR="00711028" w:rsidRPr="00612461" w:rsidTr="00711028">
        <w:tc>
          <w:tcPr>
            <w:tcW w:w="2235"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 отсасыватели, ирригаторы, инсуффляторы, изделия медицинской техники, содержащие в составе насосы, компрессоры и т.п.</w:t>
            </w:r>
          </w:p>
        </w:tc>
        <w:tc>
          <w:tcPr>
            <w:tcW w:w="708"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93</w:t>
            </w:r>
          </w:p>
        </w:tc>
        <w:tc>
          <w:tcPr>
            <w:tcW w:w="70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79</w:t>
            </w:r>
          </w:p>
        </w:tc>
        <w:tc>
          <w:tcPr>
            <w:tcW w:w="70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70</w:t>
            </w:r>
          </w:p>
        </w:tc>
        <w:tc>
          <w:tcPr>
            <w:tcW w:w="70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63</w:t>
            </w:r>
          </w:p>
        </w:tc>
        <w:tc>
          <w:tcPr>
            <w:tcW w:w="708"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58</w:t>
            </w:r>
          </w:p>
        </w:tc>
        <w:tc>
          <w:tcPr>
            <w:tcW w:w="70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55</w:t>
            </w:r>
          </w:p>
        </w:tc>
        <w:tc>
          <w:tcPr>
            <w:tcW w:w="70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52</w:t>
            </w:r>
          </w:p>
        </w:tc>
        <w:tc>
          <w:tcPr>
            <w:tcW w:w="70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50</w:t>
            </w:r>
          </w:p>
        </w:tc>
        <w:tc>
          <w:tcPr>
            <w:tcW w:w="708"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49</w:t>
            </w:r>
          </w:p>
        </w:tc>
        <w:tc>
          <w:tcPr>
            <w:tcW w:w="959"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60/70</w:t>
            </w:r>
          </w:p>
        </w:tc>
      </w:tr>
      <w:tr w:rsidR="00711028" w:rsidRPr="00612461" w:rsidTr="00711028">
        <w:tc>
          <w:tcPr>
            <w:tcW w:w="2235" w:type="dxa"/>
          </w:tcPr>
          <w:p w:rsidR="00711028" w:rsidRPr="00612461" w:rsidRDefault="00711028">
            <w:pPr>
              <w:rPr>
                <w:rFonts w:ascii="Times New Roman" w:hAnsi="Times New Roman" w:cs="Times New Roman"/>
                <w:sz w:val="18"/>
                <w:szCs w:val="18"/>
              </w:rPr>
            </w:pPr>
            <w:r w:rsidRPr="00612461">
              <w:rPr>
                <w:rFonts w:ascii="Times New Roman" w:hAnsi="Times New Roman" w:cs="Times New Roman"/>
                <w:sz w:val="18"/>
                <w:szCs w:val="18"/>
              </w:rPr>
              <w:t>Оборудование, предназначенное для работы в кратковременном и  повторно- кратковременном режиме,  для использования   старшим    и средним          медицинским персоналом        (магнитн</w:t>
            </w:r>
            <w:proofErr w:type="gramStart"/>
            <w:r w:rsidRPr="00612461">
              <w:rPr>
                <w:rFonts w:ascii="Times New Roman" w:hAnsi="Times New Roman" w:cs="Times New Roman"/>
                <w:sz w:val="18"/>
                <w:szCs w:val="18"/>
              </w:rPr>
              <w:t>о-</w:t>
            </w:r>
            <w:proofErr w:type="gramEnd"/>
            <w:r w:rsidRPr="00612461">
              <w:rPr>
                <w:rFonts w:ascii="Times New Roman" w:hAnsi="Times New Roman" w:cs="Times New Roman"/>
                <w:sz w:val="18"/>
                <w:szCs w:val="18"/>
              </w:rPr>
              <w:t xml:space="preserve"> резонансные       томографы, литотриптеры и т.п.) </w:t>
            </w:r>
            <w:hyperlink w:anchor="P3591" w:history="1">
              <w:r w:rsidRPr="00612461">
                <w:rPr>
                  <w:rFonts w:ascii="Times New Roman" w:hAnsi="Times New Roman" w:cs="Times New Roman"/>
                  <w:sz w:val="18"/>
                  <w:szCs w:val="18"/>
                </w:rPr>
                <w:t>&lt;1&gt;</w:t>
              </w:r>
            </w:hyperlink>
          </w:p>
        </w:tc>
        <w:tc>
          <w:tcPr>
            <w:tcW w:w="708"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93</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79</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70</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63</w:t>
            </w:r>
          </w:p>
        </w:tc>
        <w:tc>
          <w:tcPr>
            <w:tcW w:w="708"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58</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55</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52</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50</w:t>
            </w:r>
          </w:p>
        </w:tc>
        <w:tc>
          <w:tcPr>
            <w:tcW w:w="708"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49</w:t>
            </w:r>
          </w:p>
        </w:tc>
        <w:tc>
          <w:tcPr>
            <w:tcW w:w="95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60/80</w:t>
            </w:r>
          </w:p>
        </w:tc>
      </w:tr>
      <w:tr w:rsidR="00711028" w:rsidRPr="00612461" w:rsidTr="00711028">
        <w:tc>
          <w:tcPr>
            <w:tcW w:w="2235" w:type="dxa"/>
          </w:tcPr>
          <w:p w:rsidR="00711028" w:rsidRPr="00612461" w:rsidRDefault="00D125DF" w:rsidP="00D125DF">
            <w:pPr>
              <w:rPr>
                <w:rFonts w:ascii="Times New Roman" w:hAnsi="Times New Roman" w:cs="Times New Roman"/>
                <w:sz w:val="18"/>
                <w:szCs w:val="18"/>
              </w:rPr>
            </w:pPr>
            <w:r w:rsidRPr="00612461">
              <w:rPr>
                <w:rFonts w:ascii="Times New Roman" w:hAnsi="Times New Roman" w:cs="Times New Roman"/>
                <w:sz w:val="18"/>
                <w:szCs w:val="18"/>
              </w:rPr>
              <w:t>Оборудование, предназначенное          для непрерывной    работы    при кратковременном   пребывании среднего     и      младшего медицинского       персонала (стерилизационн</w:t>
            </w:r>
            <w:proofErr w:type="gramStart"/>
            <w:r w:rsidRPr="00612461">
              <w:rPr>
                <w:rFonts w:ascii="Times New Roman" w:hAnsi="Times New Roman" w:cs="Times New Roman"/>
                <w:sz w:val="18"/>
                <w:szCs w:val="18"/>
              </w:rPr>
              <w:t>о-</w:t>
            </w:r>
            <w:proofErr w:type="gramEnd"/>
            <w:r w:rsidRPr="00612461">
              <w:rPr>
                <w:rFonts w:ascii="Times New Roman" w:hAnsi="Times New Roman" w:cs="Times New Roman"/>
                <w:sz w:val="18"/>
                <w:szCs w:val="18"/>
              </w:rPr>
              <w:t xml:space="preserve"> дезинфекционное,     моечное оборудование и т.п.)</w:t>
            </w:r>
          </w:p>
        </w:tc>
        <w:tc>
          <w:tcPr>
            <w:tcW w:w="708"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96</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83</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74</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68</w:t>
            </w:r>
          </w:p>
        </w:tc>
        <w:tc>
          <w:tcPr>
            <w:tcW w:w="708"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63</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60</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57</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55</w:t>
            </w:r>
          </w:p>
        </w:tc>
        <w:tc>
          <w:tcPr>
            <w:tcW w:w="708"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54</w:t>
            </w:r>
          </w:p>
        </w:tc>
        <w:tc>
          <w:tcPr>
            <w:tcW w:w="95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65/80</w:t>
            </w:r>
          </w:p>
        </w:tc>
      </w:tr>
      <w:tr w:rsidR="00711028" w:rsidRPr="00612461" w:rsidTr="00711028">
        <w:tc>
          <w:tcPr>
            <w:tcW w:w="2235" w:type="dxa"/>
          </w:tcPr>
          <w:p w:rsidR="00711028" w:rsidRPr="00612461" w:rsidRDefault="00D125DF">
            <w:pPr>
              <w:rPr>
                <w:rFonts w:ascii="Times New Roman" w:hAnsi="Times New Roman" w:cs="Times New Roman"/>
                <w:sz w:val="18"/>
                <w:szCs w:val="18"/>
              </w:rPr>
            </w:pPr>
            <w:r w:rsidRPr="00612461">
              <w:rPr>
                <w:rFonts w:ascii="Times New Roman" w:hAnsi="Times New Roman" w:cs="Times New Roman"/>
                <w:sz w:val="18"/>
                <w:szCs w:val="18"/>
              </w:rPr>
              <w:t>Оборудование, предназначенное          для кратковременного использования        средним медицинским       персоналом (оборудование            для зубопротезного  производства</w:t>
            </w:r>
            <w:r w:rsidR="00612461" w:rsidRPr="00612461">
              <w:rPr>
                <w:rFonts w:ascii="Times New Roman" w:hAnsi="Times New Roman" w:cs="Times New Roman"/>
                <w:sz w:val="18"/>
                <w:szCs w:val="18"/>
              </w:rPr>
              <w:t xml:space="preserve"> и т.п.)                     </w:t>
            </w:r>
          </w:p>
        </w:tc>
        <w:tc>
          <w:tcPr>
            <w:tcW w:w="708"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100</w:t>
            </w:r>
          </w:p>
        </w:tc>
        <w:tc>
          <w:tcPr>
            <w:tcW w:w="709" w:type="dxa"/>
          </w:tcPr>
          <w:p w:rsidR="00711028" w:rsidRPr="00612461" w:rsidRDefault="00711028" w:rsidP="00134664">
            <w:pPr>
              <w:rPr>
                <w:rFonts w:ascii="Times New Roman" w:hAnsi="Times New Roman" w:cs="Times New Roman"/>
                <w:sz w:val="18"/>
                <w:szCs w:val="18"/>
              </w:rPr>
            </w:pPr>
            <w:r w:rsidRPr="00612461">
              <w:rPr>
                <w:rFonts w:ascii="Times New Roman" w:hAnsi="Times New Roman" w:cs="Times New Roman"/>
                <w:sz w:val="18"/>
                <w:szCs w:val="18"/>
              </w:rPr>
              <w:t>87</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79</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72</w:t>
            </w:r>
          </w:p>
        </w:tc>
        <w:tc>
          <w:tcPr>
            <w:tcW w:w="708"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68</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65</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63</w:t>
            </w:r>
          </w:p>
        </w:tc>
        <w:tc>
          <w:tcPr>
            <w:tcW w:w="70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61</w:t>
            </w:r>
          </w:p>
        </w:tc>
        <w:tc>
          <w:tcPr>
            <w:tcW w:w="708"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59</w:t>
            </w:r>
          </w:p>
        </w:tc>
        <w:tc>
          <w:tcPr>
            <w:tcW w:w="959" w:type="dxa"/>
          </w:tcPr>
          <w:p w:rsidR="00711028" w:rsidRPr="00612461" w:rsidRDefault="00D125DF" w:rsidP="00134664">
            <w:pPr>
              <w:rPr>
                <w:rFonts w:ascii="Times New Roman" w:hAnsi="Times New Roman" w:cs="Times New Roman"/>
                <w:sz w:val="18"/>
                <w:szCs w:val="18"/>
              </w:rPr>
            </w:pPr>
            <w:r w:rsidRPr="00612461">
              <w:rPr>
                <w:rFonts w:ascii="Times New Roman" w:hAnsi="Times New Roman" w:cs="Times New Roman"/>
                <w:sz w:val="18"/>
                <w:szCs w:val="18"/>
              </w:rPr>
              <w:t>70/80</w:t>
            </w:r>
          </w:p>
        </w:tc>
      </w:tr>
    </w:tbl>
    <w:p w:rsidR="00D125DF" w:rsidRDefault="00D125DF" w:rsidP="008C7E57">
      <w:pPr>
        <w:pStyle w:val="ConsPlusCell"/>
        <w:jc w:val="both"/>
        <w:rPr>
          <w:sz w:val="18"/>
        </w:rPr>
      </w:pPr>
    </w:p>
    <w:p w:rsidR="00612461" w:rsidRPr="00612461" w:rsidRDefault="00612461" w:rsidP="00612461">
      <w:pPr>
        <w:pStyle w:val="ConsPlusNormal"/>
        <w:ind w:firstLine="540"/>
        <w:jc w:val="both"/>
        <w:rPr>
          <w:rFonts w:ascii="Times New Roman" w:hAnsi="Times New Roman" w:cs="Times New Roman"/>
        </w:rPr>
      </w:pPr>
      <w:r w:rsidRPr="00612461">
        <w:rPr>
          <w:rFonts w:ascii="Times New Roman" w:hAnsi="Times New Roman" w:cs="Times New Roman"/>
        </w:rPr>
        <w:t>Примечание.</w:t>
      </w:r>
    </w:p>
    <w:p w:rsidR="00612461" w:rsidRPr="00612461" w:rsidRDefault="00612461" w:rsidP="00612461">
      <w:pPr>
        <w:pStyle w:val="ConsPlusNormal"/>
        <w:ind w:firstLine="540"/>
        <w:jc w:val="both"/>
        <w:rPr>
          <w:rFonts w:ascii="Times New Roman" w:hAnsi="Times New Roman" w:cs="Times New Roman"/>
        </w:rPr>
      </w:pPr>
      <w:bookmarkStart w:id="26" w:name="P3591"/>
      <w:bookmarkEnd w:id="26"/>
      <w:r w:rsidRPr="00612461">
        <w:rPr>
          <w:rFonts w:ascii="Times New Roman" w:hAnsi="Times New Roman" w:cs="Times New Roman"/>
        </w:rPr>
        <w:t>&lt;1</w:t>
      </w:r>
      <w:proofErr w:type="gramStart"/>
      <w:r w:rsidRPr="00612461">
        <w:rPr>
          <w:rFonts w:ascii="Times New Roman" w:hAnsi="Times New Roman" w:cs="Times New Roman"/>
        </w:rPr>
        <w:t>&gt; Д</w:t>
      </w:r>
      <w:proofErr w:type="gramEnd"/>
      <w:r w:rsidRPr="00612461">
        <w:rPr>
          <w:rFonts w:ascii="Times New Roman" w:hAnsi="Times New Roman" w:cs="Times New Roman"/>
        </w:rPr>
        <w:t>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612461" w:rsidRPr="00612461" w:rsidRDefault="00612461" w:rsidP="00612461">
      <w:pPr>
        <w:pStyle w:val="ConsPlusNormal"/>
        <w:ind w:firstLine="540"/>
        <w:jc w:val="both"/>
        <w:rPr>
          <w:rFonts w:ascii="Times New Roman" w:hAnsi="Times New Roman" w:cs="Times New Roman"/>
        </w:rPr>
      </w:pPr>
    </w:p>
    <w:p w:rsidR="00612461" w:rsidRPr="00612461" w:rsidRDefault="00612461" w:rsidP="00612461">
      <w:pPr>
        <w:pStyle w:val="ConsPlusNormal"/>
        <w:jc w:val="right"/>
        <w:rPr>
          <w:rFonts w:ascii="Times New Roman" w:hAnsi="Times New Roman" w:cs="Times New Roman"/>
        </w:rPr>
      </w:pPr>
      <w:r w:rsidRPr="00612461">
        <w:rPr>
          <w:rFonts w:ascii="Times New Roman" w:hAnsi="Times New Roman" w:cs="Times New Roman"/>
        </w:rPr>
        <w:t>Таблица 2</w:t>
      </w:r>
    </w:p>
    <w:p w:rsidR="00612461" w:rsidRPr="00612461" w:rsidRDefault="00612461" w:rsidP="00612461">
      <w:pPr>
        <w:pStyle w:val="ConsPlusNormal"/>
        <w:jc w:val="center"/>
        <w:rPr>
          <w:rFonts w:ascii="Times New Roman" w:hAnsi="Times New Roman" w:cs="Times New Roman"/>
        </w:rPr>
      </w:pP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Допустимые уровни воздушного ультразвука, создаваемые</w:t>
      </w: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изделиями медицинской техники</w:t>
      </w:r>
    </w:p>
    <w:p w:rsidR="00D125DF" w:rsidRPr="00612461" w:rsidRDefault="00D125DF" w:rsidP="008C7E57">
      <w:pPr>
        <w:pStyle w:val="ConsPlusCell"/>
        <w:jc w:val="both"/>
        <w:rPr>
          <w:rFonts w:ascii="Times New Roman" w:hAnsi="Times New Roman" w:cs="Times New Roman"/>
          <w:sz w:val="18"/>
        </w:rPr>
      </w:pPr>
    </w:p>
    <w:p w:rsidR="00612461" w:rsidRDefault="00612461" w:rsidP="00612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1200"/>
        <w:gridCol w:w="1200"/>
        <w:gridCol w:w="1200"/>
        <w:gridCol w:w="1200"/>
        <w:gridCol w:w="1200"/>
      </w:tblGrid>
      <w:tr w:rsidR="00612461" w:rsidRPr="00612461" w:rsidTr="00134664">
        <w:tc>
          <w:tcPr>
            <w:tcW w:w="36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Среднегеометрические частоты третьоктавных полос, кГц</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12,5</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16,0</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20,0</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25,0</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31,5 - 100,0</w:t>
            </w:r>
          </w:p>
        </w:tc>
      </w:tr>
      <w:tr w:rsidR="00612461" w:rsidRPr="00612461" w:rsidTr="00134664">
        <w:tc>
          <w:tcPr>
            <w:tcW w:w="36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Уровень звукового давления, дБ</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70</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80</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90</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95</w:t>
            </w:r>
          </w:p>
        </w:tc>
        <w:tc>
          <w:tcPr>
            <w:tcW w:w="1200" w:type="dxa"/>
          </w:tcPr>
          <w:p w:rsidR="00612461" w:rsidRPr="00612461" w:rsidRDefault="00612461" w:rsidP="00134664">
            <w:pPr>
              <w:pStyle w:val="ConsPlusNormal"/>
              <w:jc w:val="both"/>
              <w:rPr>
                <w:rFonts w:ascii="Times New Roman" w:hAnsi="Times New Roman" w:cs="Times New Roman"/>
                <w:szCs w:val="22"/>
              </w:rPr>
            </w:pPr>
            <w:r w:rsidRPr="00612461">
              <w:rPr>
                <w:rFonts w:ascii="Times New Roman" w:hAnsi="Times New Roman" w:cs="Times New Roman"/>
                <w:szCs w:val="22"/>
              </w:rPr>
              <w:t>100</w:t>
            </w:r>
          </w:p>
        </w:tc>
      </w:tr>
    </w:tbl>
    <w:p w:rsidR="00612461" w:rsidRDefault="00612461" w:rsidP="00612461">
      <w:pPr>
        <w:pStyle w:val="ConsPlusNormal"/>
        <w:ind w:firstLine="540"/>
        <w:jc w:val="both"/>
      </w:pPr>
    </w:p>
    <w:p w:rsidR="00612461" w:rsidRPr="00612461" w:rsidRDefault="00612461" w:rsidP="00612461">
      <w:pPr>
        <w:pStyle w:val="ConsPlusNormal"/>
        <w:jc w:val="right"/>
        <w:rPr>
          <w:rFonts w:ascii="Times New Roman" w:hAnsi="Times New Roman" w:cs="Times New Roman"/>
          <w:szCs w:val="22"/>
        </w:rPr>
      </w:pPr>
      <w:r w:rsidRPr="00612461">
        <w:rPr>
          <w:rFonts w:ascii="Times New Roman" w:hAnsi="Times New Roman" w:cs="Times New Roman"/>
          <w:szCs w:val="22"/>
        </w:rPr>
        <w:t>Таблица 3</w:t>
      </w:r>
    </w:p>
    <w:p w:rsidR="00612461" w:rsidRPr="00612461" w:rsidRDefault="00612461" w:rsidP="00612461">
      <w:pPr>
        <w:pStyle w:val="ConsPlusNormal"/>
        <w:jc w:val="center"/>
        <w:rPr>
          <w:rFonts w:ascii="Times New Roman" w:hAnsi="Times New Roman" w:cs="Times New Roman"/>
          <w:szCs w:val="22"/>
        </w:rPr>
      </w:pPr>
      <w:r w:rsidRPr="00612461">
        <w:rPr>
          <w:rFonts w:ascii="Times New Roman" w:hAnsi="Times New Roman" w:cs="Times New Roman"/>
          <w:szCs w:val="22"/>
        </w:rPr>
        <w:t>Допустимые уровни контактного ультразвука, создаваемые</w:t>
      </w:r>
    </w:p>
    <w:p w:rsidR="00612461" w:rsidRPr="00612461" w:rsidRDefault="00612461" w:rsidP="00612461">
      <w:pPr>
        <w:pStyle w:val="ConsPlusNormal"/>
        <w:jc w:val="center"/>
        <w:rPr>
          <w:rFonts w:ascii="Times New Roman" w:hAnsi="Times New Roman" w:cs="Times New Roman"/>
          <w:szCs w:val="22"/>
        </w:rPr>
      </w:pPr>
      <w:r w:rsidRPr="00612461">
        <w:rPr>
          <w:rFonts w:ascii="Times New Roman" w:hAnsi="Times New Roman" w:cs="Times New Roman"/>
          <w:szCs w:val="22"/>
        </w:rPr>
        <w:t>изделиями медицинской техники</w:t>
      </w:r>
    </w:p>
    <w:p w:rsidR="00612461" w:rsidRDefault="00612461" w:rsidP="00612461">
      <w:pPr>
        <w:pStyle w:val="ConsPlusNormal"/>
        <w:ind w:firstLine="540"/>
        <w:jc w:val="both"/>
      </w:pPr>
    </w:p>
    <w:tbl>
      <w:tblPr>
        <w:tblStyle w:val="a3"/>
        <w:tblW w:w="0" w:type="auto"/>
        <w:tblLook w:val="04A0"/>
      </w:tblPr>
      <w:tblGrid>
        <w:gridCol w:w="2393"/>
        <w:gridCol w:w="2393"/>
        <w:gridCol w:w="2393"/>
        <w:gridCol w:w="2393"/>
      </w:tblGrid>
      <w:tr w:rsidR="00612461" w:rsidRPr="00612461" w:rsidTr="00612461">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Среднегеометрические частоты октавных полос, кГц</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Пиковые значения виброскорости, м/</w:t>
            </w:r>
            <w:proofErr w:type="gramStart"/>
            <w:r w:rsidRPr="00612461">
              <w:rPr>
                <w:rFonts w:ascii="Times New Roman" w:hAnsi="Times New Roman" w:cs="Times New Roman"/>
              </w:rPr>
              <w:t>с</w:t>
            </w:r>
            <w:proofErr w:type="gramEnd"/>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Уровень виброскорости, дБ</w:t>
            </w:r>
          </w:p>
        </w:tc>
        <w:tc>
          <w:tcPr>
            <w:tcW w:w="2393" w:type="dxa"/>
          </w:tcPr>
          <w:p w:rsidR="00612461" w:rsidRPr="00612461" w:rsidRDefault="00612461" w:rsidP="00612461">
            <w:pPr>
              <w:pStyle w:val="ConsPlusNormal"/>
              <w:jc w:val="both"/>
              <w:rPr>
                <w:rFonts w:ascii="Times New Roman" w:hAnsi="Times New Roman" w:cs="Times New Roman"/>
                <w:vertAlign w:val="superscript"/>
              </w:rPr>
            </w:pPr>
            <w:r w:rsidRPr="00612461">
              <w:rPr>
                <w:rFonts w:ascii="Times New Roman" w:hAnsi="Times New Roman" w:cs="Times New Roman"/>
              </w:rPr>
              <w:t>Интенсивность, Вт/см</w:t>
            </w:r>
            <w:proofErr w:type="gramStart"/>
            <w:r w:rsidRPr="00612461">
              <w:rPr>
                <w:rFonts w:ascii="Times New Roman" w:hAnsi="Times New Roman" w:cs="Times New Roman"/>
                <w:vertAlign w:val="superscript"/>
              </w:rPr>
              <w:t>2</w:t>
            </w:r>
            <w:proofErr w:type="gramEnd"/>
          </w:p>
        </w:tc>
      </w:tr>
      <w:tr w:rsidR="00612461" w:rsidRPr="00612461" w:rsidTr="00612461">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16 - 63</w:t>
            </w:r>
          </w:p>
        </w:tc>
        <w:tc>
          <w:tcPr>
            <w:tcW w:w="2393" w:type="dxa"/>
          </w:tcPr>
          <w:p w:rsidR="00612461" w:rsidRPr="00612461" w:rsidRDefault="00612461" w:rsidP="00612461">
            <w:pPr>
              <w:pStyle w:val="ConsPlusNormal"/>
              <w:jc w:val="both"/>
              <w:rPr>
                <w:rFonts w:ascii="Times New Roman" w:hAnsi="Times New Roman" w:cs="Times New Roman"/>
                <w:vertAlign w:val="superscript"/>
              </w:rPr>
            </w:pPr>
            <w:r w:rsidRPr="00612461">
              <w:rPr>
                <w:rFonts w:ascii="Times New Roman" w:hAnsi="Times New Roman" w:cs="Times New Roman"/>
              </w:rPr>
              <w:t>5 х 10</w:t>
            </w:r>
            <w:r w:rsidRPr="00612461">
              <w:rPr>
                <w:rFonts w:ascii="Times New Roman" w:hAnsi="Times New Roman" w:cs="Times New Roman"/>
                <w:vertAlign w:val="superscript"/>
              </w:rPr>
              <w:t>-3</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100</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0,03</w:t>
            </w:r>
          </w:p>
        </w:tc>
      </w:tr>
      <w:tr w:rsidR="00612461" w:rsidRPr="00612461" w:rsidTr="00612461">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125 - 500</w:t>
            </w:r>
          </w:p>
        </w:tc>
        <w:tc>
          <w:tcPr>
            <w:tcW w:w="2393" w:type="dxa"/>
          </w:tcPr>
          <w:p w:rsidR="00612461" w:rsidRPr="00612461" w:rsidRDefault="00612461" w:rsidP="00612461">
            <w:pPr>
              <w:pStyle w:val="ConsPlusNormal"/>
              <w:jc w:val="both"/>
              <w:rPr>
                <w:rFonts w:ascii="Times New Roman" w:hAnsi="Times New Roman" w:cs="Times New Roman"/>
                <w:vertAlign w:val="superscript"/>
              </w:rPr>
            </w:pPr>
            <w:r w:rsidRPr="00612461">
              <w:rPr>
                <w:rFonts w:ascii="Times New Roman" w:hAnsi="Times New Roman" w:cs="Times New Roman"/>
              </w:rPr>
              <w:t>8,9 х 10</w:t>
            </w:r>
            <w:r w:rsidRPr="00612461">
              <w:rPr>
                <w:rFonts w:ascii="Times New Roman" w:hAnsi="Times New Roman" w:cs="Times New Roman"/>
                <w:vertAlign w:val="superscript"/>
              </w:rPr>
              <w:t>-3</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105</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0,06</w:t>
            </w:r>
          </w:p>
        </w:tc>
      </w:tr>
      <w:tr w:rsidR="00612461" w:rsidRPr="00612461" w:rsidTr="00612461">
        <w:tc>
          <w:tcPr>
            <w:tcW w:w="2393" w:type="dxa"/>
          </w:tcPr>
          <w:p w:rsidR="00612461" w:rsidRPr="00612461" w:rsidRDefault="00612461" w:rsidP="00612461">
            <w:pPr>
              <w:pStyle w:val="ConsPlusNormal"/>
              <w:jc w:val="both"/>
              <w:rPr>
                <w:rFonts w:ascii="Times New Roman" w:hAnsi="Times New Roman" w:cs="Times New Roman"/>
                <w:vertAlign w:val="superscript"/>
              </w:rPr>
            </w:pPr>
            <w:r w:rsidRPr="00612461">
              <w:rPr>
                <w:rFonts w:ascii="Times New Roman" w:hAnsi="Times New Roman" w:cs="Times New Roman"/>
              </w:rPr>
              <w:t>1 х 10</w:t>
            </w:r>
            <w:r w:rsidRPr="00612461">
              <w:rPr>
                <w:rFonts w:ascii="Times New Roman" w:hAnsi="Times New Roman" w:cs="Times New Roman"/>
                <w:vertAlign w:val="superscript"/>
              </w:rPr>
              <w:t xml:space="preserve">3 </w:t>
            </w:r>
            <w:r w:rsidRPr="00612461">
              <w:rPr>
                <w:rFonts w:ascii="Times New Roman" w:hAnsi="Times New Roman" w:cs="Times New Roman"/>
              </w:rPr>
              <w:t>– 31,5 х 10</w:t>
            </w:r>
            <w:r w:rsidRPr="00612461">
              <w:rPr>
                <w:rFonts w:ascii="Times New Roman" w:hAnsi="Times New Roman" w:cs="Times New Roman"/>
                <w:vertAlign w:val="superscript"/>
              </w:rPr>
              <w:t>3</w:t>
            </w:r>
          </w:p>
        </w:tc>
        <w:tc>
          <w:tcPr>
            <w:tcW w:w="2393" w:type="dxa"/>
          </w:tcPr>
          <w:p w:rsidR="00612461" w:rsidRPr="00612461" w:rsidRDefault="00612461" w:rsidP="00612461">
            <w:pPr>
              <w:pStyle w:val="ConsPlusNormal"/>
              <w:jc w:val="both"/>
              <w:rPr>
                <w:rFonts w:ascii="Times New Roman" w:hAnsi="Times New Roman" w:cs="Times New Roman"/>
                <w:vertAlign w:val="superscript"/>
              </w:rPr>
            </w:pPr>
            <w:r w:rsidRPr="00612461">
              <w:rPr>
                <w:rFonts w:ascii="Times New Roman" w:hAnsi="Times New Roman" w:cs="Times New Roman"/>
              </w:rPr>
              <w:t>1,6 х 10</w:t>
            </w:r>
            <w:r w:rsidRPr="00612461">
              <w:rPr>
                <w:rFonts w:ascii="Times New Roman" w:hAnsi="Times New Roman" w:cs="Times New Roman"/>
                <w:vertAlign w:val="superscript"/>
              </w:rPr>
              <w:t>-2</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110</w:t>
            </w:r>
          </w:p>
        </w:tc>
        <w:tc>
          <w:tcPr>
            <w:tcW w:w="2393" w:type="dxa"/>
          </w:tcPr>
          <w:p w:rsidR="00612461" w:rsidRPr="00612461" w:rsidRDefault="00612461" w:rsidP="00612461">
            <w:pPr>
              <w:pStyle w:val="ConsPlusNormal"/>
              <w:jc w:val="both"/>
              <w:rPr>
                <w:rFonts w:ascii="Times New Roman" w:hAnsi="Times New Roman" w:cs="Times New Roman"/>
              </w:rPr>
            </w:pPr>
            <w:r w:rsidRPr="00612461">
              <w:rPr>
                <w:rFonts w:ascii="Times New Roman" w:hAnsi="Times New Roman" w:cs="Times New Roman"/>
              </w:rPr>
              <w:t>0,1</w:t>
            </w:r>
          </w:p>
        </w:tc>
      </w:tr>
    </w:tbl>
    <w:p w:rsidR="00612461" w:rsidRDefault="00612461" w:rsidP="00612461">
      <w:pPr>
        <w:pStyle w:val="ConsPlusNormal"/>
        <w:jc w:val="both"/>
      </w:pPr>
    </w:p>
    <w:p w:rsidR="00612461" w:rsidRPr="00612461" w:rsidRDefault="00612461" w:rsidP="00612461">
      <w:pPr>
        <w:pStyle w:val="ConsPlusNormal"/>
        <w:jc w:val="right"/>
        <w:rPr>
          <w:rFonts w:ascii="Times New Roman" w:hAnsi="Times New Roman" w:cs="Times New Roman"/>
        </w:rPr>
      </w:pPr>
      <w:r w:rsidRPr="00612461">
        <w:rPr>
          <w:rFonts w:ascii="Times New Roman" w:hAnsi="Times New Roman" w:cs="Times New Roman"/>
        </w:rPr>
        <w:t>Таблица 4</w:t>
      </w:r>
    </w:p>
    <w:p w:rsidR="00612461" w:rsidRPr="00612461" w:rsidRDefault="00612461" w:rsidP="00612461">
      <w:pPr>
        <w:pStyle w:val="ConsPlusNormal"/>
        <w:ind w:firstLine="540"/>
        <w:jc w:val="both"/>
        <w:rPr>
          <w:rFonts w:ascii="Times New Roman" w:hAnsi="Times New Roman" w:cs="Times New Roman"/>
        </w:rPr>
      </w:pP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Допустимые уровни инфразвука, создаваемые изделиями</w:t>
      </w: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медицинской техники</w:t>
      </w:r>
    </w:p>
    <w:p w:rsidR="00612461" w:rsidRDefault="00612461" w:rsidP="00612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0"/>
        <w:gridCol w:w="840"/>
        <w:gridCol w:w="840"/>
        <w:gridCol w:w="840"/>
        <w:gridCol w:w="960"/>
      </w:tblGrid>
      <w:tr w:rsidR="00612461" w:rsidRPr="00612461" w:rsidTr="00134664">
        <w:tc>
          <w:tcPr>
            <w:tcW w:w="600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 xml:space="preserve">Среднегеометрические частоты октавных полос, </w:t>
            </w:r>
            <w:proofErr w:type="gramStart"/>
            <w:r w:rsidRPr="00612461">
              <w:rPr>
                <w:rFonts w:ascii="Times New Roman" w:hAnsi="Times New Roman" w:cs="Times New Roman"/>
              </w:rPr>
              <w:t>Гц</w:t>
            </w:r>
            <w:proofErr w:type="gramEnd"/>
          </w:p>
        </w:tc>
        <w:tc>
          <w:tcPr>
            <w:tcW w:w="84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2</w:t>
            </w:r>
          </w:p>
        </w:tc>
        <w:tc>
          <w:tcPr>
            <w:tcW w:w="84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4</w:t>
            </w:r>
          </w:p>
        </w:tc>
        <w:tc>
          <w:tcPr>
            <w:tcW w:w="84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8</w:t>
            </w:r>
          </w:p>
        </w:tc>
        <w:tc>
          <w:tcPr>
            <w:tcW w:w="96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16</w:t>
            </w:r>
          </w:p>
        </w:tc>
      </w:tr>
      <w:tr w:rsidR="00612461" w:rsidRPr="00612461" w:rsidTr="00134664">
        <w:tc>
          <w:tcPr>
            <w:tcW w:w="600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Уровень звукового давления, дБ</w:t>
            </w:r>
          </w:p>
        </w:tc>
        <w:tc>
          <w:tcPr>
            <w:tcW w:w="84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75</w:t>
            </w:r>
          </w:p>
        </w:tc>
        <w:tc>
          <w:tcPr>
            <w:tcW w:w="84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70</w:t>
            </w:r>
          </w:p>
        </w:tc>
        <w:tc>
          <w:tcPr>
            <w:tcW w:w="84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65</w:t>
            </w:r>
          </w:p>
        </w:tc>
        <w:tc>
          <w:tcPr>
            <w:tcW w:w="960" w:type="dxa"/>
          </w:tcPr>
          <w:p w:rsidR="00612461" w:rsidRPr="00612461" w:rsidRDefault="00612461" w:rsidP="00134664">
            <w:pPr>
              <w:pStyle w:val="ConsPlusNormal"/>
              <w:jc w:val="both"/>
              <w:rPr>
                <w:rFonts w:ascii="Times New Roman" w:hAnsi="Times New Roman" w:cs="Times New Roman"/>
              </w:rPr>
            </w:pPr>
            <w:r w:rsidRPr="00612461">
              <w:rPr>
                <w:rFonts w:ascii="Times New Roman" w:hAnsi="Times New Roman" w:cs="Times New Roman"/>
              </w:rPr>
              <w:t>60</w:t>
            </w:r>
          </w:p>
        </w:tc>
      </w:tr>
    </w:tbl>
    <w:p w:rsidR="00612461" w:rsidRDefault="00612461" w:rsidP="00612461">
      <w:pPr>
        <w:pStyle w:val="ConsPlusNormal"/>
        <w:ind w:firstLine="540"/>
        <w:jc w:val="both"/>
      </w:pPr>
    </w:p>
    <w:p w:rsidR="00612461" w:rsidRPr="00612461" w:rsidRDefault="00612461" w:rsidP="00612461">
      <w:pPr>
        <w:pStyle w:val="ConsPlusNormal"/>
        <w:ind w:firstLine="540"/>
        <w:jc w:val="both"/>
        <w:rPr>
          <w:rFonts w:ascii="Times New Roman" w:hAnsi="Times New Roman" w:cs="Times New Roman"/>
        </w:rPr>
      </w:pPr>
      <w:r w:rsidRPr="00612461">
        <w:rPr>
          <w:rFonts w:ascii="Times New Roman" w:hAnsi="Times New Roman" w:cs="Times New Roman"/>
        </w:rPr>
        <w:t>Примечание.</w:t>
      </w:r>
    </w:p>
    <w:p w:rsidR="00612461" w:rsidRPr="00612461" w:rsidRDefault="00612461" w:rsidP="00612461">
      <w:pPr>
        <w:pStyle w:val="ConsPlusNormal"/>
        <w:ind w:firstLine="540"/>
        <w:jc w:val="both"/>
        <w:rPr>
          <w:rFonts w:ascii="Times New Roman" w:hAnsi="Times New Roman" w:cs="Times New Roman"/>
        </w:rPr>
      </w:pPr>
      <w:r w:rsidRPr="00612461">
        <w:rPr>
          <w:rFonts w:ascii="Times New Roman" w:hAnsi="Times New Roman" w:cs="Times New Roman"/>
        </w:rPr>
        <w:t>Общий уровень звукового давления в диапазоне частот от 1,4 Гц до 22 Гц не должен превышать 75 дБ.</w:t>
      </w:r>
    </w:p>
    <w:p w:rsidR="00612461" w:rsidRPr="00612461" w:rsidRDefault="00612461" w:rsidP="00612461">
      <w:pPr>
        <w:pStyle w:val="ConsPlusNormal"/>
        <w:ind w:firstLine="540"/>
        <w:jc w:val="both"/>
        <w:rPr>
          <w:rFonts w:ascii="Times New Roman" w:hAnsi="Times New Roman" w:cs="Times New Roman"/>
        </w:rPr>
      </w:pPr>
    </w:p>
    <w:p w:rsidR="00612461" w:rsidRPr="00612461" w:rsidRDefault="00612461" w:rsidP="00612461">
      <w:pPr>
        <w:pStyle w:val="ConsPlusNormal"/>
        <w:jc w:val="right"/>
        <w:rPr>
          <w:rFonts w:ascii="Times New Roman" w:hAnsi="Times New Roman" w:cs="Times New Roman"/>
        </w:rPr>
      </w:pPr>
      <w:r w:rsidRPr="00612461">
        <w:rPr>
          <w:rFonts w:ascii="Times New Roman" w:hAnsi="Times New Roman" w:cs="Times New Roman"/>
        </w:rPr>
        <w:t>Таблица 5</w:t>
      </w:r>
    </w:p>
    <w:p w:rsidR="00612461" w:rsidRPr="00612461" w:rsidRDefault="00612461" w:rsidP="00612461">
      <w:pPr>
        <w:pStyle w:val="ConsPlusNormal"/>
        <w:jc w:val="right"/>
        <w:rPr>
          <w:rFonts w:ascii="Times New Roman" w:hAnsi="Times New Roman" w:cs="Times New Roman"/>
        </w:rPr>
      </w:pP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Допустимые уровни общей вибрации, создаваемой изделиями</w:t>
      </w: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 xml:space="preserve">медицинской техники, </w:t>
      </w:r>
      <w:proofErr w:type="gramStart"/>
      <w:r w:rsidRPr="00612461">
        <w:rPr>
          <w:rFonts w:ascii="Times New Roman" w:hAnsi="Times New Roman" w:cs="Times New Roman"/>
        </w:rPr>
        <w:t>эксплуатируемыми</w:t>
      </w:r>
      <w:proofErr w:type="gramEnd"/>
      <w:r w:rsidRPr="00612461">
        <w:rPr>
          <w:rFonts w:ascii="Times New Roman" w:hAnsi="Times New Roman" w:cs="Times New Roman"/>
        </w:rPr>
        <w:t xml:space="preserve"> в дневное время суток</w:t>
      </w:r>
    </w:p>
    <w:p w:rsidR="00612461" w:rsidRDefault="00612461" w:rsidP="00612461">
      <w:pPr>
        <w:pStyle w:val="ConsPlusNormal"/>
        <w:ind w:firstLine="540"/>
        <w:jc w:val="both"/>
      </w:pPr>
    </w:p>
    <w:tbl>
      <w:tblPr>
        <w:tblStyle w:val="a3"/>
        <w:tblW w:w="0" w:type="auto"/>
        <w:tblLook w:val="04A0"/>
      </w:tblPr>
      <w:tblGrid>
        <w:gridCol w:w="2424"/>
        <w:gridCol w:w="1787"/>
        <w:gridCol w:w="1787"/>
        <w:gridCol w:w="1787"/>
        <w:gridCol w:w="1787"/>
      </w:tblGrid>
      <w:tr w:rsidR="00A3389D" w:rsidTr="00612461">
        <w:tc>
          <w:tcPr>
            <w:tcW w:w="2424" w:type="dxa"/>
            <w:vMerge w:val="restart"/>
          </w:tcPr>
          <w:p w:rsidR="00A3389D" w:rsidRPr="00A3389D" w:rsidRDefault="00A3389D" w:rsidP="00612461">
            <w:pPr>
              <w:pStyle w:val="ConsPlusNormal"/>
              <w:jc w:val="both"/>
              <w:rPr>
                <w:rFonts w:ascii="Times New Roman" w:hAnsi="Times New Roman" w:cs="Times New Roman"/>
              </w:rPr>
            </w:pPr>
            <w:r w:rsidRPr="00A3389D">
              <w:rPr>
                <w:rFonts w:ascii="Times New Roman" w:hAnsi="Times New Roman" w:cs="Times New Roman"/>
              </w:rPr>
              <w:t xml:space="preserve">Среднегеометрические частоты октавных полос, </w:t>
            </w:r>
            <w:proofErr w:type="gramStart"/>
            <w:r w:rsidRPr="00A3389D">
              <w:rPr>
                <w:rFonts w:ascii="Times New Roman" w:hAnsi="Times New Roman" w:cs="Times New Roman"/>
              </w:rPr>
              <w:t>Гц</w:t>
            </w:r>
            <w:proofErr w:type="gramEnd"/>
          </w:p>
        </w:tc>
        <w:tc>
          <w:tcPr>
            <w:tcW w:w="7148" w:type="dxa"/>
            <w:gridSpan w:val="4"/>
          </w:tcPr>
          <w:p w:rsidR="00A3389D" w:rsidRPr="00A3389D" w:rsidRDefault="00A3389D" w:rsidP="00A3389D">
            <w:pPr>
              <w:pStyle w:val="ConsPlusNormal"/>
              <w:jc w:val="center"/>
              <w:rPr>
                <w:rFonts w:ascii="Times New Roman" w:hAnsi="Times New Roman" w:cs="Times New Roman"/>
              </w:rPr>
            </w:pPr>
            <w:r w:rsidRPr="00A3389D">
              <w:rPr>
                <w:rFonts w:ascii="Times New Roman" w:hAnsi="Times New Roman" w:cs="Times New Roman"/>
              </w:rPr>
              <w:t xml:space="preserve">Допустимые значения по осям </w:t>
            </w:r>
            <w:proofErr w:type="gramStart"/>
            <w:r w:rsidRPr="00A3389D">
              <w:rPr>
                <w:rFonts w:ascii="Times New Roman" w:hAnsi="Times New Roman" w:cs="Times New Roman"/>
              </w:rPr>
              <w:t>X</w:t>
            </w:r>
            <w:proofErr w:type="gramEnd"/>
            <w:r w:rsidRPr="00A3389D">
              <w:rPr>
                <w:rFonts w:ascii="Times New Roman" w:hAnsi="Times New Roman" w:cs="Times New Roman"/>
              </w:rPr>
              <w:t>о, Yо, Zо</w:t>
            </w:r>
          </w:p>
        </w:tc>
      </w:tr>
      <w:tr w:rsidR="00A3389D" w:rsidTr="00134664">
        <w:tc>
          <w:tcPr>
            <w:tcW w:w="2424" w:type="dxa"/>
            <w:vMerge/>
          </w:tcPr>
          <w:p w:rsidR="00A3389D" w:rsidRPr="00A3389D" w:rsidRDefault="00A3389D" w:rsidP="00612461">
            <w:pPr>
              <w:pStyle w:val="ConsPlusNormal"/>
              <w:jc w:val="both"/>
              <w:rPr>
                <w:rFonts w:ascii="Times New Roman" w:hAnsi="Times New Roman" w:cs="Times New Roman"/>
              </w:rPr>
            </w:pPr>
          </w:p>
        </w:tc>
        <w:tc>
          <w:tcPr>
            <w:tcW w:w="3574" w:type="dxa"/>
            <w:gridSpan w:val="2"/>
          </w:tcPr>
          <w:p w:rsidR="00A3389D" w:rsidRPr="00A3389D" w:rsidRDefault="00A3389D" w:rsidP="00A3389D">
            <w:pPr>
              <w:pStyle w:val="ConsPlusNormal"/>
              <w:jc w:val="center"/>
              <w:rPr>
                <w:rFonts w:ascii="Times New Roman" w:hAnsi="Times New Roman" w:cs="Times New Roman"/>
              </w:rPr>
            </w:pPr>
            <w:r w:rsidRPr="00A3389D">
              <w:rPr>
                <w:rFonts w:ascii="Times New Roman" w:hAnsi="Times New Roman" w:cs="Times New Roman"/>
              </w:rPr>
              <w:t>Виброускорение</w:t>
            </w:r>
          </w:p>
        </w:tc>
        <w:tc>
          <w:tcPr>
            <w:tcW w:w="3574" w:type="dxa"/>
            <w:gridSpan w:val="2"/>
          </w:tcPr>
          <w:p w:rsidR="00A3389D" w:rsidRPr="00A3389D" w:rsidRDefault="00A3389D" w:rsidP="00A3389D">
            <w:pPr>
              <w:pStyle w:val="ConsPlusNormal"/>
              <w:jc w:val="center"/>
              <w:rPr>
                <w:rFonts w:ascii="Times New Roman" w:hAnsi="Times New Roman" w:cs="Times New Roman"/>
              </w:rPr>
            </w:pPr>
            <w:r w:rsidRPr="00A3389D">
              <w:rPr>
                <w:rFonts w:ascii="Times New Roman" w:hAnsi="Times New Roman" w:cs="Times New Roman"/>
              </w:rPr>
              <w:t>Виброскорость</w:t>
            </w:r>
          </w:p>
        </w:tc>
      </w:tr>
      <w:tr w:rsidR="00A3389D" w:rsidTr="00612461">
        <w:tc>
          <w:tcPr>
            <w:tcW w:w="2424" w:type="dxa"/>
            <w:vMerge/>
          </w:tcPr>
          <w:p w:rsidR="00A3389D" w:rsidRPr="00A3389D" w:rsidRDefault="00A3389D" w:rsidP="00612461">
            <w:pPr>
              <w:pStyle w:val="ConsPlusNormal"/>
              <w:jc w:val="both"/>
              <w:rPr>
                <w:rFonts w:ascii="Times New Roman" w:hAnsi="Times New Roman" w:cs="Times New Roman"/>
              </w:rPr>
            </w:pPr>
          </w:p>
        </w:tc>
        <w:tc>
          <w:tcPr>
            <w:tcW w:w="1787" w:type="dxa"/>
          </w:tcPr>
          <w:p w:rsidR="00A3389D" w:rsidRPr="00A3389D" w:rsidRDefault="00A3389D" w:rsidP="00A3389D">
            <w:pPr>
              <w:pStyle w:val="ConsPlusNormal"/>
              <w:jc w:val="center"/>
              <w:rPr>
                <w:rFonts w:ascii="Times New Roman" w:hAnsi="Times New Roman" w:cs="Times New Roman"/>
                <w:vertAlign w:val="superscript"/>
              </w:rPr>
            </w:pPr>
            <w:r w:rsidRPr="00A3389D">
              <w:rPr>
                <w:rFonts w:ascii="Times New Roman" w:hAnsi="Times New Roman" w:cs="Times New Roman"/>
              </w:rPr>
              <w:t>м/с</w:t>
            </w:r>
            <w:proofErr w:type="gramStart"/>
            <w:r w:rsidRPr="00A3389D">
              <w:rPr>
                <w:rFonts w:ascii="Times New Roman" w:hAnsi="Times New Roman" w:cs="Times New Roman"/>
                <w:vertAlign w:val="superscript"/>
              </w:rPr>
              <w:t>2</w:t>
            </w:r>
            <w:proofErr w:type="gramEnd"/>
            <w:r w:rsidRPr="00A3389D">
              <w:rPr>
                <w:rFonts w:ascii="Times New Roman" w:hAnsi="Times New Roman" w:cs="Times New Roman"/>
                <w:vertAlign w:val="superscript"/>
              </w:rPr>
              <w:t xml:space="preserve"> </w:t>
            </w:r>
            <w:r w:rsidRPr="00A3389D">
              <w:rPr>
                <w:rFonts w:ascii="Times New Roman" w:hAnsi="Times New Roman" w:cs="Times New Roman"/>
              </w:rPr>
              <w:t>х 10</w:t>
            </w:r>
            <w:r w:rsidRPr="00A3389D">
              <w:rPr>
                <w:rFonts w:ascii="Times New Roman" w:hAnsi="Times New Roman" w:cs="Times New Roman"/>
                <w:vertAlign w:val="superscript"/>
              </w:rPr>
              <w:t>-3</w:t>
            </w:r>
          </w:p>
        </w:tc>
        <w:tc>
          <w:tcPr>
            <w:tcW w:w="1787" w:type="dxa"/>
          </w:tcPr>
          <w:p w:rsidR="00A3389D" w:rsidRPr="00A3389D" w:rsidRDefault="00A3389D" w:rsidP="00A3389D">
            <w:pPr>
              <w:pStyle w:val="ConsPlusNormal"/>
              <w:jc w:val="center"/>
              <w:rPr>
                <w:rFonts w:ascii="Times New Roman" w:hAnsi="Times New Roman" w:cs="Times New Roman"/>
              </w:rPr>
            </w:pPr>
            <w:r w:rsidRPr="00A3389D">
              <w:rPr>
                <w:rFonts w:ascii="Times New Roman" w:hAnsi="Times New Roman" w:cs="Times New Roman"/>
              </w:rPr>
              <w:t>дБ</w:t>
            </w:r>
          </w:p>
        </w:tc>
        <w:tc>
          <w:tcPr>
            <w:tcW w:w="1787" w:type="dxa"/>
          </w:tcPr>
          <w:p w:rsidR="00A3389D" w:rsidRPr="00A3389D" w:rsidRDefault="00A3389D" w:rsidP="00A3389D">
            <w:pPr>
              <w:pStyle w:val="ConsPlusNormal"/>
              <w:jc w:val="center"/>
              <w:rPr>
                <w:rFonts w:ascii="Times New Roman" w:hAnsi="Times New Roman" w:cs="Times New Roman"/>
              </w:rPr>
            </w:pPr>
            <w:proofErr w:type="gramStart"/>
            <w:r w:rsidRPr="00A3389D">
              <w:rPr>
                <w:rFonts w:ascii="Times New Roman" w:hAnsi="Times New Roman" w:cs="Times New Roman"/>
              </w:rPr>
              <w:t>м</w:t>
            </w:r>
            <w:proofErr w:type="gramEnd"/>
            <w:r w:rsidRPr="00A3389D">
              <w:rPr>
                <w:rFonts w:ascii="Times New Roman" w:hAnsi="Times New Roman" w:cs="Times New Roman"/>
              </w:rPr>
              <w:t>/с</w:t>
            </w:r>
            <w:r w:rsidRPr="00A3389D">
              <w:rPr>
                <w:rFonts w:ascii="Times New Roman" w:hAnsi="Times New Roman" w:cs="Times New Roman"/>
                <w:vertAlign w:val="superscript"/>
              </w:rPr>
              <w:t xml:space="preserve"> </w:t>
            </w:r>
            <w:r w:rsidRPr="00A3389D">
              <w:rPr>
                <w:rFonts w:ascii="Times New Roman" w:hAnsi="Times New Roman" w:cs="Times New Roman"/>
              </w:rPr>
              <w:t>х 10</w:t>
            </w:r>
            <w:r w:rsidRPr="00A3389D">
              <w:rPr>
                <w:rFonts w:ascii="Times New Roman" w:hAnsi="Times New Roman" w:cs="Times New Roman"/>
                <w:vertAlign w:val="superscript"/>
              </w:rPr>
              <w:t>-4</w:t>
            </w:r>
          </w:p>
        </w:tc>
        <w:tc>
          <w:tcPr>
            <w:tcW w:w="1787" w:type="dxa"/>
          </w:tcPr>
          <w:p w:rsidR="00A3389D" w:rsidRPr="00A3389D" w:rsidRDefault="00A3389D" w:rsidP="00A3389D">
            <w:pPr>
              <w:pStyle w:val="ConsPlusNormal"/>
              <w:jc w:val="center"/>
              <w:rPr>
                <w:rFonts w:ascii="Times New Roman" w:hAnsi="Times New Roman" w:cs="Times New Roman"/>
              </w:rPr>
            </w:pPr>
            <w:r w:rsidRPr="00A3389D">
              <w:rPr>
                <w:rFonts w:ascii="Times New Roman" w:hAnsi="Times New Roman" w:cs="Times New Roman"/>
              </w:rPr>
              <w:t>дБ</w:t>
            </w:r>
          </w:p>
        </w:tc>
      </w:tr>
      <w:tr w:rsidR="00612461" w:rsidTr="00612461">
        <w:tc>
          <w:tcPr>
            <w:tcW w:w="2424" w:type="dxa"/>
          </w:tcPr>
          <w:p w:rsidR="00612461" w:rsidRPr="00A3389D" w:rsidRDefault="00A3389D" w:rsidP="00612461">
            <w:pPr>
              <w:pStyle w:val="ConsPlusNormal"/>
              <w:jc w:val="both"/>
              <w:rPr>
                <w:rFonts w:ascii="Times New Roman" w:hAnsi="Times New Roman" w:cs="Times New Roman"/>
              </w:rPr>
            </w:pPr>
            <w:r>
              <w:rPr>
                <w:rFonts w:ascii="Times New Roman" w:hAnsi="Times New Roman" w:cs="Times New Roman"/>
              </w:rPr>
              <w:t>2</w:t>
            </w:r>
          </w:p>
        </w:tc>
        <w:tc>
          <w:tcPr>
            <w:tcW w:w="1787" w:type="dxa"/>
          </w:tcPr>
          <w:p w:rsidR="00612461" w:rsidRPr="00A3389D" w:rsidRDefault="00A3389D" w:rsidP="00612461">
            <w:pPr>
              <w:pStyle w:val="ConsPlusNormal"/>
              <w:jc w:val="both"/>
              <w:rPr>
                <w:rFonts w:ascii="Times New Roman" w:hAnsi="Times New Roman" w:cs="Times New Roman"/>
              </w:rPr>
            </w:pPr>
            <w:r>
              <w:rPr>
                <w:rFonts w:ascii="Times New Roman" w:hAnsi="Times New Roman" w:cs="Times New Roman"/>
              </w:rPr>
              <w:t>10,0</w:t>
            </w:r>
          </w:p>
        </w:tc>
        <w:tc>
          <w:tcPr>
            <w:tcW w:w="1787" w:type="dxa"/>
          </w:tcPr>
          <w:p w:rsidR="00612461" w:rsidRPr="00A3389D" w:rsidRDefault="00A3389D" w:rsidP="00612461">
            <w:pPr>
              <w:pStyle w:val="ConsPlusNormal"/>
              <w:jc w:val="both"/>
              <w:rPr>
                <w:rFonts w:ascii="Times New Roman" w:hAnsi="Times New Roman" w:cs="Times New Roman"/>
              </w:rPr>
            </w:pPr>
            <w:r>
              <w:rPr>
                <w:rFonts w:ascii="Times New Roman" w:hAnsi="Times New Roman" w:cs="Times New Roman"/>
              </w:rPr>
              <w:t>80</w:t>
            </w:r>
          </w:p>
        </w:tc>
        <w:tc>
          <w:tcPr>
            <w:tcW w:w="1787" w:type="dxa"/>
          </w:tcPr>
          <w:p w:rsidR="00612461" w:rsidRPr="00A3389D" w:rsidRDefault="00A3389D" w:rsidP="00612461">
            <w:pPr>
              <w:pStyle w:val="ConsPlusNormal"/>
              <w:jc w:val="both"/>
              <w:rPr>
                <w:rFonts w:ascii="Times New Roman" w:hAnsi="Times New Roman" w:cs="Times New Roman"/>
              </w:rPr>
            </w:pPr>
            <w:r>
              <w:rPr>
                <w:rFonts w:ascii="Times New Roman" w:hAnsi="Times New Roman" w:cs="Times New Roman"/>
              </w:rPr>
              <w:t>7,9</w:t>
            </w:r>
          </w:p>
        </w:tc>
        <w:tc>
          <w:tcPr>
            <w:tcW w:w="1787" w:type="dxa"/>
          </w:tcPr>
          <w:p w:rsidR="00612461" w:rsidRPr="00A3389D" w:rsidRDefault="00A3389D" w:rsidP="00612461">
            <w:pPr>
              <w:pStyle w:val="ConsPlusNormal"/>
              <w:jc w:val="both"/>
              <w:rPr>
                <w:rFonts w:ascii="Times New Roman" w:hAnsi="Times New Roman" w:cs="Times New Roman"/>
              </w:rPr>
            </w:pPr>
            <w:r>
              <w:rPr>
                <w:rFonts w:ascii="Times New Roman" w:hAnsi="Times New Roman" w:cs="Times New Roman"/>
              </w:rPr>
              <w:t>84</w:t>
            </w:r>
          </w:p>
        </w:tc>
      </w:tr>
      <w:tr w:rsidR="00A3389D" w:rsidTr="00612461">
        <w:tc>
          <w:tcPr>
            <w:tcW w:w="2424" w:type="dxa"/>
          </w:tcPr>
          <w:p w:rsidR="00A3389D" w:rsidRDefault="00A3389D" w:rsidP="00612461">
            <w:pPr>
              <w:pStyle w:val="ConsPlusNormal"/>
              <w:jc w:val="both"/>
              <w:rPr>
                <w:rFonts w:ascii="Times New Roman" w:hAnsi="Times New Roman" w:cs="Times New Roman"/>
              </w:rPr>
            </w:pPr>
            <w:r>
              <w:rPr>
                <w:rFonts w:ascii="Times New Roman" w:hAnsi="Times New Roman" w:cs="Times New Roman"/>
              </w:rPr>
              <w:t>4</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11,0</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81</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4,5</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79</w:t>
            </w:r>
          </w:p>
        </w:tc>
      </w:tr>
      <w:tr w:rsidR="00A3389D" w:rsidTr="00612461">
        <w:tc>
          <w:tcPr>
            <w:tcW w:w="2424" w:type="dxa"/>
          </w:tcPr>
          <w:p w:rsidR="00A3389D" w:rsidRDefault="00A3389D" w:rsidP="00612461">
            <w:pPr>
              <w:pStyle w:val="ConsPlusNormal"/>
              <w:jc w:val="both"/>
              <w:rPr>
                <w:rFonts w:ascii="Times New Roman" w:hAnsi="Times New Roman" w:cs="Times New Roman"/>
              </w:rPr>
            </w:pPr>
            <w:r>
              <w:rPr>
                <w:rFonts w:ascii="Times New Roman" w:hAnsi="Times New Roman" w:cs="Times New Roman"/>
              </w:rPr>
              <w:t>8</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14,0</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83</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2,8</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75</w:t>
            </w:r>
          </w:p>
        </w:tc>
      </w:tr>
      <w:tr w:rsidR="00A3389D" w:rsidTr="00612461">
        <w:tc>
          <w:tcPr>
            <w:tcW w:w="2424" w:type="dxa"/>
          </w:tcPr>
          <w:p w:rsidR="00A3389D" w:rsidRDefault="00134664" w:rsidP="00612461">
            <w:pPr>
              <w:pStyle w:val="ConsPlusNormal"/>
              <w:jc w:val="both"/>
              <w:rPr>
                <w:rFonts w:ascii="Times New Roman" w:hAnsi="Times New Roman" w:cs="Times New Roman"/>
              </w:rPr>
            </w:pPr>
            <w:r>
              <w:rPr>
                <w:rFonts w:ascii="Times New Roman" w:hAnsi="Times New Roman" w:cs="Times New Roman"/>
              </w:rPr>
              <w:t>16</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28,0</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89</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2,8</w:t>
            </w:r>
          </w:p>
        </w:tc>
        <w:tc>
          <w:tcPr>
            <w:tcW w:w="1787" w:type="dxa"/>
          </w:tcPr>
          <w:p w:rsidR="00A3389D" w:rsidRPr="00A3389D" w:rsidRDefault="00134664" w:rsidP="00612461">
            <w:pPr>
              <w:pStyle w:val="ConsPlusNormal"/>
              <w:jc w:val="both"/>
              <w:rPr>
                <w:rFonts w:ascii="Times New Roman" w:hAnsi="Times New Roman" w:cs="Times New Roman"/>
              </w:rPr>
            </w:pPr>
            <w:r>
              <w:rPr>
                <w:rFonts w:ascii="Times New Roman" w:hAnsi="Times New Roman" w:cs="Times New Roman"/>
              </w:rPr>
              <w:t>75</w:t>
            </w:r>
          </w:p>
        </w:tc>
      </w:tr>
      <w:tr w:rsidR="00134664" w:rsidTr="00612461">
        <w:tc>
          <w:tcPr>
            <w:tcW w:w="2424" w:type="dxa"/>
          </w:tcPr>
          <w:p w:rsidR="00134664" w:rsidRDefault="00134664" w:rsidP="00612461">
            <w:pPr>
              <w:pStyle w:val="ConsPlusNormal"/>
              <w:jc w:val="both"/>
              <w:rPr>
                <w:rFonts w:ascii="Times New Roman" w:hAnsi="Times New Roman" w:cs="Times New Roman"/>
              </w:rPr>
            </w:pPr>
            <w:r>
              <w:rPr>
                <w:rFonts w:ascii="Times New Roman" w:hAnsi="Times New Roman" w:cs="Times New Roman"/>
              </w:rPr>
              <w:t>31,5</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56,0</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95</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2,8</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75</w:t>
            </w:r>
          </w:p>
        </w:tc>
      </w:tr>
      <w:tr w:rsidR="00134664" w:rsidTr="00612461">
        <w:tc>
          <w:tcPr>
            <w:tcW w:w="2424" w:type="dxa"/>
          </w:tcPr>
          <w:p w:rsidR="00134664" w:rsidRDefault="00134664" w:rsidP="00612461">
            <w:pPr>
              <w:pStyle w:val="ConsPlusNormal"/>
              <w:jc w:val="both"/>
              <w:rPr>
                <w:rFonts w:ascii="Times New Roman" w:hAnsi="Times New Roman" w:cs="Times New Roman"/>
              </w:rPr>
            </w:pPr>
            <w:r>
              <w:rPr>
                <w:rFonts w:ascii="Times New Roman" w:hAnsi="Times New Roman" w:cs="Times New Roman"/>
              </w:rPr>
              <w:t>63</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110,0</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101</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2,8</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75</w:t>
            </w:r>
          </w:p>
        </w:tc>
      </w:tr>
      <w:tr w:rsidR="00134664" w:rsidTr="00612461">
        <w:tc>
          <w:tcPr>
            <w:tcW w:w="2424" w:type="dxa"/>
          </w:tcPr>
          <w:p w:rsidR="00134664" w:rsidRDefault="00134664" w:rsidP="00612461">
            <w:pPr>
              <w:pStyle w:val="ConsPlusNormal"/>
              <w:jc w:val="both"/>
              <w:rPr>
                <w:rFonts w:ascii="Times New Roman" w:hAnsi="Times New Roman" w:cs="Times New Roman"/>
              </w:rPr>
            </w:pPr>
            <w:r>
              <w:rPr>
                <w:rFonts w:ascii="Times New Roman" w:hAnsi="Times New Roman" w:cs="Times New Roman"/>
              </w:rPr>
              <w:t>Действующий корректированный или эквивалентный корректированный уровень</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10</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80</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2,8</w:t>
            </w:r>
          </w:p>
        </w:tc>
        <w:tc>
          <w:tcPr>
            <w:tcW w:w="1787" w:type="dxa"/>
          </w:tcPr>
          <w:p w:rsidR="00134664" w:rsidRPr="00A3389D" w:rsidRDefault="00134664" w:rsidP="00612461">
            <w:pPr>
              <w:pStyle w:val="ConsPlusNormal"/>
              <w:jc w:val="both"/>
              <w:rPr>
                <w:rFonts w:ascii="Times New Roman" w:hAnsi="Times New Roman" w:cs="Times New Roman"/>
              </w:rPr>
            </w:pPr>
            <w:r>
              <w:rPr>
                <w:rFonts w:ascii="Times New Roman" w:hAnsi="Times New Roman" w:cs="Times New Roman"/>
              </w:rPr>
              <w:t>75</w:t>
            </w:r>
          </w:p>
        </w:tc>
      </w:tr>
    </w:tbl>
    <w:p w:rsidR="00612461" w:rsidRDefault="00612461" w:rsidP="00612461">
      <w:pPr>
        <w:pStyle w:val="ConsPlusNormal"/>
        <w:ind w:firstLine="540"/>
        <w:jc w:val="both"/>
      </w:pPr>
    </w:p>
    <w:p w:rsidR="00134664" w:rsidRDefault="00134664" w:rsidP="00612461">
      <w:pPr>
        <w:pStyle w:val="ConsPlusNormal"/>
        <w:jc w:val="right"/>
        <w:rPr>
          <w:rFonts w:ascii="Times New Roman" w:hAnsi="Times New Roman" w:cs="Times New Roman"/>
        </w:rPr>
      </w:pPr>
    </w:p>
    <w:p w:rsidR="00612461" w:rsidRPr="00612461" w:rsidRDefault="00612461" w:rsidP="00612461">
      <w:pPr>
        <w:pStyle w:val="ConsPlusNormal"/>
        <w:jc w:val="right"/>
        <w:rPr>
          <w:rFonts w:ascii="Times New Roman" w:hAnsi="Times New Roman" w:cs="Times New Roman"/>
        </w:rPr>
      </w:pPr>
      <w:r w:rsidRPr="00612461">
        <w:rPr>
          <w:rFonts w:ascii="Times New Roman" w:hAnsi="Times New Roman" w:cs="Times New Roman"/>
        </w:rPr>
        <w:lastRenderedPageBreak/>
        <w:t>Таблица 6</w:t>
      </w:r>
    </w:p>
    <w:p w:rsidR="00612461" w:rsidRPr="00612461" w:rsidRDefault="00612461" w:rsidP="00612461">
      <w:pPr>
        <w:pStyle w:val="ConsPlusNormal"/>
        <w:jc w:val="right"/>
        <w:rPr>
          <w:rFonts w:ascii="Times New Roman" w:hAnsi="Times New Roman" w:cs="Times New Roman"/>
        </w:rPr>
      </w:pP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Допустимые уровни общей вибрации, создаваемой изделиями</w:t>
      </w:r>
    </w:p>
    <w:p w:rsidR="00612461" w:rsidRPr="00612461" w:rsidRDefault="00612461" w:rsidP="00612461">
      <w:pPr>
        <w:pStyle w:val="ConsPlusNormal"/>
        <w:jc w:val="center"/>
        <w:rPr>
          <w:rFonts w:ascii="Times New Roman" w:hAnsi="Times New Roman" w:cs="Times New Roman"/>
        </w:rPr>
      </w:pPr>
      <w:r w:rsidRPr="00612461">
        <w:rPr>
          <w:rFonts w:ascii="Times New Roman" w:hAnsi="Times New Roman" w:cs="Times New Roman"/>
        </w:rPr>
        <w:t xml:space="preserve">медицинской техники, </w:t>
      </w:r>
      <w:proofErr w:type="gramStart"/>
      <w:r w:rsidRPr="00612461">
        <w:rPr>
          <w:rFonts w:ascii="Times New Roman" w:hAnsi="Times New Roman" w:cs="Times New Roman"/>
        </w:rPr>
        <w:t>эксплуатируемыми</w:t>
      </w:r>
      <w:proofErr w:type="gramEnd"/>
      <w:r w:rsidRPr="00612461">
        <w:rPr>
          <w:rFonts w:ascii="Times New Roman" w:hAnsi="Times New Roman" w:cs="Times New Roman"/>
        </w:rPr>
        <w:t xml:space="preserve"> круглосуточно</w:t>
      </w:r>
    </w:p>
    <w:p w:rsidR="00612461" w:rsidRDefault="00612461" w:rsidP="00612461">
      <w:pPr>
        <w:pStyle w:val="ConsPlusNormal"/>
        <w:jc w:val="center"/>
      </w:pPr>
    </w:p>
    <w:tbl>
      <w:tblPr>
        <w:tblStyle w:val="a3"/>
        <w:tblW w:w="0" w:type="auto"/>
        <w:tblLook w:val="04A0"/>
      </w:tblPr>
      <w:tblGrid>
        <w:gridCol w:w="2424"/>
        <w:gridCol w:w="1866"/>
        <w:gridCol w:w="1760"/>
        <w:gridCol w:w="1761"/>
        <w:gridCol w:w="1761"/>
      </w:tblGrid>
      <w:tr w:rsidR="00134664" w:rsidRPr="00134664" w:rsidTr="00134664">
        <w:tc>
          <w:tcPr>
            <w:tcW w:w="2424" w:type="dxa"/>
            <w:vMerge w:val="restart"/>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 xml:space="preserve">Среднегеометрические частоты октавных полос, </w:t>
            </w:r>
            <w:proofErr w:type="gramStart"/>
            <w:r w:rsidRPr="00134664">
              <w:rPr>
                <w:rFonts w:ascii="Times New Roman" w:hAnsi="Times New Roman" w:cs="Times New Roman"/>
                <w:szCs w:val="22"/>
              </w:rPr>
              <w:t>Гц</w:t>
            </w:r>
            <w:proofErr w:type="gramEnd"/>
          </w:p>
        </w:tc>
        <w:tc>
          <w:tcPr>
            <w:tcW w:w="7148" w:type="dxa"/>
            <w:gridSpan w:val="4"/>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 xml:space="preserve">Допустимые значения по осям </w:t>
            </w:r>
            <w:proofErr w:type="gramStart"/>
            <w:r w:rsidRPr="00134664">
              <w:rPr>
                <w:rFonts w:ascii="Times New Roman" w:hAnsi="Times New Roman" w:cs="Times New Roman"/>
                <w:szCs w:val="22"/>
              </w:rPr>
              <w:t>X</w:t>
            </w:r>
            <w:proofErr w:type="gramEnd"/>
            <w:r w:rsidRPr="00134664">
              <w:rPr>
                <w:rFonts w:ascii="Times New Roman" w:hAnsi="Times New Roman" w:cs="Times New Roman"/>
                <w:szCs w:val="22"/>
              </w:rPr>
              <w:t>о, Yо, Zо</w:t>
            </w:r>
          </w:p>
        </w:tc>
      </w:tr>
      <w:tr w:rsidR="00134664" w:rsidRPr="00134664" w:rsidTr="00134664">
        <w:tc>
          <w:tcPr>
            <w:tcW w:w="2424" w:type="dxa"/>
            <w:vMerge/>
          </w:tcPr>
          <w:p w:rsidR="00134664" w:rsidRPr="00134664" w:rsidRDefault="00134664" w:rsidP="00612461">
            <w:pPr>
              <w:pStyle w:val="ConsPlusNormal"/>
              <w:jc w:val="center"/>
              <w:rPr>
                <w:rFonts w:ascii="Times New Roman" w:hAnsi="Times New Roman" w:cs="Times New Roman"/>
                <w:szCs w:val="22"/>
              </w:rPr>
            </w:pPr>
          </w:p>
        </w:tc>
        <w:tc>
          <w:tcPr>
            <w:tcW w:w="3626" w:type="dxa"/>
            <w:gridSpan w:val="2"/>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Виброускорение</w:t>
            </w:r>
          </w:p>
        </w:tc>
        <w:tc>
          <w:tcPr>
            <w:tcW w:w="3522" w:type="dxa"/>
            <w:gridSpan w:val="2"/>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Виброскорость</w:t>
            </w:r>
          </w:p>
        </w:tc>
      </w:tr>
      <w:tr w:rsidR="00134664" w:rsidRPr="00134664" w:rsidTr="00134664">
        <w:tc>
          <w:tcPr>
            <w:tcW w:w="2424" w:type="dxa"/>
            <w:vMerge/>
          </w:tcPr>
          <w:p w:rsidR="00134664" w:rsidRPr="00134664" w:rsidRDefault="00134664" w:rsidP="00612461">
            <w:pPr>
              <w:pStyle w:val="ConsPlusNormal"/>
              <w:jc w:val="center"/>
              <w:rPr>
                <w:rFonts w:ascii="Times New Roman" w:hAnsi="Times New Roman" w:cs="Times New Roman"/>
                <w:szCs w:val="22"/>
              </w:rPr>
            </w:pPr>
          </w:p>
        </w:tc>
        <w:tc>
          <w:tcPr>
            <w:tcW w:w="1866" w:type="dxa"/>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м/с</w:t>
            </w:r>
            <w:proofErr w:type="gramStart"/>
            <w:r w:rsidRPr="00134664">
              <w:rPr>
                <w:rFonts w:ascii="Times New Roman" w:hAnsi="Times New Roman" w:cs="Times New Roman"/>
                <w:szCs w:val="22"/>
                <w:vertAlign w:val="superscript"/>
              </w:rPr>
              <w:t>2</w:t>
            </w:r>
            <w:proofErr w:type="gramEnd"/>
            <w:r w:rsidRPr="00134664">
              <w:rPr>
                <w:rFonts w:ascii="Times New Roman" w:hAnsi="Times New Roman" w:cs="Times New Roman"/>
                <w:szCs w:val="22"/>
                <w:vertAlign w:val="superscript"/>
              </w:rPr>
              <w:t xml:space="preserve"> </w:t>
            </w:r>
            <w:r w:rsidRPr="00134664">
              <w:rPr>
                <w:rFonts w:ascii="Times New Roman" w:hAnsi="Times New Roman" w:cs="Times New Roman"/>
                <w:szCs w:val="22"/>
              </w:rPr>
              <w:t>х 10</w:t>
            </w:r>
            <w:r w:rsidRPr="00134664">
              <w:rPr>
                <w:rFonts w:ascii="Times New Roman" w:hAnsi="Times New Roman" w:cs="Times New Roman"/>
                <w:szCs w:val="22"/>
                <w:vertAlign w:val="superscript"/>
              </w:rPr>
              <w:t>-3</w:t>
            </w:r>
          </w:p>
        </w:tc>
        <w:tc>
          <w:tcPr>
            <w:tcW w:w="1760" w:type="dxa"/>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дБ</w:t>
            </w:r>
          </w:p>
        </w:tc>
        <w:tc>
          <w:tcPr>
            <w:tcW w:w="1761" w:type="dxa"/>
          </w:tcPr>
          <w:p w:rsidR="00134664" w:rsidRPr="00134664" w:rsidRDefault="00134664" w:rsidP="00612461">
            <w:pPr>
              <w:pStyle w:val="ConsPlusNormal"/>
              <w:jc w:val="center"/>
              <w:rPr>
                <w:rFonts w:ascii="Times New Roman" w:hAnsi="Times New Roman" w:cs="Times New Roman"/>
                <w:szCs w:val="22"/>
              </w:rPr>
            </w:pPr>
            <w:proofErr w:type="gramStart"/>
            <w:r w:rsidRPr="00134664">
              <w:rPr>
                <w:rFonts w:ascii="Times New Roman" w:hAnsi="Times New Roman" w:cs="Times New Roman"/>
                <w:szCs w:val="22"/>
              </w:rPr>
              <w:t>м</w:t>
            </w:r>
            <w:proofErr w:type="gramEnd"/>
            <w:r w:rsidRPr="00134664">
              <w:rPr>
                <w:rFonts w:ascii="Times New Roman" w:hAnsi="Times New Roman" w:cs="Times New Roman"/>
                <w:szCs w:val="22"/>
              </w:rPr>
              <w:t>/с</w:t>
            </w:r>
            <w:r w:rsidRPr="00134664">
              <w:rPr>
                <w:rFonts w:ascii="Times New Roman" w:hAnsi="Times New Roman" w:cs="Times New Roman"/>
                <w:szCs w:val="22"/>
                <w:vertAlign w:val="superscript"/>
              </w:rPr>
              <w:t xml:space="preserve"> </w:t>
            </w:r>
            <w:r w:rsidRPr="00134664">
              <w:rPr>
                <w:rFonts w:ascii="Times New Roman" w:hAnsi="Times New Roman" w:cs="Times New Roman"/>
                <w:szCs w:val="22"/>
              </w:rPr>
              <w:t>х 10</w:t>
            </w:r>
            <w:r w:rsidRPr="00134664">
              <w:rPr>
                <w:rFonts w:ascii="Times New Roman" w:hAnsi="Times New Roman" w:cs="Times New Roman"/>
                <w:szCs w:val="22"/>
                <w:vertAlign w:val="superscript"/>
              </w:rPr>
              <w:t>-4</w:t>
            </w:r>
          </w:p>
        </w:tc>
        <w:tc>
          <w:tcPr>
            <w:tcW w:w="1761" w:type="dxa"/>
          </w:tcPr>
          <w:p w:rsidR="00134664" w:rsidRPr="00134664" w:rsidRDefault="00134664" w:rsidP="00612461">
            <w:pPr>
              <w:pStyle w:val="ConsPlusNormal"/>
              <w:jc w:val="center"/>
              <w:rPr>
                <w:rFonts w:ascii="Times New Roman" w:hAnsi="Times New Roman" w:cs="Times New Roman"/>
                <w:szCs w:val="22"/>
              </w:rPr>
            </w:pPr>
            <w:r w:rsidRPr="00134664">
              <w:rPr>
                <w:rFonts w:ascii="Times New Roman" w:hAnsi="Times New Roman" w:cs="Times New Roman"/>
                <w:szCs w:val="22"/>
              </w:rPr>
              <w:t>дБ</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2</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4,0</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72</w:t>
            </w:r>
          </w:p>
        </w:tc>
        <w:tc>
          <w:tcPr>
            <w:tcW w:w="1761"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3,2</w:t>
            </w:r>
          </w:p>
        </w:tc>
        <w:tc>
          <w:tcPr>
            <w:tcW w:w="1761"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76</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4</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4,5</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73</w:t>
            </w:r>
          </w:p>
        </w:tc>
        <w:tc>
          <w:tcPr>
            <w:tcW w:w="1761"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1,8</w:t>
            </w:r>
          </w:p>
        </w:tc>
        <w:tc>
          <w:tcPr>
            <w:tcW w:w="1761"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71</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8</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5,6</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75</w:t>
            </w:r>
          </w:p>
        </w:tc>
        <w:tc>
          <w:tcPr>
            <w:tcW w:w="1761"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1,1</w:t>
            </w:r>
          </w:p>
        </w:tc>
        <w:tc>
          <w:tcPr>
            <w:tcW w:w="1761"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67</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16</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11,0</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81</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1,1</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67</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31,5</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22,0</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87</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1,1</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67</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63</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45,0</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93</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1,1</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67</w:t>
            </w:r>
          </w:p>
        </w:tc>
      </w:tr>
      <w:tr w:rsidR="00134664" w:rsidRPr="00134664" w:rsidTr="00134664">
        <w:tc>
          <w:tcPr>
            <w:tcW w:w="2424" w:type="dxa"/>
          </w:tcPr>
          <w:p w:rsidR="00134664" w:rsidRPr="00134664" w:rsidRDefault="00134664" w:rsidP="00134664">
            <w:pPr>
              <w:pStyle w:val="ConsPlusNormal"/>
              <w:jc w:val="both"/>
              <w:rPr>
                <w:rFonts w:ascii="Times New Roman" w:hAnsi="Times New Roman" w:cs="Times New Roman"/>
                <w:szCs w:val="22"/>
              </w:rPr>
            </w:pPr>
            <w:r w:rsidRPr="00134664">
              <w:rPr>
                <w:rFonts w:ascii="Times New Roman" w:hAnsi="Times New Roman" w:cs="Times New Roman"/>
                <w:szCs w:val="22"/>
              </w:rPr>
              <w:t>Действующий корректированный или эквивалентный корректированный уровень</w:t>
            </w:r>
          </w:p>
        </w:tc>
        <w:tc>
          <w:tcPr>
            <w:tcW w:w="1866"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4,0</w:t>
            </w:r>
          </w:p>
        </w:tc>
        <w:tc>
          <w:tcPr>
            <w:tcW w:w="1760" w:type="dxa"/>
          </w:tcPr>
          <w:p w:rsidR="00134664" w:rsidRPr="00134664" w:rsidRDefault="00134664" w:rsidP="00134664">
            <w:pPr>
              <w:pStyle w:val="ConsPlusNormal"/>
              <w:jc w:val="center"/>
              <w:rPr>
                <w:rFonts w:ascii="Times New Roman" w:hAnsi="Times New Roman" w:cs="Times New Roman"/>
                <w:szCs w:val="22"/>
              </w:rPr>
            </w:pPr>
            <w:r w:rsidRPr="00134664">
              <w:rPr>
                <w:rFonts w:ascii="Times New Roman" w:hAnsi="Times New Roman" w:cs="Times New Roman"/>
                <w:szCs w:val="22"/>
              </w:rPr>
              <w:t>72</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1,1</w:t>
            </w:r>
          </w:p>
        </w:tc>
        <w:tc>
          <w:tcPr>
            <w:tcW w:w="1761" w:type="dxa"/>
          </w:tcPr>
          <w:p w:rsidR="00134664" w:rsidRPr="00134664" w:rsidRDefault="00134664" w:rsidP="00134664">
            <w:pPr>
              <w:jc w:val="center"/>
              <w:rPr>
                <w:rFonts w:ascii="Times New Roman" w:hAnsi="Times New Roman" w:cs="Times New Roman"/>
              </w:rPr>
            </w:pPr>
            <w:r w:rsidRPr="00134664">
              <w:rPr>
                <w:rFonts w:ascii="Times New Roman" w:hAnsi="Times New Roman" w:cs="Times New Roman"/>
              </w:rPr>
              <w:t>67</w:t>
            </w:r>
          </w:p>
        </w:tc>
      </w:tr>
    </w:tbl>
    <w:p w:rsidR="00134664" w:rsidRDefault="00134664" w:rsidP="00134664">
      <w:pPr>
        <w:pStyle w:val="ConsPlusNormal"/>
      </w:pPr>
    </w:p>
    <w:p w:rsidR="00D125DF" w:rsidRDefault="00D125DF" w:rsidP="008C7E57">
      <w:pPr>
        <w:pStyle w:val="ConsPlusCell"/>
        <w:jc w:val="both"/>
        <w:rPr>
          <w:sz w:val="18"/>
        </w:rPr>
      </w:pPr>
    </w:p>
    <w:p w:rsidR="00134664" w:rsidRPr="00134664" w:rsidRDefault="00134664" w:rsidP="00134664">
      <w:pPr>
        <w:pStyle w:val="ConsPlusNormal"/>
        <w:jc w:val="right"/>
        <w:rPr>
          <w:rFonts w:ascii="Times New Roman" w:hAnsi="Times New Roman" w:cs="Times New Roman"/>
        </w:rPr>
      </w:pPr>
      <w:r w:rsidRPr="00134664">
        <w:rPr>
          <w:rFonts w:ascii="Times New Roman" w:hAnsi="Times New Roman" w:cs="Times New Roman"/>
        </w:rPr>
        <w:t>Таблица 7</w:t>
      </w:r>
    </w:p>
    <w:p w:rsidR="00134664" w:rsidRPr="00134664" w:rsidRDefault="00134664" w:rsidP="00134664">
      <w:pPr>
        <w:pStyle w:val="ConsPlusNormal"/>
        <w:ind w:firstLine="540"/>
        <w:jc w:val="both"/>
        <w:rPr>
          <w:rFonts w:ascii="Times New Roman" w:hAnsi="Times New Roman" w:cs="Times New Roman"/>
        </w:rPr>
      </w:pPr>
    </w:p>
    <w:p w:rsidR="00134664" w:rsidRPr="00134664" w:rsidRDefault="00134664" w:rsidP="00134664">
      <w:pPr>
        <w:pStyle w:val="ConsPlusNormal"/>
        <w:jc w:val="center"/>
        <w:rPr>
          <w:rFonts w:ascii="Times New Roman" w:hAnsi="Times New Roman" w:cs="Times New Roman"/>
        </w:rPr>
      </w:pPr>
      <w:r w:rsidRPr="00134664">
        <w:rPr>
          <w:rFonts w:ascii="Times New Roman" w:hAnsi="Times New Roman" w:cs="Times New Roman"/>
        </w:rPr>
        <w:t>Допустимые уровни локальной вибрации в октавных полосах</w:t>
      </w:r>
    </w:p>
    <w:p w:rsidR="00134664" w:rsidRPr="00134664" w:rsidRDefault="00134664" w:rsidP="00134664">
      <w:pPr>
        <w:pStyle w:val="ConsPlusNormal"/>
        <w:jc w:val="center"/>
        <w:rPr>
          <w:rFonts w:ascii="Times New Roman" w:hAnsi="Times New Roman" w:cs="Times New Roman"/>
        </w:rPr>
      </w:pPr>
      <w:r w:rsidRPr="00134664">
        <w:rPr>
          <w:rFonts w:ascii="Times New Roman" w:hAnsi="Times New Roman" w:cs="Times New Roman"/>
        </w:rPr>
        <w:t>8 - 1000 Гц, создаваемые изделиями медицинской техники</w:t>
      </w:r>
    </w:p>
    <w:p w:rsidR="00134664" w:rsidRDefault="00134664" w:rsidP="00134664">
      <w:pPr>
        <w:pStyle w:val="ConsPlusNormal"/>
        <w:rPr>
          <w:rFonts w:ascii="Times New Roman" w:eastAsiaTheme="minorHAnsi" w:hAnsi="Times New Roman" w:cs="Times New Roman"/>
          <w:szCs w:val="22"/>
          <w:lang w:eastAsia="en-US"/>
        </w:rPr>
      </w:pPr>
    </w:p>
    <w:tbl>
      <w:tblPr>
        <w:tblStyle w:val="a3"/>
        <w:tblW w:w="0" w:type="auto"/>
        <w:tblLook w:val="04A0"/>
      </w:tblPr>
      <w:tblGrid>
        <w:gridCol w:w="2386"/>
        <w:gridCol w:w="1871"/>
        <w:gridCol w:w="1771"/>
        <w:gridCol w:w="1772"/>
        <w:gridCol w:w="1772"/>
      </w:tblGrid>
      <w:tr w:rsidR="00B52C1F" w:rsidRPr="00B52C1F" w:rsidTr="00134664">
        <w:tc>
          <w:tcPr>
            <w:tcW w:w="2386" w:type="dxa"/>
            <w:vMerge w:val="restart"/>
          </w:tcPr>
          <w:p w:rsidR="00B52C1F" w:rsidRPr="00B52C1F" w:rsidRDefault="00B52C1F" w:rsidP="00134664">
            <w:pPr>
              <w:pStyle w:val="ConsPlusNormal"/>
              <w:rPr>
                <w:rFonts w:ascii="Times New Roman" w:hAnsi="Times New Roman" w:cs="Times New Roman"/>
                <w:szCs w:val="22"/>
              </w:rPr>
            </w:pPr>
            <w:r w:rsidRPr="00B52C1F">
              <w:rPr>
                <w:rFonts w:ascii="Times New Roman" w:hAnsi="Times New Roman" w:cs="Times New Roman"/>
                <w:szCs w:val="22"/>
              </w:rPr>
              <w:t xml:space="preserve">Среднегеометрические частоты октавных полос, </w:t>
            </w:r>
            <w:proofErr w:type="gramStart"/>
            <w:r w:rsidRPr="00B52C1F">
              <w:rPr>
                <w:rFonts w:ascii="Times New Roman" w:hAnsi="Times New Roman" w:cs="Times New Roman"/>
                <w:szCs w:val="22"/>
              </w:rPr>
              <w:t>Гц</w:t>
            </w:r>
            <w:proofErr w:type="gramEnd"/>
          </w:p>
        </w:tc>
        <w:tc>
          <w:tcPr>
            <w:tcW w:w="7186" w:type="dxa"/>
            <w:gridSpan w:val="4"/>
          </w:tcPr>
          <w:p w:rsidR="00B52C1F" w:rsidRPr="00B52C1F" w:rsidRDefault="00B52C1F" w:rsidP="00134664">
            <w:pPr>
              <w:pStyle w:val="ConsPlusNormal"/>
              <w:rPr>
                <w:rFonts w:ascii="Times New Roman" w:hAnsi="Times New Roman" w:cs="Times New Roman"/>
                <w:szCs w:val="22"/>
              </w:rPr>
            </w:pPr>
            <w:r w:rsidRPr="00B52C1F">
              <w:rPr>
                <w:rFonts w:ascii="Times New Roman" w:hAnsi="Times New Roman" w:cs="Times New Roman"/>
                <w:szCs w:val="22"/>
              </w:rPr>
              <w:t xml:space="preserve">Допустимые значения по осям </w:t>
            </w:r>
            <w:proofErr w:type="gramStart"/>
            <w:r w:rsidRPr="00B52C1F">
              <w:rPr>
                <w:rFonts w:ascii="Times New Roman" w:hAnsi="Times New Roman" w:cs="Times New Roman"/>
                <w:szCs w:val="22"/>
              </w:rPr>
              <w:t>X</w:t>
            </w:r>
            <w:proofErr w:type="gramEnd"/>
            <w:r w:rsidRPr="00B52C1F">
              <w:rPr>
                <w:rFonts w:ascii="Times New Roman" w:hAnsi="Times New Roman" w:cs="Times New Roman"/>
                <w:szCs w:val="22"/>
              </w:rPr>
              <w:t>л, Yл, Zл</w:t>
            </w:r>
          </w:p>
        </w:tc>
      </w:tr>
      <w:tr w:rsidR="00B52C1F" w:rsidRPr="00B52C1F" w:rsidTr="00134664">
        <w:tc>
          <w:tcPr>
            <w:tcW w:w="2386" w:type="dxa"/>
            <w:vMerge/>
          </w:tcPr>
          <w:p w:rsidR="00B52C1F" w:rsidRPr="00B52C1F" w:rsidRDefault="00B52C1F" w:rsidP="00134664">
            <w:pPr>
              <w:pStyle w:val="ConsPlusNormal"/>
              <w:rPr>
                <w:rFonts w:ascii="Times New Roman" w:hAnsi="Times New Roman" w:cs="Times New Roman"/>
                <w:szCs w:val="22"/>
              </w:rPr>
            </w:pPr>
          </w:p>
        </w:tc>
        <w:tc>
          <w:tcPr>
            <w:tcW w:w="3642" w:type="dxa"/>
            <w:gridSpan w:val="2"/>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Виброускорение</w:t>
            </w:r>
          </w:p>
        </w:tc>
        <w:tc>
          <w:tcPr>
            <w:tcW w:w="3544" w:type="dxa"/>
            <w:gridSpan w:val="2"/>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Виброскорость</w:t>
            </w:r>
          </w:p>
        </w:tc>
      </w:tr>
      <w:tr w:rsidR="00B52C1F" w:rsidRPr="00B52C1F" w:rsidTr="00134664">
        <w:tc>
          <w:tcPr>
            <w:tcW w:w="2386" w:type="dxa"/>
            <w:vMerge/>
          </w:tcPr>
          <w:p w:rsidR="00B52C1F" w:rsidRPr="00B52C1F" w:rsidRDefault="00B52C1F" w:rsidP="00134664">
            <w:pPr>
              <w:pStyle w:val="ConsPlusNormal"/>
              <w:rPr>
                <w:rFonts w:ascii="Times New Roman" w:hAnsi="Times New Roman" w:cs="Times New Roman"/>
                <w:szCs w:val="22"/>
              </w:rPr>
            </w:pP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м/с</w:t>
            </w:r>
            <w:proofErr w:type="gramStart"/>
            <w:r w:rsidRPr="00B52C1F">
              <w:rPr>
                <w:rFonts w:ascii="Times New Roman" w:hAnsi="Times New Roman" w:cs="Times New Roman"/>
                <w:szCs w:val="22"/>
                <w:vertAlign w:val="superscript"/>
              </w:rPr>
              <w:t>2</w:t>
            </w:r>
            <w:proofErr w:type="gramEnd"/>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дБ</w:t>
            </w:r>
          </w:p>
        </w:tc>
        <w:tc>
          <w:tcPr>
            <w:tcW w:w="1772" w:type="dxa"/>
          </w:tcPr>
          <w:p w:rsidR="00B52C1F" w:rsidRPr="00B52C1F" w:rsidRDefault="00B52C1F" w:rsidP="00B52C1F">
            <w:pPr>
              <w:pStyle w:val="ConsPlusNormal"/>
              <w:jc w:val="center"/>
              <w:rPr>
                <w:rFonts w:ascii="Times New Roman" w:hAnsi="Times New Roman" w:cs="Times New Roman"/>
                <w:szCs w:val="22"/>
              </w:rPr>
            </w:pPr>
            <w:proofErr w:type="gramStart"/>
            <w:r w:rsidRPr="00B52C1F">
              <w:rPr>
                <w:rFonts w:ascii="Times New Roman" w:hAnsi="Times New Roman" w:cs="Times New Roman"/>
                <w:szCs w:val="22"/>
              </w:rPr>
              <w:t>м</w:t>
            </w:r>
            <w:proofErr w:type="gramEnd"/>
            <w:r w:rsidRPr="00B52C1F">
              <w:rPr>
                <w:rFonts w:ascii="Times New Roman" w:hAnsi="Times New Roman" w:cs="Times New Roman"/>
                <w:szCs w:val="22"/>
              </w:rPr>
              <w:t>/с</w:t>
            </w:r>
            <w:r w:rsidRPr="00B52C1F">
              <w:rPr>
                <w:rFonts w:ascii="Times New Roman" w:hAnsi="Times New Roman" w:cs="Times New Roman"/>
                <w:szCs w:val="22"/>
                <w:vertAlign w:val="superscript"/>
              </w:rPr>
              <w:t xml:space="preserve"> </w:t>
            </w:r>
            <w:r w:rsidRPr="00B52C1F">
              <w:rPr>
                <w:rFonts w:ascii="Times New Roman" w:hAnsi="Times New Roman" w:cs="Times New Roman"/>
                <w:szCs w:val="22"/>
              </w:rPr>
              <w:t>х 10</w:t>
            </w:r>
            <w:r w:rsidRPr="00B52C1F">
              <w:rPr>
                <w:rFonts w:ascii="Times New Roman" w:hAnsi="Times New Roman" w:cs="Times New Roman"/>
                <w:szCs w:val="22"/>
                <w:vertAlign w:val="superscript"/>
              </w:rPr>
              <w:t>-3</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дБ</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8</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0,45</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113</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8,9</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105</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16</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0,45</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113</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31,5</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0,89</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119</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63</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1,8</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125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125</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3,5</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131</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250</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7,0</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137</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500</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14,0</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143</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1000</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28,0</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149</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4,5</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99</w:t>
            </w:r>
          </w:p>
        </w:tc>
      </w:tr>
      <w:tr w:rsidR="00B52C1F" w:rsidRPr="00B52C1F" w:rsidTr="00134664">
        <w:tc>
          <w:tcPr>
            <w:tcW w:w="2386" w:type="dxa"/>
          </w:tcPr>
          <w:p w:rsidR="00B52C1F" w:rsidRPr="00B52C1F" w:rsidRDefault="00B52C1F" w:rsidP="00B9090E">
            <w:pPr>
              <w:pStyle w:val="ConsPlusNormal"/>
              <w:jc w:val="both"/>
              <w:rPr>
                <w:rFonts w:ascii="Times New Roman" w:hAnsi="Times New Roman" w:cs="Times New Roman"/>
                <w:szCs w:val="22"/>
              </w:rPr>
            </w:pPr>
            <w:r w:rsidRPr="00B52C1F">
              <w:rPr>
                <w:rFonts w:ascii="Times New Roman" w:hAnsi="Times New Roman" w:cs="Times New Roman"/>
                <w:szCs w:val="22"/>
              </w:rPr>
              <w:t>Действующий корректированный или эквивалентный корректированный уровень</w:t>
            </w:r>
          </w:p>
        </w:tc>
        <w:tc>
          <w:tcPr>
            <w:tcW w:w="18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0,63</w:t>
            </w:r>
          </w:p>
        </w:tc>
        <w:tc>
          <w:tcPr>
            <w:tcW w:w="1771"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116</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6,3</w:t>
            </w:r>
          </w:p>
        </w:tc>
        <w:tc>
          <w:tcPr>
            <w:tcW w:w="1772" w:type="dxa"/>
          </w:tcPr>
          <w:p w:rsidR="00B52C1F" w:rsidRPr="00B52C1F" w:rsidRDefault="00B52C1F" w:rsidP="00B52C1F">
            <w:pPr>
              <w:pStyle w:val="ConsPlusNormal"/>
              <w:jc w:val="center"/>
              <w:rPr>
                <w:rFonts w:ascii="Times New Roman" w:hAnsi="Times New Roman" w:cs="Times New Roman"/>
                <w:szCs w:val="22"/>
              </w:rPr>
            </w:pPr>
            <w:r w:rsidRPr="00B52C1F">
              <w:rPr>
                <w:rFonts w:ascii="Times New Roman" w:hAnsi="Times New Roman" w:cs="Times New Roman"/>
                <w:szCs w:val="22"/>
              </w:rPr>
              <w:t>102</w:t>
            </w:r>
          </w:p>
        </w:tc>
      </w:tr>
    </w:tbl>
    <w:p w:rsidR="00134664" w:rsidRDefault="00134664" w:rsidP="00134664">
      <w:pPr>
        <w:pStyle w:val="ConsPlusNormal"/>
      </w:pPr>
    </w:p>
    <w:p w:rsidR="00B52C1F" w:rsidRPr="00B52C1F" w:rsidRDefault="00B52C1F" w:rsidP="00B52C1F">
      <w:pPr>
        <w:pStyle w:val="ConsPlusNormal"/>
        <w:ind w:firstLine="540"/>
        <w:jc w:val="both"/>
        <w:rPr>
          <w:rFonts w:ascii="Times New Roman" w:hAnsi="Times New Roman" w:cs="Times New Roman"/>
        </w:rPr>
      </w:pPr>
      <w:r w:rsidRPr="00B52C1F">
        <w:rPr>
          <w:rFonts w:ascii="Times New Roman" w:hAnsi="Times New Roman" w:cs="Times New Roman"/>
        </w:rPr>
        <w:t>Примечание. При оценке локальной вибрации по величине полного среднеквадратичного значения корректированного виброускорения (</w:t>
      </w:r>
      <w:r w:rsidRPr="00B52C1F">
        <w:rPr>
          <w:rFonts w:ascii="Times New Roman" w:hAnsi="Times New Roman" w:cs="Times New Roman"/>
          <w:noProof/>
        </w:rPr>
        <w:drawing>
          <wp:inline distT="0" distB="0" distL="0" distR="0">
            <wp:extent cx="246380" cy="278130"/>
            <wp:effectExtent l="0" t="0" r="1270" b="0"/>
            <wp:docPr id="95" name="Рисунок 95" descr="base_1_200185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00185_93"/>
                    <pic:cNvPicPr preferRelativeResize="0">
                      <a:picLocks noChangeArrowheads="1"/>
                    </pic:cNvPicPr>
                  </pic:nvPicPr>
                  <pic:blipFill>
                    <a:blip r:embed="rId163"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B52C1F">
        <w:rPr>
          <w:rFonts w:ascii="Times New Roman" w:hAnsi="Times New Roman" w:cs="Times New Roman"/>
        </w:rPr>
        <w:t>), уровни контролируемого показателя не должны превышать 0,5 м/с</w:t>
      </w:r>
      <w:proofErr w:type="gramStart"/>
      <w:r w:rsidRPr="00B52C1F">
        <w:rPr>
          <w:rFonts w:ascii="Times New Roman" w:hAnsi="Times New Roman" w:cs="Times New Roman"/>
        </w:rPr>
        <w:t>2</w:t>
      </w:r>
      <w:proofErr w:type="gramEnd"/>
      <w:r w:rsidRPr="00B52C1F">
        <w:rPr>
          <w:rFonts w:ascii="Times New Roman" w:hAnsi="Times New Roman" w:cs="Times New Roman"/>
        </w:rPr>
        <w:t>.</w:t>
      </w:r>
    </w:p>
    <w:p w:rsidR="00B52C1F" w:rsidRPr="00B52C1F" w:rsidRDefault="00B52C1F" w:rsidP="00B52C1F">
      <w:pPr>
        <w:pStyle w:val="ConsPlusNormal"/>
        <w:ind w:firstLine="540"/>
        <w:jc w:val="both"/>
        <w:rPr>
          <w:rFonts w:ascii="Times New Roman" w:hAnsi="Times New Roman" w:cs="Times New Roman"/>
        </w:rPr>
      </w:pPr>
    </w:p>
    <w:p w:rsidR="00B52C1F" w:rsidRPr="00B52C1F" w:rsidRDefault="00B52C1F" w:rsidP="00B52C1F">
      <w:pPr>
        <w:pStyle w:val="ConsPlusNormal"/>
        <w:jc w:val="right"/>
        <w:rPr>
          <w:rFonts w:ascii="Times New Roman" w:hAnsi="Times New Roman" w:cs="Times New Roman"/>
        </w:rPr>
      </w:pPr>
      <w:r w:rsidRPr="00B52C1F">
        <w:rPr>
          <w:rFonts w:ascii="Times New Roman" w:hAnsi="Times New Roman" w:cs="Times New Roman"/>
        </w:rPr>
        <w:t>Таблица 8</w:t>
      </w:r>
    </w:p>
    <w:p w:rsidR="00B52C1F" w:rsidRPr="00B52C1F" w:rsidRDefault="00B52C1F" w:rsidP="00B52C1F">
      <w:pPr>
        <w:pStyle w:val="ConsPlusNormal"/>
        <w:jc w:val="right"/>
        <w:rPr>
          <w:rFonts w:ascii="Times New Roman" w:hAnsi="Times New Roman" w:cs="Times New Roman"/>
        </w:rPr>
      </w:pPr>
    </w:p>
    <w:p w:rsidR="00B52C1F" w:rsidRPr="00B52C1F" w:rsidRDefault="00B52C1F" w:rsidP="00B52C1F">
      <w:pPr>
        <w:pStyle w:val="ConsPlusNormal"/>
        <w:jc w:val="center"/>
        <w:rPr>
          <w:rFonts w:ascii="Times New Roman" w:hAnsi="Times New Roman" w:cs="Times New Roman"/>
        </w:rPr>
      </w:pPr>
      <w:r w:rsidRPr="00B52C1F">
        <w:rPr>
          <w:rFonts w:ascii="Times New Roman" w:hAnsi="Times New Roman" w:cs="Times New Roman"/>
        </w:rPr>
        <w:t>Временные допустимые уровни локальной вибрации в 1/3 и 1/1</w:t>
      </w:r>
    </w:p>
    <w:p w:rsidR="00B52C1F" w:rsidRPr="00B52C1F" w:rsidRDefault="00B52C1F" w:rsidP="00B52C1F">
      <w:pPr>
        <w:pStyle w:val="ConsPlusNormal"/>
        <w:jc w:val="center"/>
        <w:rPr>
          <w:rFonts w:ascii="Times New Roman" w:hAnsi="Times New Roman" w:cs="Times New Roman"/>
        </w:rPr>
      </w:pPr>
      <w:r w:rsidRPr="00B52C1F">
        <w:rPr>
          <w:rFonts w:ascii="Times New Roman" w:hAnsi="Times New Roman" w:cs="Times New Roman"/>
        </w:rPr>
        <w:t xml:space="preserve">октавных </w:t>
      </w:r>
      <w:proofErr w:type="gramStart"/>
      <w:r w:rsidRPr="00B52C1F">
        <w:rPr>
          <w:rFonts w:ascii="Times New Roman" w:hAnsi="Times New Roman" w:cs="Times New Roman"/>
        </w:rPr>
        <w:t>полосах</w:t>
      </w:r>
      <w:proofErr w:type="gramEnd"/>
      <w:r w:rsidRPr="00B52C1F">
        <w:rPr>
          <w:rFonts w:ascii="Times New Roman" w:hAnsi="Times New Roman" w:cs="Times New Roman"/>
        </w:rPr>
        <w:t xml:space="preserve"> частот диапазона от 2000 до 8000 Гц</w:t>
      </w:r>
    </w:p>
    <w:p w:rsidR="00B52C1F" w:rsidRDefault="00B52C1F" w:rsidP="00134664">
      <w:pPr>
        <w:pStyle w:val="ConsPlusNormal"/>
      </w:pPr>
    </w:p>
    <w:p w:rsidR="00C17F49" w:rsidRDefault="00C17F49" w:rsidP="00134664">
      <w:pPr>
        <w:pStyle w:val="ConsPlusNormal"/>
      </w:pPr>
    </w:p>
    <w:p w:rsidR="00C17F49" w:rsidRDefault="00C17F49" w:rsidP="00134664">
      <w:pPr>
        <w:pStyle w:val="ConsPlusNormal"/>
      </w:pPr>
    </w:p>
    <w:p w:rsidR="00C17F49" w:rsidRDefault="00C17F49" w:rsidP="00134664">
      <w:pPr>
        <w:pStyle w:val="ConsPlusNormal"/>
      </w:pPr>
    </w:p>
    <w:tbl>
      <w:tblPr>
        <w:tblStyle w:val="a3"/>
        <w:tblW w:w="0" w:type="auto"/>
        <w:tblLayout w:type="fixed"/>
        <w:tblLook w:val="04A0"/>
      </w:tblPr>
      <w:tblGrid>
        <w:gridCol w:w="2802"/>
        <w:gridCol w:w="850"/>
        <w:gridCol w:w="851"/>
        <w:gridCol w:w="850"/>
        <w:gridCol w:w="851"/>
        <w:gridCol w:w="881"/>
        <w:gridCol w:w="829"/>
        <w:gridCol w:w="829"/>
        <w:gridCol w:w="829"/>
      </w:tblGrid>
      <w:tr w:rsidR="00C17F49" w:rsidRPr="00B52C1F" w:rsidTr="00C17F49">
        <w:tc>
          <w:tcPr>
            <w:tcW w:w="2802" w:type="dxa"/>
            <w:vMerge w:val="restart"/>
          </w:tcPr>
          <w:p w:rsidR="00C17F49" w:rsidRPr="00B52C1F" w:rsidRDefault="00C17F49" w:rsidP="00134664">
            <w:pPr>
              <w:pStyle w:val="ConsPlusNormal"/>
              <w:rPr>
                <w:rFonts w:ascii="Times New Roman" w:hAnsi="Times New Roman" w:cs="Times New Roman"/>
                <w:szCs w:val="22"/>
              </w:rPr>
            </w:pPr>
            <w:r w:rsidRPr="00B52C1F">
              <w:rPr>
                <w:rFonts w:ascii="Times New Roman" w:hAnsi="Times New Roman" w:cs="Times New Roman"/>
                <w:szCs w:val="22"/>
              </w:rPr>
              <w:lastRenderedPageBreak/>
              <w:t xml:space="preserve">Среднегеометрические частоты, </w:t>
            </w:r>
            <w:proofErr w:type="gramStart"/>
            <w:r w:rsidRPr="00B52C1F">
              <w:rPr>
                <w:rFonts w:ascii="Times New Roman" w:hAnsi="Times New Roman" w:cs="Times New Roman"/>
                <w:szCs w:val="22"/>
              </w:rPr>
              <w:t>Гц</w:t>
            </w:r>
            <w:proofErr w:type="gramEnd"/>
          </w:p>
        </w:tc>
        <w:tc>
          <w:tcPr>
            <w:tcW w:w="6770" w:type="dxa"/>
            <w:gridSpan w:val="8"/>
          </w:tcPr>
          <w:p w:rsidR="00C17F49" w:rsidRPr="00B52C1F" w:rsidRDefault="00C17F49" w:rsidP="00C17F49">
            <w:pPr>
              <w:pStyle w:val="ConsPlusNormal"/>
              <w:jc w:val="center"/>
              <w:rPr>
                <w:rFonts w:ascii="Times New Roman" w:hAnsi="Times New Roman" w:cs="Times New Roman"/>
                <w:szCs w:val="22"/>
              </w:rPr>
            </w:pPr>
            <w:r w:rsidRPr="00B52C1F">
              <w:rPr>
                <w:rFonts w:ascii="Times New Roman" w:hAnsi="Times New Roman" w:cs="Times New Roman"/>
                <w:szCs w:val="22"/>
              </w:rPr>
              <w:t xml:space="preserve">Допустимые значения по осям </w:t>
            </w:r>
            <w:proofErr w:type="gramStart"/>
            <w:r w:rsidRPr="00B52C1F">
              <w:rPr>
                <w:rFonts w:ascii="Times New Roman" w:hAnsi="Times New Roman" w:cs="Times New Roman"/>
                <w:szCs w:val="22"/>
              </w:rPr>
              <w:t>X</w:t>
            </w:r>
            <w:proofErr w:type="gramEnd"/>
            <w:r w:rsidRPr="00B52C1F">
              <w:rPr>
                <w:rFonts w:ascii="Times New Roman" w:hAnsi="Times New Roman" w:cs="Times New Roman"/>
                <w:szCs w:val="22"/>
              </w:rPr>
              <w:t>л, Yл, Zл</w:t>
            </w:r>
          </w:p>
        </w:tc>
      </w:tr>
      <w:tr w:rsidR="00C17F49" w:rsidRPr="00B52C1F" w:rsidTr="00C17F49">
        <w:tc>
          <w:tcPr>
            <w:tcW w:w="2802" w:type="dxa"/>
            <w:vMerge/>
          </w:tcPr>
          <w:p w:rsidR="00C17F49" w:rsidRPr="00B52C1F" w:rsidRDefault="00C17F49" w:rsidP="00134664">
            <w:pPr>
              <w:pStyle w:val="ConsPlusNormal"/>
              <w:rPr>
                <w:rFonts w:ascii="Times New Roman" w:hAnsi="Times New Roman" w:cs="Times New Roman"/>
                <w:szCs w:val="22"/>
              </w:rPr>
            </w:pPr>
          </w:p>
        </w:tc>
        <w:tc>
          <w:tcPr>
            <w:tcW w:w="3402" w:type="dxa"/>
            <w:gridSpan w:val="4"/>
          </w:tcPr>
          <w:p w:rsidR="00C17F49" w:rsidRPr="00B52C1F" w:rsidRDefault="00C17F49" w:rsidP="00B52C1F">
            <w:pPr>
              <w:pStyle w:val="ConsPlusNormal"/>
              <w:jc w:val="center"/>
              <w:rPr>
                <w:rFonts w:ascii="Times New Roman" w:hAnsi="Times New Roman" w:cs="Times New Roman"/>
                <w:szCs w:val="22"/>
              </w:rPr>
            </w:pPr>
            <w:r w:rsidRPr="00B52C1F">
              <w:rPr>
                <w:rFonts w:ascii="Times New Roman" w:hAnsi="Times New Roman" w:cs="Times New Roman"/>
                <w:szCs w:val="22"/>
              </w:rPr>
              <w:t>Виброускорение</w:t>
            </w:r>
          </w:p>
        </w:tc>
        <w:tc>
          <w:tcPr>
            <w:tcW w:w="3368" w:type="dxa"/>
            <w:gridSpan w:val="4"/>
          </w:tcPr>
          <w:p w:rsidR="00C17F49" w:rsidRPr="00B52C1F" w:rsidRDefault="00C17F49" w:rsidP="00B52C1F">
            <w:pPr>
              <w:pStyle w:val="ConsPlusNormal"/>
              <w:jc w:val="center"/>
              <w:rPr>
                <w:rFonts w:ascii="Times New Roman" w:hAnsi="Times New Roman" w:cs="Times New Roman"/>
                <w:szCs w:val="22"/>
              </w:rPr>
            </w:pPr>
            <w:r w:rsidRPr="00B52C1F">
              <w:rPr>
                <w:rFonts w:ascii="Times New Roman" w:hAnsi="Times New Roman" w:cs="Times New Roman"/>
                <w:szCs w:val="22"/>
              </w:rPr>
              <w:t>Виброскорость</w:t>
            </w:r>
          </w:p>
        </w:tc>
      </w:tr>
      <w:tr w:rsidR="00C17F49" w:rsidRPr="00B52C1F" w:rsidTr="00C17F49">
        <w:tc>
          <w:tcPr>
            <w:tcW w:w="2802" w:type="dxa"/>
            <w:vMerge/>
          </w:tcPr>
          <w:p w:rsidR="00C17F49" w:rsidRPr="00B52C1F" w:rsidRDefault="00C17F49" w:rsidP="00134664">
            <w:pPr>
              <w:pStyle w:val="ConsPlusNormal"/>
              <w:rPr>
                <w:rFonts w:ascii="Times New Roman" w:hAnsi="Times New Roman" w:cs="Times New Roman"/>
                <w:szCs w:val="22"/>
              </w:rPr>
            </w:pPr>
          </w:p>
        </w:tc>
        <w:tc>
          <w:tcPr>
            <w:tcW w:w="1701" w:type="dxa"/>
            <w:gridSpan w:val="2"/>
          </w:tcPr>
          <w:p w:rsidR="00C17F49" w:rsidRPr="00B52C1F" w:rsidRDefault="00C17F49" w:rsidP="00B52C1F">
            <w:pPr>
              <w:pStyle w:val="ConsPlusNormal"/>
              <w:jc w:val="center"/>
              <w:rPr>
                <w:rFonts w:ascii="Times New Roman" w:hAnsi="Times New Roman" w:cs="Times New Roman"/>
                <w:szCs w:val="22"/>
              </w:rPr>
            </w:pPr>
            <w:r w:rsidRPr="00B52C1F">
              <w:rPr>
                <w:rFonts w:ascii="Times New Roman" w:hAnsi="Times New Roman" w:cs="Times New Roman"/>
                <w:szCs w:val="22"/>
              </w:rPr>
              <w:t>м/с</w:t>
            </w:r>
            <w:proofErr w:type="gramStart"/>
            <w:r w:rsidRPr="00B52C1F">
              <w:rPr>
                <w:rFonts w:ascii="Times New Roman" w:hAnsi="Times New Roman" w:cs="Times New Roman"/>
                <w:szCs w:val="22"/>
                <w:vertAlign w:val="superscript"/>
              </w:rPr>
              <w:t>2</w:t>
            </w:r>
            <w:proofErr w:type="gramEnd"/>
            <w:r w:rsidRPr="00B52C1F">
              <w:rPr>
                <w:rFonts w:ascii="Times New Roman" w:hAnsi="Times New Roman" w:cs="Times New Roman"/>
                <w:szCs w:val="22"/>
                <w:vertAlign w:val="superscript"/>
              </w:rPr>
              <w:t xml:space="preserve"> </w:t>
            </w:r>
            <w:r w:rsidRPr="00B52C1F">
              <w:rPr>
                <w:rFonts w:ascii="Times New Roman" w:hAnsi="Times New Roman" w:cs="Times New Roman"/>
                <w:szCs w:val="22"/>
              </w:rPr>
              <w:t>х 10</w:t>
            </w:r>
            <w:r w:rsidRPr="00B52C1F">
              <w:rPr>
                <w:rFonts w:ascii="Times New Roman" w:hAnsi="Times New Roman" w:cs="Times New Roman"/>
                <w:szCs w:val="22"/>
                <w:vertAlign w:val="superscript"/>
              </w:rPr>
              <w:t>2</w:t>
            </w:r>
          </w:p>
        </w:tc>
        <w:tc>
          <w:tcPr>
            <w:tcW w:w="1701" w:type="dxa"/>
            <w:gridSpan w:val="2"/>
          </w:tcPr>
          <w:p w:rsidR="00C17F49" w:rsidRPr="00B52C1F" w:rsidRDefault="00C17F49" w:rsidP="00B52C1F">
            <w:pPr>
              <w:pStyle w:val="ConsPlusNormal"/>
              <w:jc w:val="center"/>
              <w:rPr>
                <w:rFonts w:ascii="Times New Roman" w:hAnsi="Times New Roman" w:cs="Times New Roman"/>
                <w:szCs w:val="22"/>
              </w:rPr>
            </w:pPr>
            <w:r w:rsidRPr="00B52C1F">
              <w:rPr>
                <w:rFonts w:ascii="Times New Roman" w:hAnsi="Times New Roman" w:cs="Times New Roman"/>
                <w:szCs w:val="22"/>
              </w:rPr>
              <w:t>дБ</w:t>
            </w:r>
          </w:p>
        </w:tc>
        <w:tc>
          <w:tcPr>
            <w:tcW w:w="1710" w:type="dxa"/>
            <w:gridSpan w:val="2"/>
          </w:tcPr>
          <w:p w:rsidR="00C17F49" w:rsidRPr="00B52C1F" w:rsidRDefault="00C17F49" w:rsidP="00B52C1F">
            <w:pPr>
              <w:pStyle w:val="ConsPlusNormal"/>
              <w:jc w:val="center"/>
              <w:rPr>
                <w:rFonts w:ascii="Times New Roman" w:hAnsi="Times New Roman" w:cs="Times New Roman"/>
                <w:szCs w:val="22"/>
              </w:rPr>
            </w:pPr>
            <w:proofErr w:type="gramStart"/>
            <w:r w:rsidRPr="00B52C1F">
              <w:rPr>
                <w:rFonts w:ascii="Times New Roman" w:hAnsi="Times New Roman" w:cs="Times New Roman"/>
                <w:szCs w:val="22"/>
              </w:rPr>
              <w:t>м</w:t>
            </w:r>
            <w:proofErr w:type="gramEnd"/>
            <w:r w:rsidRPr="00B52C1F">
              <w:rPr>
                <w:rFonts w:ascii="Times New Roman" w:hAnsi="Times New Roman" w:cs="Times New Roman"/>
                <w:szCs w:val="22"/>
              </w:rPr>
              <w:t>/с</w:t>
            </w:r>
            <w:r w:rsidRPr="00B52C1F">
              <w:rPr>
                <w:rFonts w:ascii="Times New Roman" w:hAnsi="Times New Roman" w:cs="Times New Roman"/>
                <w:szCs w:val="22"/>
                <w:vertAlign w:val="superscript"/>
              </w:rPr>
              <w:t xml:space="preserve"> </w:t>
            </w:r>
            <w:r w:rsidRPr="00B52C1F">
              <w:rPr>
                <w:rFonts w:ascii="Times New Roman" w:hAnsi="Times New Roman" w:cs="Times New Roman"/>
                <w:szCs w:val="22"/>
              </w:rPr>
              <w:t>х 10</w:t>
            </w:r>
            <w:r w:rsidRPr="00B52C1F">
              <w:rPr>
                <w:rFonts w:ascii="Times New Roman" w:hAnsi="Times New Roman" w:cs="Times New Roman"/>
                <w:szCs w:val="22"/>
                <w:vertAlign w:val="superscript"/>
              </w:rPr>
              <w:t>-2</w:t>
            </w:r>
          </w:p>
        </w:tc>
        <w:tc>
          <w:tcPr>
            <w:tcW w:w="1658" w:type="dxa"/>
            <w:gridSpan w:val="2"/>
          </w:tcPr>
          <w:p w:rsidR="00C17F49" w:rsidRPr="00B52C1F" w:rsidRDefault="00C17F49" w:rsidP="00B52C1F">
            <w:pPr>
              <w:pStyle w:val="ConsPlusNormal"/>
              <w:jc w:val="center"/>
              <w:rPr>
                <w:rFonts w:ascii="Times New Roman" w:hAnsi="Times New Roman" w:cs="Times New Roman"/>
                <w:szCs w:val="22"/>
              </w:rPr>
            </w:pPr>
            <w:r w:rsidRPr="00B52C1F">
              <w:rPr>
                <w:rFonts w:ascii="Times New Roman" w:hAnsi="Times New Roman" w:cs="Times New Roman"/>
                <w:szCs w:val="22"/>
              </w:rPr>
              <w:t>дБ</w:t>
            </w:r>
          </w:p>
        </w:tc>
      </w:tr>
      <w:tr w:rsidR="00C17F49" w:rsidRPr="00B52C1F" w:rsidTr="00C17F49">
        <w:tc>
          <w:tcPr>
            <w:tcW w:w="2802" w:type="dxa"/>
            <w:vMerge/>
          </w:tcPr>
          <w:p w:rsidR="00C17F49" w:rsidRPr="00B52C1F" w:rsidRDefault="00C17F49" w:rsidP="00134664">
            <w:pPr>
              <w:pStyle w:val="ConsPlusNormal"/>
              <w:rPr>
                <w:rFonts w:ascii="Times New Roman" w:hAnsi="Times New Roman" w:cs="Times New Roman"/>
                <w:szCs w:val="22"/>
              </w:rPr>
            </w:pPr>
          </w:p>
        </w:tc>
        <w:tc>
          <w:tcPr>
            <w:tcW w:w="850"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1/3 октаве</w:t>
            </w:r>
          </w:p>
        </w:tc>
        <w:tc>
          <w:tcPr>
            <w:tcW w:w="851"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1/1 октаве</w:t>
            </w:r>
          </w:p>
        </w:tc>
        <w:tc>
          <w:tcPr>
            <w:tcW w:w="850"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1/3 октаве</w:t>
            </w:r>
          </w:p>
        </w:tc>
        <w:tc>
          <w:tcPr>
            <w:tcW w:w="851"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1/1 октаве</w:t>
            </w:r>
          </w:p>
        </w:tc>
        <w:tc>
          <w:tcPr>
            <w:tcW w:w="881"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1/3 октаве</w:t>
            </w:r>
          </w:p>
        </w:tc>
        <w:tc>
          <w:tcPr>
            <w:tcW w:w="829"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1/1 октаве</w:t>
            </w:r>
          </w:p>
        </w:tc>
        <w:tc>
          <w:tcPr>
            <w:tcW w:w="829"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1/3 октаве</w:t>
            </w:r>
          </w:p>
        </w:tc>
        <w:tc>
          <w:tcPr>
            <w:tcW w:w="829" w:type="dxa"/>
          </w:tcPr>
          <w:p w:rsidR="00C17F49" w:rsidRPr="00B52C1F" w:rsidRDefault="00C17F49" w:rsidP="00C17F49">
            <w:pPr>
              <w:pStyle w:val="ConsPlusNormal"/>
              <w:jc w:val="center"/>
              <w:rPr>
                <w:rFonts w:ascii="Times New Roman" w:hAnsi="Times New Roman" w:cs="Times New Roman"/>
                <w:szCs w:val="22"/>
              </w:rPr>
            </w:pPr>
            <w:r>
              <w:rPr>
                <w:rFonts w:ascii="Times New Roman" w:hAnsi="Times New Roman" w:cs="Times New Roman"/>
                <w:szCs w:val="22"/>
              </w:rPr>
              <w:t>в</w:t>
            </w:r>
            <w:r w:rsidRPr="00B52C1F">
              <w:rPr>
                <w:rFonts w:ascii="Times New Roman" w:hAnsi="Times New Roman" w:cs="Times New Roman"/>
                <w:szCs w:val="22"/>
              </w:rPr>
              <w:t xml:space="preserve"> 1/1 октаве</w:t>
            </w:r>
          </w:p>
        </w:tc>
      </w:tr>
      <w:tr w:rsidR="00B52C1F" w:rsidRPr="00B52C1F" w:rsidTr="00C17F49">
        <w:tc>
          <w:tcPr>
            <w:tcW w:w="2802" w:type="dxa"/>
          </w:tcPr>
          <w:p w:rsidR="00B52C1F"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1600</w:t>
            </w:r>
          </w:p>
        </w:tc>
        <w:tc>
          <w:tcPr>
            <w:tcW w:w="850" w:type="dxa"/>
          </w:tcPr>
          <w:p w:rsidR="00B52C1F"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0,282</w:t>
            </w:r>
          </w:p>
        </w:tc>
        <w:tc>
          <w:tcPr>
            <w:tcW w:w="851" w:type="dxa"/>
          </w:tcPr>
          <w:p w:rsidR="00B52C1F" w:rsidRPr="00B52C1F" w:rsidRDefault="00B52C1F" w:rsidP="00134664">
            <w:pPr>
              <w:pStyle w:val="ConsPlusNormal"/>
              <w:rPr>
                <w:rFonts w:ascii="Times New Roman" w:hAnsi="Times New Roman" w:cs="Times New Roman"/>
                <w:szCs w:val="22"/>
              </w:rPr>
            </w:pPr>
          </w:p>
        </w:tc>
        <w:tc>
          <w:tcPr>
            <w:tcW w:w="850" w:type="dxa"/>
          </w:tcPr>
          <w:p w:rsidR="00B52C1F"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149</w:t>
            </w:r>
          </w:p>
        </w:tc>
        <w:tc>
          <w:tcPr>
            <w:tcW w:w="851" w:type="dxa"/>
          </w:tcPr>
          <w:p w:rsidR="00B52C1F" w:rsidRPr="00B52C1F" w:rsidRDefault="00B52C1F" w:rsidP="00134664">
            <w:pPr>
              <w:pStyle w:val="ConsPlusNormal"/>
              <w:rPr>
                <w:rFonts w:ascii="Times New Roman" w:hAnsi="Times New Roman" w:cs="Times New Roman"/>
                <w:szCs w:val="22"/>
              </w:rPr>
            </w:pPr>
          </w:p>
        </w:tc>
        <w:tc>
          <w:tcPr>
            <w:tcW w:w="881" w:type="dxa"/>
          </w:tcPr>
          <w:p w:rsidR="00B52C1F"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0,282</w:t>
            </w:r>
          </w:p>
        </w:tc>
        <w:tc>
          <w:tcPr>
            <w:tcW w:w="829" w:type="dxa"/>
          </w:tcPr>
          <w:p w:rsidR="00B52C1F" w:rsidRPr="00B52C1F" w:rsidRDefault="00B52C1F" w:rsidP="00134664">
            <w:pPr>
              <w:pStyle w:val="ConsPlusNormal"/>
              <w:rPr>
                <w:rFonts w:ascii="Times New Roman" w:hAnsi="Times New Roman" w:cs="Times New Roman"/>
                <w:szCs w:val="22"/>
              </w:rPr>
            </w:pPr>
          </w:p>
        </w:tc>
        <w:tc>
          <w:tcPr>
            <w:tcW w:w="829" w:type="dxa"/>
          </w:tcPr>
          <w:p w:rsidR="00B52C1F"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95</w:t>
            </w:r>
          </w:p>
        </w:tc>
        <w:tc>
          <w:tcPr>
            <w:tcW w:w="829" w:type="dxa"/>
          </w:tcPr>
          <w:p w:rsidR="00B52C1F" w:rsidRPr="00B52C1F" w:rsidRDefault="00B52C1F" w:rsidP="00134664">
            <w:pPr>
              <w:pStyle w:val="ConsPlusNormal"/>
              <w:rPr>
                <w:rFonts w:ascii="Times New Roman" w:hAnsi="Times New Roman" w:cs="Times New Roman"/>
                <w:szCs w:val="22"/>
              </w:rPr>
            </w:pP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2000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0,355</w:t>
            </w:r>
          </w:p>
        </w:tc>
        <w:tc>
          <w:tcPr>
            <w:tcW w:w="851"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0,631</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151</w:t>
            </w:r>
          </w:p>
        </w:tc>
        <w:tc>
          <w:tcPr>
            <w:tcW w:w="851"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156</w:t>
            </w: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0,501</w:t>
            </w: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100</w:t>
            </w: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2500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0,447</w:t>
            </w:r>
          </w:p>
        </w:tc>
        <w:tc>
          <w:tcPr>
            <w:tcW w:w="851" w:type="dxa"/>
          </w:tcPr>
          <w:p w:rsidR="00C17F49" w:rsidRPr="00B52C1F" w:rsidRDefault="00C17F49" w:rsidP="00134664">
            <w:pPr>
              <w:pStyle w:val="ConsPlusNormal"/>
              <w:rPr>
                <w:rFonts w:ascii="Times New Roman" w:hAnsi="Times New Roman" w:cs="Times New Roman"/>
                <w:szCs w:val="22"/>
              </w:rPr>
            </w:pP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153</w:t>
            </w:r>
          </w:p>
        </w:tc>
        <w:tc>
          <w:tcPr>
            <w:tcW w:w="851" w:type="dxa"/>
          </w:tcPr>
          <w:p w:rsidR="00C17F49" w:rsidRPr="00B52C1F" w:rsidRDefault="00C17F49" w:rsidP="00134664">
            <w:pPr>
              <w:pStyle w:val="ConsPlusNormal"/>
              <w:rPr>
                <w:rFonts w:ascii="Times New Roman" w:hAnsi="Times New Roman" w:cs="Times New Roman"/>
                <w:szCs w:val="22"/>
              </w:rPr>
            </w:pP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3150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0,562</w:t>
            </w:r>
          </w:p>
        </w:tc>
        <w:tc>
          <w:tcPr>
            <w:tcW w:w="851" w:type="dxa"/>
          </w:tcPr>
          <w:p w:rsidR="00C17F49" w:rsidRPr="00B52C1F" w:rsidRDefault="00C17F49" w:rsidP="00134664">
            <w:pPr>
              <w:pStyle w:val="ConsPlusNormal"/>
              <w:rPr>
                <w:rFonts w:ascii="Times New Roman" w:hAnsi="Times New Roman" w:cs="Times New Roman"/>
                <w:szCs w:val="22"/>
              </w:rPr>
            </w:pP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155</w:t>
            </w:r>
          </w:p>
        </w:tc>
        <w:tc>
          <w:tcPr>
            <w:tcW w:w="851" w:type="dxa"/>
          </w:tcPr>
          <w:p w:rsidR="00C17F49" w:rsidRPr="00B52C1F" w:rsidRDefault="00C17F49" w:rsidP="00134664">
            <w:pPr>
              <w:pStyle w:val="ConsPlusNormal"/>
              <w:rPr>
                <w:rFonts w:ascii="Times New Roman" w:hAnsi="Times New Roman" w:cs="Times New Roman"/>
                <w:szCs w:val="22"/>
              </w:rPr>
            </w:pP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4000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0,708</w:t>
            </w:r>
          </w:p>
        </w:tc>
        <w:tc>
          <w:tcPr>
            <w:tcW w:w="851"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1,259</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157</w:t>
            </w:r>
          </w:p>
        </w:tc>
        <w:tc>
          <w:tcPr>
            <w:tcW w:w="851"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162</w:t>
            </w: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0,501</w:t>
            </w: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100</w:t>
            </w: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5000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0,891</w:t>
            </w:r>
          </w:p>
        </w:tc>
        <w:tc>
          <w:tcPr>
            <w:tcW w:w="851" w:type="dxa"/>
          </w:tcPr>
          <w:p w:rsidR="00C17F49" w:rsidRPr="00B52C1F" w:rsidRDefault="00C17F49" w:rsidP="00134664">
            <w:pPr>
              <w:pStyle w:val="ConsPlusNormal"/>
              <w:rPr>
                <w:rFonts w:ascii="Times New Roman" w:hAnsi="Times New Roman" w:cs="Times New Roman"/>
                <w:szCs w:val="22"/>
              </w:rPr>
            </w:pP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159</w:t>
            </w:r>
          </w:p>
        </w:tc>
        <w:tc>
          <w:tcPr>
            <w:tcW w:w="851" w:type="dxa"/>
          </w:tcPr>
          <w:p w:rsidR="00C17F49" w:rsidRPr="00B52C1F" w:rsidRDefault="00C17F49" w:rsidP="00134664">
            <w:pPr>
              <w:pStyle w:val="ConsPlusNormal"/>
              <w:rPr>
                <w:rFonts w:ascii="Times New Roman" w:hAnsi="Times New Roman" w:cs="Times New Roman"/>
                <w:szCs w:val="22"/>
              </w:rPr>
            </w:pP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6300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1,122</w:t>
            </w:r>
          </w:p>
        </w:tc>
        <w:tc>
          <w:tcPr>
            <w:tcW w:w="851" w:type="dxa"/>
          </w:tcPr>
          <w:p w:rsidR="00C17F49" w:rsidRPr="00B52C1F" w:rsidRDefault="00C17F49" w:rsidP="00134664">
            <w:pPr>
              <w:pStyle w:val="ConsPlusNormal"/>
              <w:rPr>
                <w:rFonts w:ascii="Times New Roman" w:hAnsi="Times New Roman" w:cs="Times New Roman"/>
                <w:szCs w:val="22"/>
              </w:rPr>
            </w:pP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161</w:t>
            </w:r>
          </w:p>
        </w:tc>
        <w:tc>
          <w:tcPr>
            <w:tcW w:w="851" w:type="dxa"/>
          </w:tcPr>
          <w:p w:rsidR="00C17F49" w:rsidRPr="00B52C1F" w:rsidRDefault="00C17F49" w:rsidP="00134664">
            <w:pPr>
              <w:pStyle w:val="ConsPlusNormal"/>
              <w:rPr>
                <w:rFonts w:ascii="Times New Roman" w:hAnsi="Times New Roman" w:cs="Times New Roman"/>
                <w:szCs w:val="22"/>
              </w:rPr>
            </w:pP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8000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1,413</w:t>
            </w:r>
          </w:p>
        </w:tc>
        <w:tc>
          <w:tcPr>
            <w:tcW w:w="851"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2,512</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163</w:t>
            </w:r>
          </w:p>
        </w:tc>
        <w:tc>
          <w:tcPr>
            <w:tcW w:w="851"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168</w:t>
            </w: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0,501</w:t>
            </w: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100</w:t>
            </w:r>
          </w:p>
        </w:tc>
      </w:tr>
      <w:tr w:rsidR="00C17F49" w:rsidRPr="00B52C1F" w:rsidTr="00C17F49">
        <w:tc>
          <w:tcPr>
            <w:tcW w:w="2802"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10000</w:t>
            </w: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1,778</w:t>
            </w:r>
          </w:p>
        </w:tc>
        <w:tc>
          <w:tcPr>
            <w:tcW w:w="851" w:type="dxa"/>
          </w:tcPr>
          <w:p w:rsidR="00C17F49" w:rsidRPr="00B52C1F" w:rsidRDefault="00C17F49" w:rsidP="00134664">
            <w:pPr>
              <w:pStyle w:val="ConsPlusNormal"/>
              <w:rPr>
                <w:rFonts w:ascii="Times New Roman" w:hAnsi="Times New Roman" w:cs="Times New Roman"/>
                <w:szCs w:val="22"/>
              </w:rPr>
            </w:pPr>
          </w:p>
        </w:tc>
        <w:tc>
          <w:tcPr>
            <w:tcW w:w="850" w:type="dxa"/>
          </w:tcPr>
          <w:p w:rsidR="00C17F49" w:rsidRPr="00B52C1F" w:rsidRDefault="00C17F49" w:rsidP="00134664">
            <w:pPr>
              <w:pStyle w:val="ConsPlusNormal"/>
              <w:rPr>
                <w:rFonts w:ascii="Times New Roman" w:hAnsi="Times New Roman" w:cs="Times New Roman"/>
                <w:szCs w:val="22"/>
              </w:rPr>
            </w:pPr>
            <w:r>
              <w:rPr>
                <w:rFonts w:ascii="Times New Roman" w:hAnsi="Times New Roman" w:cs="Times New Roman"/>
                <w:szCs w:val="22"/>
              </w:rPr>
              <w:t>165</w:t>
            </w:r>
          </w:p>
        </w:tc>
        <w:tc>
          <w:tcPr>
            <w:tcW w:w="851" w:type="dxa"/>
          </w:tcPr>
          <w:p w:rsidR="00C17F49" w:rsidRPr="00B52C1F" w:rsidRDefault="00C17F49" w:rsidP="00134664">
            <w:pPr>
              <w:pStyle w:val="ConsPlusNormal"/>
              <w:rPr>
                <w:rFonts w:ascii="Times New Roman" w:hAnsi="Times New Roman" w:cs="Times New Roman"/>
                <w:szCs w:val="22"/>
              </w:rPr>
            </w:pPr>
          </w:p>
        </w:tc>
        <w:tc>
          <w:tcPr>
            <w:tcW w:w="881" w:type="dxa"/>
          </w:tcPr>
          <w:p w:rsidR="00C17F49" w:rsidRDefault="00C17F49">
            <w:r w:rsidRPr="00245790">
              <w:rPr>
                <w:rFonts w:ascii="Times New Roman" w:hAnsi="Times New Roman" w:cs="Times New Roman"/>
              </w:rPr>
              <w:t>0,282</w:t>
            </w:r>
          </w:p>
        </w:tc>
        <w:tc>
          <w:tcPr>
            <w:tcW w:w="829" w:type="dxa"/>
          </w:tcPr>
          <w:p w:rsidR="00C17F49" w:rsidRPr="00B52C1F" w:rsidRDefault="00C17F49" w:rsidP="00134664">
            <w:pPr>
              <w:pStyle w:val="ConsPlusNormal"/>
              <w:rPr>
                <w:rFonts w:ascii="Times New Roman" w:hAnsi="Times New Roman" w:cs="Times New Roman"/>
                <w:szCs w:val="22"/>
              </w:rPr>
            </w:pPr>
          </w:p>
        </w:tc>
        <w:tc>
          <w:tcPr>
            <w:tcW w:w="829" w:type="dxa"/>
          </w:tcPr>
          <w:p w:rsidR="00C17F49" w:rsidRDefault="00C17F49">
            <w:r w:rsidRPr="009B5C0A">
              <w:rPr>
                <w:rFonts w:ascii="Times New Roman" w:hAnsi="Times New Roman" w:cs="Times New Roman"/>
              </w:rPr>
              <w:t>95</w:t>
            </w:r>
          </w:p>
        </w:tc>
        <w:tc>
          <w:tcPr>
            <w:tcW w:w="829" w:type="dxa"/>
          </w:tcPr>
          <w:p w:rsidR="00C17F49" w:rsidRPr="00B52C1F" w:rsidRDefault="00C17F49" w:rsidP="00134664">
            <w:pPr>
              <w:pStyle w:val="ConsPlusNormal"/>
              <w:rPr>
                <w:rFonts w:ascii="Times New Roman" w:hAnsi="Times New Roman" w:cs="Times New Roman"/>
                <w:szCs w:val="22"/>
              </w:rPr>
            </w:pPr>
          </w:p>
        </w:tc>
      </w:tr>
    </w:tbl>
    <w:p w:rsidR="00134664" w:rsidRDefault="00134664" w:rsidP="00B52C1F">
      <w:pPr>
        <w:pStyle w:val="ConsPlusCell"/>
        <w:jc w:val="both"/>
      </w:pPr>
    </w:p>
    <w:p w:rsidR="00C17F49" w:rsidRDefault="00C17F49" w:rsidP="00B52C1F">
      <w:pPr>
        <w:pStyle w:val="ConsPlusCell"/>
        <w:jc w:val="both"/>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9</w:t>
      </w:r>
    </w:p>
    <w:p w:rsidR="00C17F49" w:rsidRPr="00C17F49" w:rsidRDefault="00C17F49" w:rsidP="00C17F49">
      <w:pPr>
        <w:pStyle w:val="ConsPlusNormal"/>
        <w:jc w:val="right"/>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Допустимые уровни электромагнитных полей</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диапазона частот 30 кГц - 300 ГГц, создаваемые изделиями</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медицинской техники</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1320"/>
        <w:gridCol w:w="1320"/>
        <w:gridCol w:w="1200"/>
        <w:gridCol w:w="1320"/>
        <w:gridCol w:w="2040"/>
      </w:tblGrid>
      <w:tr w:rsidR="00C17F49" w:rsidRPr="00C17F49" w:rsidTr="00B9090E">
        <w:tc>
          <w:tcPr>
            <w:tcW w:w="2400" w:type="dxa"/>
            <w:vMerge w:val="restart"/>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Диапазоны частот</w:t>
            </w:r>
          </w:p>
        </w:tc>
        <w:tc>
          <w:tcPr>
            <w:tcW w:w="132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30 - 300 кГц</w:t>
            </w:r>
          </w:p>
        </w:tc>
        <w:tc>
          <w:tcPr>
            <w:tcW w:w="132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0,3 - 3 МГц</w:t>
            </w:r>
          </w:p>
        </w:tc>
        <w:tc>
          <w:tcPr>
            <w:tcW w:w="120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3 - 30 МГц</w:t>
            </w:r>
          </w:p>
        </w:tc>
        <w:tc>
          <w:tcPr>
            <w:tcW w:w="132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30 - 300 МГц</w:t>
            </w:r>
          </w:p>
        </w:tc>
        <w:tc>
          <w:tcPr>
            <w:tcW w:w="204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0,3 - 300 ГГц</w:t>
            </w:r>
          </w:p>
        </w:tc>
      </w:tr>
      <w:tr w:rsidR="00C17F49" w:rsidRPr="00C17F49" w:rsidTr="00B9090E">
        <w:tc>
          <w:tcPr>
            <w:tcW w:w="2400" w:type="dxa"/>
            <w:vMerge/>
          </w:tcPr>
          <w:p w:rsidR="00C17F49" w:rsidRPr="00C17F49" w:rsidRDefault="00C17F49" w:rsidP="00B9090E">
            <w:pPr>
              <w:rPr>
                <w:rFonts w:ascii="Times New Roman" w:hAnsi="Times New Roman" w:cs="Times New Roman"/>
              </w:rPr>
            </w:pPr>
          </w:p>
        </w:tc>
        <w:tc>
          <w:tcPr>
            <w:tcW w:w="5160" w:type="dxa"/>
            <w:gridSpan w:val="4"/>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напряженность электрического поля, В/</w:t>
            </w:r>
            <w:proofErr w:type="gramStart"/>
            <w:r w:rsidRPr="00C17F49">
              <w:rPr>
                <w:rFonts w:ascii="Times New Roman" w:hAnsi="Times New Roman" w:cs="Times New Roman"/>
              </w:rPr>
              <w:t>м</w:t>
            </w:r>
            <w:proofErr w:type="gramEnd"/>
          </w:p>
        </w:tc>
        <w:tc>
          <w:tcPr>
            <w:tcW w:w="204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плотность потока энергии, мкВт/см</w:t>
            </w:r>
            <w:proofErr w:type="gramStart"/>
            <w:r w:rsidRPr="00C17F49">
              <w:rPr>
                <w:rFonts w:ascii="Times New Roman" w:hAnsi="Times New Roman" w:cs="Times New Roman"/>
              </w:rPr>
              <w:t>2</w:t>
            </w:r>
            <w:proofErr w:type="gramEnd"/>
          </w:p>
        </w:tc>
      </w:tr>
      <w:tr w:rsidR="00C17F49" w:rsidRPr="00C17F49" w:rsidTr="00B9090E">
        <w:tc>
          <w:tcPr>
            <w:tcW w:w="240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Допустимые уровни</w:t>
            </w:r>
          </w:p>
        </w:tc>
        <w:tc>
          <w:tcPr>
            <w:tcW w:w="132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25</w:t>
            </w:r>
          </w:p>
        </w:tc>
        <w:tc>
          <w:tcPr>
            <w:tcW w:w="132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15</w:t>
            </w:r>
          </w:p>
        </w:tc>
        <w:tc>
          <w:tcPr>
            <w:tcW w:w="120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10</w:t>
            </w:r>
          </w:p>
        </w:tc>
        <w:tc>
          <w:tcPr>
            <w:tcW w:w="132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3</w:t>
            </w:r>
          </w:p>
        </w:tc>
        <w:tc>
          <w:tcPr>
            <w:tcW w:w="204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10</w:t>
            </w:r>
          </w:p>
        </w:tc>
      </w:tr>
    </w:tbl>
    <w:p w:rsidR="00C17F49" w:rsidRDefault="00C17F49" w:rsidP="00C17F49">
      <w:pPr>
        <w:pStyle w:val="ConsPlusNormal"/>
        <w:ind w:firstLine="540"/>
        <w:jc w:val="both"/>
      </w:pPr>
    </w:p>
    <w:p w:rsidR="00C17F49" w:rsidRPr="00C17F49" w:rsidRDefault="00C17F49" w:rsidP="00C17F49">
      <w:pPr>
        <w:pStyle w:val="ConsPlusNormal"/>
        <w:ind w:firstLine="540"/>
        <w:jc w:val="both"/>
        <w:rPr>
          <w:rFonts w:ascii="Times New Roman" w:hAnsi="Times New Roman" w:cs="Times New Roman"/>
        </w:rPr>
      </w:pPr>
      <w:r w:rsidRPr="00C17F49">
        <w:rPr>
          <w:rFonts w:ascii="Times New Roman" w:hAnsi="Times New Roman" w:cs="Times New Roman"/>
        </w:rPr>
        <w:t>Примечания.</w:t>
      </w:r>
    </w:p>
    <w:p w:rsidR="00C17F49" w:rsidRPr="00C17F49" w:rsidRDefault="00C17F49" w:rsidP="00C17F49">
      <w:pPr>
        <w:pStyle w:val="ConsPlusNormal"/>
        <w:ind w:firstLine="540"/>
        <w:jc w:val="both"/>
        <w:rPr>
          <w:rFonts w:ascii="Times New Roman" w:hAnsi="Times New Roman" w:cs="Times New Roman"/>
        </w:rPr>
      </w:pPr>
      <w:r w:rsidRPr="00C17F49">
        <w:rPr>
          <w:rFonts w:ascii="Times New Roman" w:hAnsi="Times New Roman" w:cs="Times New Roman"/>
        </w:rP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w:t>
      </w:r>
      <w:proofErr w:type="gramStart"/>
      <w:r w:rsidRPr="00C17F49">
        <w:rPr>
          <w:rFonts w:ascii="Times New Roman" w:hAnsi="Times New Roman" w:cs="Times New Roman"/>
        </w:rPr>
        <w:t xml:space="preserve"> В</w:t>
      </w:r>
      <w:proofErr w:type="gramEnd"/>
      <w:r w:rsidRPr="00C17F49">
        <w:rPr>
          <w:rFonts w:ascii="Times New Roman" w:hAnsi="Times New Roman" w:cs="Times New Roman"/>
        </w:rPr>
        <w:t>/м.</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10</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Допустимые уровни электрического и магнитного полей,</w:t>
      </w:r>
    </w:p>
    <w:p w:rsidR="00C17F49" w:rsidRPr="00C17F49" w:rsidRDefault="00C17F49" w:rsidP="00C17F49">
      <w:pPr>
        <w:pStyle w:val="ConsPlusNormal"/>
        <w:jc w:val="center"/>
        <w:rPr>
          <w:rFonts w:ascii="Times New Roman" w:hAnsi="Times New Roman" w:cs="Times New Roman"/>
        </w:rPr>
      </w:pPr>
      <w:proofErr w:type="gramStart"/>
      <w:r w:rsidRPr="00C17F49">
        <w:rPr>
          <w:rFonts w:ascii="Times New Roman" w:hAnsi="Times New Roman" w:cs="Times New Roman"/>
        </w:rPr>
        <w:t>создаваемые изделиями медицинской техники, работающими</w:t>
      </w:r>
      <w:proofErr w:type="gramEnd"/>
    </w:p>
    <w:p w:rsidR="00C17F49" w:rsidRPr="00C17F49" w:rsidRDefault="00C17F49" w:rsidP="00C17F49">
      <w:pPr>
        <w:pStyle w:val="ConsPlusNormal"/>
        <w:jc w:val="center"/>
        <w:rPr>
          <w:rFonts w:ascii="Times New Roman" w:hAnsi="Times New Roman" w:cs="Times New Roman"/>
        </w:rPr>
      </w:pPr>
      <w:proofErr w:type="gramStart"/>
      <w:r w:rsidRPr="00C17F49">
        <w:rPr>
          <w:rFonts w:ascii="Times New Roman" w:hAnsi="Times New Roman" w:cs="Times New Roman"/>
        </w:rPr>
        <w:t>на частоте 20 - 22 кГц (установки индукционного</w:t>
      </w:r>
      <w:proofErr w:type="gramEnd"/>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нагрева, др.)</w:t>
      </w:r>
    </w:p>
    <w:p w:rsidR="00C17F49" w:rsidRPr="00C17F49" w:rsidRDefault="00C17F49" w:rsidP="00C17F4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0"/>
        <w:gridCol w:w="1680"/>
      </w:tblGrid>
      <w:tr w:rsidR="00C17F49" w:rsidRPr="00C17F49" w:rsidTr="00B9090E">
        <w:tc>
          <w:tcPr>
            <w:tcW w:w="744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Контролируемый параметр</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ПДУ</w:t>
            </w:r>
          </w:p>
        </w:tc>
      </w:tr>
      <w:tr w:rsidR="00C17F49" w:rsidRPr="00C17F49" w:rsidTr="00B9090E">
        <w:tc>
          <w:tcPr>
            <w:tcW w:w="744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Напряженность электрического поля, кВ/м</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0,5</w:t>
            </w:r>
          </w:p>
        </w:tc>
      </w:tr>
      <w:tr w:rsidR="00C17F49" w:rsidRPr="00C17F49" w:rsidTr="00B9090E">
        <w:tc>
          <w:tcPr>
            <w:tcW w:w="744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Напряженность магнитного поля, А/</w:t>
            </w:r>
            <w:proofErr w:type="gramStart"/>
            <w:r w:rsidRPr="00C17F49">
              <w:rPr>
                <w:rFonts w:ascii="Times New Roman" w:hAnsi="Times New Roman" w:cs="Times New Roman"/>
              </w:rPr>
              <w:t>м</w:t>
            </w:r>
            <w:proofErr w:type="gramEnd"/>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4</w:t>
            </w:r>
          </w:p>
        </w:tc>
      </w:tr>
    </w:tbl>
    <w:p w:rsidR="00C17F49" w:rsidRDefault="00C17F49" w:rsidP="00C17F49">
      <w:pPr>
        <w:pStyle w:val="ConsPlusNormal"/>
        <w:ind w:firstLine="540"/>
        <w:jc w:val="both"/>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11</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 xml:space="preserve">Временные допустимые уровни </w:t>
      </w:r>
      <w:proofErr w:type="gramStart"/>
      <w:r w:rsidRPr="00C17F49">
        <w:rPr>
          <w:rFonts w:ascii="Times New Roman" w:hAnsi="Times New Roman" w:cs="Times New Roman"/>
        </w:rPr>
        <w:t>синусоидальных</w:t>
      </w:r>
      <w:proofErr w:type="gramEnd"/>
      <w:r w:rsidRPr="00C17F49">
        <w:rPr>
          <w:rFonts w:ascii="Times New Roman" w:hAnsi="Times New Roman" w:cs="Times New Roman"/>
        </w:rPr>
        <w:t xml:space="preserve"> электромагнитных</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полей диапазона частот свыше 1 Гц до 50 Гц</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0"/>
        <w:gridCol w:w="4320"/>
      </w:tblGrid>
      <w:tr w:rsidR="00C17F49" w:rsidRPr="00C17F49" w:rsidTr="00B9090E">
        <w:tc>
          <w:tcPr>
            <w:tcW w:w="480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Контролируемый параметр</w:t>
            </w:r>
          </w:p>
        </w:tc>
        <w:tc>
          <w:tcPr>
            <w:tcW w:w="432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Временный допустимый уровень</w:t>
            </w:r>
          </w:p>
        </w:tc>
      </w:tr>
      <w:tr w:rsidR="00C17F49" w:rsidRPr="00C17F49" w:rsidTr="00B9090E">
        <w:tc>
          <w:tcPr>
            <w:tcW w:w="480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lastRenderedPageBreak/>
              <w:t>Напряженность электрического поля, кВ/м</w:t>
            </w:r>
          </w:p>
        </w:tc>
        <w:tc>
          <w:tcPr>
            <w:tcW w:w="432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 xml:space="preserve">25/f </w:t>
            </w:r>
            <w:hyperlink w:anchor="P3832" w:history="1">
              <w:r w:rsidRPr="00C17F49">
                <w:rPr>
                  <w:rFonts w:ascii="Times New Roman" w:hAnsi="Times New Roman" w:cs="Times New Roman"/>
                </w:rPr>
                <w:t>&lt;1&gt;</w:t>
              </w:r>
            </w:hyperlink>
          </w:p>
        </w:tc>
      </w:tr>
      <w:tr w:rsidR="00C17F49" w:rsidRPr="00C17F49" w:rsidTr="00B9090E">
        <w:tc>
          <w:tcPr>
            <w:tcW w:w="480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Индукция магнитного поля, мкТл</w:t>
            </w:r>
          </w:p>
        </w:tc>
        <w:tc>
          <w:tcPr>
            <w:tcW w:w="432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 xml:space="preserve">250/f </w:t>
            </w:r>
            <w:hyperlink w:anchor="P3832" w:history="1">
              <w:r w:rsidRPr="00C17F49">
                <w:rPr>
                  <w:rFonts w:ascii="Times New Roman" w:hAnsi="Times New Roman" w:cs="Times New Roman"/>
                </w:rPr>
                <w:t>&lt;1&gt;</w:t>
              </w:r>
            </w:hyperlink>
          </w:p>
        </w:tc>
      </w:tr>
    </w:tbl>
    <w:p w:rsidR="00C17F49" w:rsidRDefault="00C17F49" w:rsidP="00C17F49">
      <w:pPr>
        <w:pStyle w:val="ConsPlusNormal"/>
        <w:ind w:firstLine="540"/>
        <w:jc w:val="both"/>
      </w:pPr>
    </w:p>
    <w:p w:rsidR="00C17F49" w:rsidRDefault="00C17F49" w:rsidP="00C17F49">
      <w:pPr>
        <w:pStyle w:val="ConsPlusNormal"/>
        <w:ind w:firstLine="540"/>
        <w:jc w:val="both"/>
      </w:pPr>
      <w:r>
        <w:t>Примечание.</w:t>
      </w:r>
    </w:p>
    <w:p w:rsidR="00C17F49" w:rsidRDefault="00C17F49" w:rsidP="00C17F49">
      <w:pPr>
        <w:pStyle w:val="ConsPlusNormal"/>
        <w:ind w:firstLine="540"/>
        <w:jc w:val="both"/>
      </w:pPr>
      <w:bookmarkStart w:id="27" w:name="P3832"/>
      <w:bookmarkEnd w:id="27"/>
      <w:r>
        <w:t>&lt;1&gt; f - частота действующего электромагнитного поля.</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12</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 xml:space="preserve">Временные допустимые уровни </w:t>
      </w:r>
      <w:proofErr w:type="gramStart"/>
      <w:r w:rsidRPr="00C17F49">
        <w:rPr>
          <w:rFonts w:ascii="Times New Roman" w:hAnsi="Times New Roman" w:cs="Times New Roman"/>
        </w:rPr>
        <w:t>синусоидальных</w:t>
      </w:r>
      <w:proofErr w:type="gramEnd"/>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электромагнитных полей диапазона частот свыше 50 Гц</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до 10 кГц и свыше 10 кГц до 30 кГц</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0"/>
        <w:gridCol w:w="2280"/>
        <w:gridCol w:w="2160"/>
      </w:tblGrid>
      <w:tr w:rsidR="00C17F49" w:rsidRPr="00C17F49" w:rsidTr="00B9090E">
        <w:tc>
          <w:tcPr>
            <w:tcW w:w="4800" w:type="dxa"/>
            <w:vMerge w:val="restart"/>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Контролируемый параметр</w:t>
            </w:r>
          </w:p>
        </w:tc>
        <w:tc>
          <w:tcPr>
            <w:tcW w:w="4440" w:type="dxa"/>
            <w:gridSpan w:val="2"/>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Временный допустимый уровень в диапазоне частот</w:t>
            </w:r>
          </w:p>
        </w:tc>
      </w:tr>
      <w:tr w:rsidR="00C17F49" w:rsidRPr="00C17F49" w:rsidTr="00B9090E">
        <w:tc>
          <w:tcPr>
            <w:tcW w:w="4800" w:type="dxa"/>
            <w:vMerge/>
          </w:tcPr>
          <w:p w:rsidR="00C17F49" w:rsidRPr="00C17F49" w:rsidRDefault="00C17F49" w:rsidP="00B9090E">
            <w:pPr>
              <w:rPr>
                <w:rFonts w:ascii="Times New Roman" w:hAnsi="Times New Roman" w:cs="Times New Roman"/>
              </w:rPr>
            </w:pPr>
          </w:p>
        </w:tc>
        <w:tc>
          <w:tcPr>
            <w:tcW w:w="22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свыше 50 Гц до 10 кГц</w:t>
            </w:r>
          </w:p>
        </w:tc>
        <w:tc>
          <w:tcPr>
            <w:tcW w:w="216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свыше 10 кГц до 30 кГц</w:t>
            </w:r>
          </w:p>
        </w:tc>
      </w:tr>
      <w:tr w:rsidR="00C17F49" w:rsidRPr="00C17F49" w:rsidTr="00B9090E">
        <w:tc>
          <w:tcPr>
            <w:tcW w:w="480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Напряженность электрического поля, В/</w:t>
            </w:r>
            <w:proofErr w:type="gramStart"/>
            <w:r w:rsidRPr="00C17F49">
              <w:rPr>
                <w:rFonts w:ascii="Times New Roman" w:hAnsi="Times New Roman" w:cs="Times New Roman"/>
              </w:rPr>
              <w:t>м</w:t>
            </w:r>
            <w:proofErr w:type="gramEnd"/>
          </w:p>
        </w:tc>
        <w:tc>
          <w:tcPr>
            <w:tcW w:w="228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50</w:t>
            </w:r>
          </w:p>
        </w:tc>
        <w:tc>
          <w:tcPr>
            <w:tcW w:w="216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25</w:t>
            </w:r>
          </w:p>
        </w:tc>
      </w:tr>
      <w:tr w:rsidR="00C17F49" w:rsidRPr="00C17F49" w:rsidTr="00B9090E">
        <w:tc>
          <w:tcPr>
            <w:tcW w:w="480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Напряженность магнитного поля, А/</w:t>
            </w:r>
            <w:proofErr w:type="gramStart"/>
            <w:r w:rsidRPr="00C17F49">
              <w:rPr>
                <w:rFonts w:ascii="Times New Roman" w:hAnsi="Times New Roman" w:cs="Times New Roman"/>
              </w:rPr>
              <w:t>м</w:t>
            </w:r>
            <w:proofErr w:type="gramEnd"/>
          </w:p>
        </w:tc>
        <w:tc>
          <w:tcPr>
            <w:tcW w:w="228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4</w:t>
            </w:r>
          </w:p>
        </w:tc>
        <w:tc>
          <w:tcPr>
            <w:tcW w:w="216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w:t>
            </w:r>
          </w:p>
        </w:tc>
      </w:tr>
    </w:tbl>
    <w:p w:rsidR="00C17F49" w:rsidRDefault="00C17F49" w:rsidP="00C17F49">
      <w:pPr>
        <w:pStyle w:val="ConsPlusNormal"/>
        <w:ind w:firstLine="540"/>
        <w:jc w:val="both"/>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13</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Допустимые уровни электрического и магнитного поля</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промышленной частоты (50 Гц), создаваемые изделиями</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медицинской техники</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0"/>
        <w:gridCol w:w="1680"/>
      </w:tblGrid>
      <w:tr w:rsidR="00C17F49" w:rsidRPr="00C17F49" w:rsidTr="00B9090E">
        <w:tc>
          <w:tcPr>
            <w:tcW w:w="744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Контролируемый параметр</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ПДУ</w:t>
            </w:r>
          </w:p>
        </w:tc>
      </w:tr>
      <w:tr w:rsidR="00C17F49" w:rsidRPr="00C17F49" w:rsidTr="00B9090E">
        <w:tc>
          <w:tcPr>
            <w:tcW w:w="744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Напряженность электрического поля частотой 50 Гц, кВ/м</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0,5</w:t>
            </w:r>
          </w:p>
        </w:tc>
      </w:tr>
      <w:tr w:rsidR="00C17F49" w:rsidRPr="00C17F49" w:rsidTr="00B9090E">
        <w:tc>
          <w:tcPr>
            <w:tcW w:w="744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Напряженность (индукция) магнитного поля частотой 50 Гц, А/м</w:t>
            </w:r>
          </w:p>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(мкТл)</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4 (5)</w:t>
            </w:r>
          </w:p>
        </w:tc>
      </w:tr>
    </w:tbl>
    <w:p w:rsidR="00C17F49" w:rsidRDefault="00C17F49" w:rsidP="00C17F49">
      <w:pPr>
        <w:pStyle w:val="ConsPlusNormal"/>
        <w:ind w:firstLine="540"/>
        <w:jc w:val="both"/>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14</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Временные допустимые уровни постоянного магнитного поля</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440"/>
      </w:tblGrid>
      <w:tr w:rsidR="00C17F49" w:rsidRPr="00C17F49" w:rsidTr="00B9090E">
        <w:tc>
          <w:tcPr>
            <w:tcW w:w="4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Вид воздействия</w:t>
            </w:r>
          </w:p>
        </w:tc>
        <w:tc>
          <w:tcPr>
            <w:tcW w:w="444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Временный допустимый уровень</w:t>
            </w:r>
          </w:p>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магнитной индукции, мТл</w:t>
            </w:r>
          </w:p>
        </w:tc>
      </w:tr>
      <w:tr w:rsidR="00C17F49" w:rsidRPr="00C17F49" w:rsidTr="00B9090E">
        <w:tc>
          <w:tcPr>
            <w:tcW w:w="468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Общее</w:t>
            </w:r>
          </w:p>
        </w:tc>
        <w:tc>
          <w:tcPr>
            <w:tcW w:w="444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1,0</w:t>
            </w:r>
          </w:p>
        </w:tc>
      </w:tr>
      <w:tr w:rsidR="00C17F49" w:rsidRPr="00C17F49" w:rsidTr="00B9090E">
        <w:tc>
          <w:tcPr>
            <w:tcW w:w="468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Локальное</w:t>
            </w:r>
          </w:p>
        </w:tc>
        <w:tc>
          <w:tcPr>
            <w:tcW w:w="444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1,5</w:t>
            </w:r>
          </w:p>
        </w:tc>
      </w:tr>
    </w:tbl>
    <w:p w:rsidR="00C17F49" w:rsidRDefault="00C17F49" w:rsidP="00C17F49">
      <w:pPr>
        <w:pStyle w:val="ConsPlusNormal"/>
        <w:ind w:firstLine="540"/>
        <w:jc w:val="both"/>
      </w:pPr>
    </w:p>
    <w:p w:rsidR="00C17F49" w:rsidRDefault="00C17F49" w:rsidP="00C17F49">
      <w:pPr>
        <w:pStyle w:val="ConsPlusNormal"/>
        <w:ind w:firstLine="540"/>
        <w:jc w:val="both"/>
      </w:pPr>
    </w:p>
    <w:p w:rsidR="00C17F49" w:rsidRPr="00C17F49" w:rsidRDefault="00C17F49" w:rsidP="00C17F49">
      <w:pPr>
        <w:pStyle w:val="ConsPlusNormal"/>
        <w:ind w:firstLine="540"/>
        <w:jc w:val="both"/>
        <w:rPr>
          <w:rFonts w:ascii="Times New Roman" w:hAnsi="Times New Roman" w:cs="Times New Roman"/>
        </w:rPr>
      </w:pPr>
      <w:r w:rsidRPr="00C17F49">
        <w:rPr>
          <w:rFonts w:ascii="Times New Roman" w:hAnsi="Times New Roman" w:cs="Times New Roman"/>
        </w:rP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lastRenderedPageBreak/>
        <w:t>Таблица 15</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Временный допустимый уровень индукции</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импульсного магнитного поля с частотой следования импульсов</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свыше 0 Гц до 100 Гц</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440"/>
      </w:tblGrid>
      <w:tr w:rsidR="00C17F49" w:rsidRPr="00C17F49" w:rsidTr="00B9090E">
        <w:tc>
          <w:tcPr>
            <w:tcW w:w="4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Контролируемый параметр</w:t>
            </w:r>
          </w:p>
        </w:tc>
        <w:tc>
          <w:tcPr>
            <w:tcW w:w="444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Временный допустимый уровень</w:t>
            </w:r>
          </w:p>
        </w:tc>
      </w:tr>
      <w:tr w:rsidR="00C17F49" w:rsidRPr="00C17F49" w:rsidTr="00B9090E">
        <w:tc>
          <w:tcPr>
            <w:tcW w:w="4680" w:type="dxa"/>
          </w:tcPr>
          <w:p w:rsidR="00C17F49" w:rsidRPr="00C17F49" w:rsidRDefault="00C17F49" w:rsidP="00B9090E">
            <w:pPr>
              <w:pStyle w:val="ConsPlusNormal"/>
              <w:jc w:val="both"/>
              <w:rPr>
                <w:rFonts w:ascii="Times New Roman" w:hAnsi="Times New Roman" w:cs="Times New Roman"/>
              </w:rPr>
            </w:pPr>
            <w:r w:rsidRPr="00C17F49">
              <w:rPr>
                <w:rFonts w:ascii="Times New Roman" w:hAnsi="Times New Roman" w:cs="Times New Roman"/>
              </w:rPr>
              <w:t>Индукция импульсного магнитного поля с частотой следования импульсов свыше 0 Гц до 100 Гц, мТл</w:t>
            </w:r>
          </w:p>
        </w:tc>
        <w:tc>
          <w:tcPr>
            <w:tcW w:w="444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0,175</w:t>
            </w:r>
          </w:p>
        </w:tc>
      </w:tr>
    </w:tbl>
    <w:p w:rsidR="00C17F49" w:rsidRDefault="00C17F49" w:rsidP="00C17F49">
      <w:pPr>
        <w:pStyle w:val="ConsPlusNormal"/>
        <w:ind w:firstLine="540"/>
        <w:jc w:val="both"/>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16</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Допустимые уровни напряженности электростатического поля</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при работе изделий медицинской техники и электризуемости</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используемых материалов</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0"/>
        <w:gridCol w:w="1680"/>
      </w:tblGrid>
      <w:tr w:rsidR="00C17F49" w:rsidRPr="00C17F49" w:rsidTr="00B9090E">
        <w:tc>
          <w:tcPr>
            <w:tcW w:w="744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Контролируемый параметр</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ПДУ</w:t>
            </w:r>
          </w:p>
        </w:tc>
      </w:tr>
      <w:tr w:rsidR="00C17F49" w:rsidRPr="00C17F49" w:rsidTr="00B9090E">
        <w:tc>
          <w:tcPr>
            <w:tcW w:w="744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Напряженность электростатического поля, кВ/м</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15</w:t>
            </w:r>
          </w:p>
        </w:tc>
      </w:tr>
      <w:tr w:rsidR="00C17F49" w:rsidRPr="00C17F49" w:rsidTr="00B9090E">
        <w:tc>
          <w:tcPr>
            <w:tcW w:w="744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 xml:space="preserve">Электростатический потенциал, </w:t>
            </w:r>
            <w:proofErr w:type="gramStart"/>
            <w:r w:rsidRPr="00C17F49">
              <w:rPr>
                <w:rFonts w:ascii="Times New Roman" w:hAnsi="Times New Roman" w:cs="Times New Roman"/>
              </w:rPr>
              <w:t>В</w:t>
            </w:r>
            <w:proofErr w:type="gramEnd"/>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500</w:t>
            </w:r>
          </w:p>
        </w:tc>
      </w:tr>
      <w:tr w:rsidR="00C17F49" w:rsidRPr="00C17F49" w:rsidTr="00B9090E">
        <w:tc>
          <w:tcPr>
            <w:tcW w:w="7440" w:type="dxa"/>
          </w:tcPr>
          <w:p w:rsidR="00C17F49" w:rsidRPr="00C17F49" w:rsidRDefault="00C17F49" w:rsidP="00B9090E">
            <w:pPr>
              <w:pStyle w:val="ConsPlusNormal"/>
              <w:ind w:left="283"/>
              <w:jc w:val="both"/>
              <w:rPr>
                <w:rFonts w:ascii="Times New Roman" w:hAnsi="Times New Roman" w:cs="Times New Roman"/>
              </w:rPr>
            </w:pPr>
            <w:r w:rsidRPr="00C17F49">
              <w:rPr>
                <w:rFonts w:ascii="Times New Roman" w:hAnsi="Times New Roman" w:cs="Times New Roman"/>
              </w:rPr>
              <w:t>Электризуемость материалов (по показателю напряженности электростатического поля), кВ/м</w:t>
            </w:r>
          </w:p>
        </w:tc>
        <w:tc>
          <w:tcPr>
            <w:tcW w:w="1680" w:type="dxa"/>
          </w:tcPr>
          <w:p w:rsidR="00C17F49" w:rsidRPr="00C17F49" w:rsidRDefault="00C17F49" w:rsidP="00B9090E">
            <w:pPr>
              <w:pStyle w:val="ConsPlusNormal"/>
              <w:jc w:val="center"/>
              <w:rPr>
                <w:rFonts w:ascii="Times New Roman" w:hAnsi="Times New Roman" w:cs="Times New Roman"/>
              </w:rPr>
            </w:pPr>
            <w:r w:rsidRPr="00C17F49">
              <w:rPr>
                <w:rFonts w:ascii="Times New Roman" w:hAnsi="Times New Roman" w:cs="Times New Roman"/>
              </w:rPr>
              <w:t>7</w:t>
            </w:r>
          </w:p>
        </w:tc>
      </w:tr>
    </w:tbl>
    <w:p w:rsidR="00C17F49" w:rsidRDefault="00C17F49" w:rsidP="00C17F49">
      <w:pPr>
        <w:pStyle w:val="ConsPlusNormal"/>
        <w:ind w:firstLine="540"/>
        <w:jc w:val="both"/>
      </w:pPr>
    </w:p>
    <w:p w:rsidR="00C17F49" w:rsidRPr="00C17F49" w:rsidRDefault="00C17F49" w:rsidP="00C17F49">
      <w:pPr>
        <w:pStyle w:val="ConsPlusNormal"/>
        <w:jc w:val="right"/>
        <w:rPr>
          <w:rFonts w:ascii="Times New Roman" w:hAnsi="Times New Roman" w:cs="Times New Roman"/>
        </w:rPr>
      </w:pPr>
      <w:r w:rsidRPr="00C17F49">
        <w:rPr>
          <w:rFonts w:ascii="Times New Roman" w:hAnsi="Times New Roman" w:cs="Times New Roman"/>
        </w:rPr>
        <w:t>Таблица 17</w:t>
      </w:r>
    </w:p>
    <w:p w:rsidR="00C17F49" w:rsidRPr="00C17F49" w:rsidRDefault="00C17F49" w:rsidP="00C17F49">
      <w:pPr>
        <w:pStyle w:val="ConsPlusNormal"/>
        <w:ind w:firstLine="540"/>
        <w:jc w:val="both"/>
        <w:rPr>
          <w:rFonts w:ascii="Times New Roman" w:hAnsi="Times New Roman" w:cs="Times New Roman"/>
        </w:rPr>
      </w:pP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Временные допустимые уровни</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электромагнитных полей, создаваемых изделиями медицинской</w:t>
      </w:r>
    </w:p>
    <w:p w:rsidR="00C17F49" w:rsidRPr="00C17F49" w:rsidRDefault="00C17F49" w:rsidP="00C17F49">
      <w:pPr>
        <w:pStyle w:val="ConsPlusNormal"/>
        <w:jc w:val="center"/>
        <w:rPr>
          <w:rFonts w:ascii="Times New Roman" w:hAnsi="Times New Roman" w:cs="Times New Roman"/>
        </w:rPr>
      </w:pPr>
      <w:r w:rsidRPr="00C17F49">
        <w:rPr>
          <w:rFonts w:ascii="Times New Roman" w:hAnsi="Times New Roman" w:cs="Times New Roman"/>
        </w:rPr>
        <w:t>техники, оснащенными видеодисплейными терминалами</w:t>
      </w:r>
    </w:p>
    <w:p w:rsidR="00C17F49" w:rsidRDefault="00C17F49" w:rsidP="00C17F49">
      <w:pPr>
        <w:pStyle w:val="ConsPlusNormal"/>
        <w:ind w:firstLine="540"/>
        <w:jc w:val="both"/>
      </w:pPr>
    </w:p>
    <w:tbl>
      <w:tblPr>
        <w:tblStyle w:val="a3"/>
        <w:tblW w:w="0" w:type="auto"/>
        <w:tblLook w:val="04A0"/>
      </w:tblPr>
      <w:tblGrid>
        <w:gridCol w:w="2802"/>
        <w:gridCol w:w="3579"/>
        <w:gridCol w:w="3191"/>
      </w:tblGrid>
      <w:tr w:rsidR="00C17F49" w:rsidRPr="00701C25" w:rsidTr="00B9090E">
        <w:tc>
          <w:tcPr>
            <w:tcW w:w="6381" w:type="dxa"/>
            <w:gridSpan w:val="2"/>
          </w:tcPr>
          <w:p w:rsidR="00C17F49" w:rsidRPr="00701C25" w:rsidRDefault="00C17F49" w:rsidP="00701C25">
            <w:pPr>
              <w:pStyle w:val="ConsPlusNormal"/>
              <w:jc w:val="center"/>
              <w:rPr>
                <w:rFonts w:ascii="Times New Roman" w:hAnsi="Times New Roman" w:cs="Times New Roman"/>
              </w:rPr>
            </w:pPr>
            <w:r w:rsidRPr="00701C25">
              <w:rPr>
                <w:rFonts w:ascii="Times New Roman" w:hAnsi="Times New Roman" w:cs="Times New Roman"/>
              </w:rPr>
              <w:t>Наименование параметра</w:t>
            </w:r>
          </w:p>
        </w:tc>
        <w:tc>
          <w:tcPr>
            <w:tcW w:w="3191" w:type="dxa"/>
          </w:tcPr>
          <w:p w:rsidR="00C17F49" w:rsidRPr="00701C25" w:rsidRDefault="00C17F49" w:rsidP="00701C25">
            <w:pPr>
              <w:pStyle w:val="ConsPlusNormal"/>
              <w:jc w:val="center"/>
              <w:rPr>
                <w:rFonts w:ascii="Times New Roman" w:hAnsi="Times New Roman" w:cs="Times New Roman"/>
              </w:rPr>
            </w:pPr>
            <w:r w:rsidRPr="00701C25">
              <w:rPr>
                <w:rFonts w:ascii="Times New Roman" w:hAnsi="Times New Roman" w:cs="Times New Roman"/>
              </w:rPr>
              <w:t>ВДУ ЭМП</w:t>
            </w:r>
          </w:p>
        </w:tc>
      </w:tr>
      <w:tr w:rsidR="00701C25" w:rsidRPr="00701C25" w:rsidTr="00701C25">
        <w:tc>
          <w:tcPr>
            <w:tcW w:w="2802" w:type="dxa"/>
            <w:vMerge w:val="restart"/>
          </w:tcPr>
          <w:p w:rsidR="00701C25"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Напряженность электрического поля</w:t>
            </w:r>
          </w:p>
        </w:tc>
        <w:tc>
          <w:tcPr>
            <w:tcW w:w="3579" w:type="dxa"/>
          </w:tcPr>
          <w:p w:rsidR="00701C25"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В диапазоне частот 5 Гц – 2 кГц</w:t>
            </w:r>
          </w:p>
        </w:tc>
        <w:tc>
          <w:tcPr>
            <w:tcW w:w="3191" w:type="dxa"/>
          </w:tcPr>
          <w:p w:rsidR="00701C25"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25</w:t>
            </w:r>
            <w:proofErr w:type="gramStart"/>
            <w:r w:rsidRPr="00701C25">
              <w:rPr>
                <w:rFonts w:ascii="Times New Roman" w:hAnsi="Times New Roman" w:cs="Times New Roman"/>
              </w:rPr>
              <w:t xml:space="preserve"> В</w:t>
            </w:r>
            <w:proofErr w:type="gramEnd"/>
            <w:r w:rsidRPr="00701C25">
              <w:rPr>
                <w:rFonts w:ascii="Times New Roman" w:hAnsi="Times New Roman" w:cs="Times New Roman"/>
              </w:rPr>
              <w:t>/м</w:t>
            </w:r>
          </w:p>
        </w:tc>
      </w:tr>
      <w:tr w:rsidR="00701C25" w:rsidRPr="00701C25" w:rsidTr="00701C25">
        <w:tc>
          <w:tcPr>
            <w:tcW w:w="2802" w:type="dxa"/>
            <w:vMerge/>
          </w:tcPr>
          <w:p w:rsidR="00701C25" w:rsidRPr="00701C25" w:rsidRDefault="00701C25" w:rsidP="00C17F49">
            <w:pPr>
              <w:pStyle w:val="ConsPlusNormal"/>
              <w:jc w:val="both"/>
              <w:rPr>
                <w:rFonts w:ascii="Times New Roman" w:hAnsi="Times New Roman" w:cs="Times New Roman"/>
              </w:rPr>
            </w:pPr>
          </w:p>
        </w:tc>
        <w:tc>
          <w:tcPr>
            <w:tcW w:w="3579" w:type="dxa"/>
          </w:tcPr>
          <w:p w:rsidR="00701C25"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В дипазоне частот 2 кГц – 400 кГц</w:t>
            </w:r>
          </w:p>
        </w:tc>
        <w:tc>
          <w:tcPr>
            <w:tcW w:w="3191" w:type="dxa"/>
          </w:tcPr>
          <w:p w:rsidR="00701C25"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2,5</w:t>
            </w:r>
            <w:proofErr w:type="gramStart"/>
            <w:r w:rsidRPr="00701C25">
              <w:rPr>
                <w:rFonts w:ascii="Times New Roman" w:hAnsi="Times New Roman" w:cs="Times New Roman"/>
              </w:rPr>
              <w:t xml:space="preserve"> В</w:t>
            </w:r>
            <w:proofErr w:type="gramEnd"/>
            <w:r w:rsidRPr="00701C25">
              <w:rPr>
                <w:rFonts w:ascii="Times New Roman" w:hAnsi="Times New Roman" w:cs="Times New Roman"/>
              </w:rPr>
              <w:t>/м</w:t>
            </w:r>
          </w:p>
        </w:tc>
      </w:tr>
      <w:tr w:rsidR="00C17F49" w:rsidRPr="00701C25" w:rsidTr="00701C25">
        <w:tc>
          <w:tcPr>
            <w:tcW w:w="2802" w:type="dxa"/>
          </w:tcPr>
          <w:p w:rsidR="00C17F49" w:rsidRPr="00701C25" w:rsidRDefault="00701C25" w:rsidP="00C17F49">
            <w:pPr>
              <w:pStyle w:val="ConsPlusNormal"/>
              <w:jc w:val="both"/>
              <w:rPr>
                <w:rFonts w:ascii="Times New Roman" w:hAnsi="Times New Roman" w:cs="Times New Roman"/>
              </w:rPr>
            </w:pPr>
            <w:r>
              <w:rPr>
                <w:rFonts w:ascii="Times New Roman" w:hAnsi="Times New Roman" w:cs="Times New Roman"/>
              </w:rPr>
              <w:t>Плотность магнитного потока</w:t>
            </w:r>
          </w:p>
        </w:tc>
        <w:tc>
          <w:tcPr>
            <w:tcW w:w="3579" w:type="dxa"/>
          </w:tcPr>
          <w:p w:rsidR="00C17F49"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В диапазоне частот 5 Гц – 2 кГц</w:t>
            </w:r>
          </w:p>
        </w:tc>
        <w:tc>
          <w:tcPr>
            <w:tcW w:w="3191" w:type="dxa"/>
          </w:tcPr>
          <w:p w:rsidR="00C17F49" w:rsidRPr="00701C25" w:rsidRDefault="00701C25" w:rsidP="00C17F49">
            <w:pPr>
              <w:pStyle w:val="ConsPlusNormal"/>
              <w:jc w:val="both"/>
              <w:rPr>
                <w:rFonts w:ascii="Times New Roman" w:hAnsi="Times New Roman" w:cs="Times New Roman"/>
              </w:rPr>
            </w:pPr>
            <w:r>
              <w:rPr>
                <w:rFonts w:ascii="Times New Roman" w:hAnsi="Times New Roman" w:cs="Times New Roman"/>
              </w:rPr>
              <w:t>250 нТл</w:t>
            </w:r>
          </w:p>
        </w:tc>
      </w:tr>
      <w:tr w:rsidR="00701C25" w:rsidRPr="00701C25" w:rsidTr="00701C25">
        <w:tc>
          <w:tcPr>
            <w:tcW w:w="2802" w:type="dxa"/>
          </w:tcPr>
          <w:p w:rsidR="00701C25" w:rsidRDefault="00701C25" w:rsidP="00C17F49">
            <w:pPr>
              <w:pStyle w:val="ConsPlusNormal"/>
              <w:jc w:val="both"/>
              <w:rPr>
                <w:rFonts w:ascii="Times New Roman" w:hAnsi="Times New Roman" w:cs="Times New Roman"/>
              </w:rPr>
            </w:pPr>
          </w:p>
        </w:tc>
        <w:tc>
          <w:tcPr>
            <w:tcW w:w="3579" w:type="dxa"/>
          </w:tcPr>
          <w:p w:rsidR="00701C25" w:rsidRPr="00701C25" w:rsidRDefault="00701C25" w:rsidP="00C17F49">
            <w:pPr>
              <w:pStyle w:val="ConsPlusNormal"/>
              <w:jc w:val="both"/>
              <w:rPr>
                <w:rFonts w:ascii="Times New Roman" w:hAnsi="Times New Roman" w:cs="Times New Roman"/>
              </w:rPr>
            </w:pPr>
            <w:r w:rsidRPr="00701C25">
              <w:rPr>
                <w:rFonts w:ascii="Times New Roman" w:hAnsi="Times New Roman" w:cs="Times New Roman"/>
              </w:rPr>
              <w:t>В дипазоне частот 2 кГц – 400 кГц</w:t>
            </w:r>
          </w:p>
        </w:tc>
        <w:tc>
          <w:tcPr>
            <w:tcW w:w="3191" w:type="dxa"/>
          </w:tcPr>
          <w:p w:rsidR="00701C25" w:rsidRPr="00701C25" w:rsidRDefault="00701C25" w:rsidP="00C17F49">
            <w:pPr>
              <w:pStyle w:val="ConsPlusNormal"/>
              <w:jc w:val="both"/>
              <w:rPr>
                <w:rFonts w:ascii="Times New Roman" w:hAnsi="Times New Roman" w:cs="Times New Roman"/>
              </w:rPr>
            </w:pPr>
            <w:r>
              <w:rPr>
                <w:rFonts w:ascii="Times New Roman" w:hAnsi="Times New Roman" w:cs="Times New Roman"/>
              </w:rPr>
              <w:t>25 нТл</w:t>
            </w:r>
          </w:p>
        </w:tc>
      </w:tr>
      <w:tr w:rsidR="00701C25" w:rsidRPr="00701C25" w:rsidTr="00B9090E">
        <w:tc>
          <w:tcPr>
            <w:tcW w:w="6381" w:type="dxa"/>
            <w:gridSpan w:val="2"/>
          </w:tcPr>
          <w:p w:rsidR="00701C25" w:rsidRPr="00701C25" w:rsidRDefault="00701C25" w:rsidP="00C17F49">
            <w:pPr>
              <w:pStyle w:val="ConsPlusNormal"/>
              <w:jc w:val="both"/>
              <w:rPr>
                <w:rFonts w:ascii="Times New Roman" w:hAnsi="Times New Roman" w:cs="Times New Roman"/>
              </w:rPr>
            </w:pPr>
            <w:r>
              <w:rPr>
                <w:rFonts w:ascii="Times New Roman" w:hAnsi="Times New Roman" w:cs="Times New Roman"/>
              </w:rPr>
              <w:t>Электростатический потенциал экрана видеомонитора или напряженность электростатического поля</w:t>
            </w:r>
          </w:p>
        </w:tc>
        <w:tc>
          <w:tcPr>
            <w:tcW w:w="3191" w:type="dxa"/>
          </w:tcPr>
          <w:p w:rsidR="00701C25" w:rsidRDefault="00701C25" w:rsidP="00C17F49">
            <w:pPr>
              <w:pStyle w:val="ConsPlusNormal"/>
              <w:jc w:val="both"/>
              <w:rPr>
                <w:rFonts w:ascii="Times New Roman" w:hAnsi="Times New Roman" w:cs="Times New Roman"/>
              </w:rPr>
            </w:pPr>
            <w:r>
              <w:rPr>
                <w:rFonts w:ascii="Times New Roman" w:hAnsi="Times New Roman" w:cs="Times New Roman"/>
              </w:rPr>
              <w:t>500</w:t>
            </w:r>
            <w:proofErr w:type="gramStart"/>
            <w:r>
              <w:rPr>
                <w:rFonts w:ascii="Times New Roman" w:hAnsi="Times New Roman" w:cs="Times New Roman"/>
              </w:rPr>
              <w:t xml:space="preserve"> В</w:t>
            </w:r>
            <w:proofErr w:type="gramEnd"/>
            <w:r>
              <w:rPr>
                <w:rFonts w:ascii="Times New Roman" w:hAnsi="Times New Roman" w:cs="Times New Roman"/>
              </w:rPr>
              <w:t xml:space="preserve"> 15 кВ/м</w:t>
            </w:r>
          </w:p>
        </w:tc>
      </w:tr>
    </w:tbl>
    <w:p w:rsidR="00C17F49" w:rsidRDefault="00C17F49" w:rsidP="00C17F49">
      <w:pPr>
        <w:pStyle w:val="ConsPlusNormal"/>
        <w:ind w:firstLine="540"/>
        <w:jc w:val="both"/>
      </w:pPr>
    </w:p>
    <w:p w:rsidR="00C17F49" w:rsidRDefault="00C17F49" w:rsidP="00701C25">
      <w:pPr>
        <w:pStyle w:val="ConsPlusNormal"/>
        <w:jc w:val="both"/>
      </w:pPr>
    </w:p>
    <w:p w:rsidR="00C17F49" w:rsidRPr="00701C25" w:rsidRDefault="00C17F49" w:rsidP="00C17F49">
      <w:pPr>
        <w:pStyle w:val="ConsPlusNormal"/>
        <w:jc w:val="right"/>
        <w:rPr>
          <w:rFonts w:ascii="Times New Roman" w:hAnsi="Times New Roman" w:cs="Times New Roman"/>
        </w:rPr>
      </w:pPr>
      <w:r w:rsidRPr="00701C25">
        <w:rPr>
          <w:rFonts w:ascii="Times New Roman" w:hAnsi="Times New Roman" w:cs="Times New Roman"/>
        </w:rPr>
        <w:t>Таблица 18</w:t>
      </w:r>
    </w:p>
    <w:p w:rsidR="00C17F49" w:rsidRPr="00701C25" w:rsidRDefault="00C17F49" w:rsidP="00C17F49">
      <w:pPr>
        <w:pStyle w:val="ConsPlusNormal"/>
        <w:ind w:firstLine="540"/>
        <w:jc w:val="both"/>
        <w:rPr>
          <w:rFonts w:ascii="Times New Roman" w:hAnsi="Times New Roman" w:cs="Times New Roman"/>
        </w:rPr>
      </w:pPr>
    </w:p>
    <w:p w:rsidR="00C17F49" w:rsidRPr="00701C25" w:rsidRDefault="00C17F49" w:rsidP="00C17F49">
      <w:pPr>
        <w:pStyle w:val="ConsPlusNormal"/>
        <w:jc w:val="center"/>
        <w:rPr>
          <w:rFonts w:ascii="Times New Roman" w:hAnsi="Times New Roman" w:cs="Times New Roman"/>
        </w:rPr>
      </w:pPr>
      <w:r w:rsidRPr="00701C25">
        <w:rPr>
          <w:rFonts w:ascii="Times New Roman" w:hAnsi="Times New Roman" w:cs="Times New Roman"/>
        </w:rPr>
        <w:t>Допустимые визуальные параметры устройств отображения</w:t>
      </w:r>
    </w:p>
    <w:p w:rsidR="00C17F49" w:rsidRPr="00701C25" w:rsidRDefault="00C17F49" w:rsidP="00C17F49">
      <w:pPr>
        <w:pStyle w:val="ConsPlusNormal"/>
        <w:jc w:val="center"/>
        <w:rPr>
          <w:rFonts w:ascii="Times New Roman" w:hAnsi="Times New Roman" w:cs="Times New Roman"/>
        </w:rPr>
      </w:pPr>
      <w:r w:rsidRPr="00701C25">
        <w:rPr>
          <w:rFonts w:ascii="Times New Roman" w:hAnsi="Times New Roman" w:cs="Times New Roman"/>
        </w:rPr>
        <w:t>информации изделий медицинской техники</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0"/>
        <w:gridCol w:w="3000"/>
      </w:tblGrid>
      <w:tr w:rsidR="00C17F49" w:rsidRPr="00701C25" w:rsidTr="00B9090E">
        <w:tc>
          <w:tcPr>
            <w:tcW w:w="6120" w:type="dxa"/>
          </w:tcPr>
          <w:p w:rsidR="00C17F49" w:rsidRPr="00701C25" w:rsidRDefault="00C17F49" w:rsidP="00B9090E">
            <w:pPr>
              <w:pStyle w:val="ConsPlusNormal"/>
              <w:jc w:val="center"/>
              <w:rPr>
                <w:rFonts w:ascii="Times New Roman" w:hAnsi="Times New Roman" w:cs="Times New Roman"/>
              </w:rPr>
            </w:pPr>
            <w:r w:rsidRPr="00701C25">
              <w:rPr>
                <w:rFonts w:ascii="Times New Roman" w:hAnsi="Times New Roman" w:cs="Times New Roman"/>
              </w:rPr>
              <w:t>Параметры</w:t>
            </w:r>
          </w:p>
        </w:tc>
        <w:tc>
          <w:tcPr>
            <w:tcW w:w="3000" w:type="dxa"/>
          </w:tcPr>
          <w:p w:rsidR="00C17F49" w:rsidRPr="00701C25" w:rsidRDefault="00C17F49" w:rsidP="00B9090E">
            <w:pPr>
              <w:pStyle w:val="ConsPlusNormal"/>
              <w:jc w:val="center"/>
              <w:rPr>
                <w:rFonts w:ascii="Times New Roman" w:hAnsi="Times New Roman" w:cs="Times New Roman"/>
              </w:rPr>
            </w:pPr>
            <w:r w:rsidRPr="00701C25">
              <w:rPr>
                <w:rFonts w:ascii="Times New Roman" w:hAnsi="Times New Roman" w:cs="Times New Roman"/>
              </w:rPr>
              <w:t>Допустимые значения</w:t>
            </w:r>
          </w:p>
        </w:tc>
      </w:tr>
      <w:tr w:rsidR="00C17F49" w:rsidRPr="00701C25" w:rsidTr="00B9090E">
        <w:tc>
          <w:tcPr>
            <w:tcW w:w="61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Яркость белого поля</w:t>
            </w:r>
          </w:p>
        </w:tc>
        <w:tc>
          <w:tcPr>
            <w:tcW w:w="300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Не менее 35 кд/м</w:t>
            </w:r>
            <w:proofErr w:type="gramStart"/>
            <w:r w:rsidRPr="00701C25">
              <w:rPr>
                <w:rFonts w:ascii="Times New Roman" w:hAnsi="Times New Roman" w:cs="Times New Roman"/>
              </w:rPr>
              <w:t>2</w:t>
            </w:r>
            <w:proofErr w:type="gramEnd"/>
          </w:p>
        </w:tc>
      </w:tr>
      <w:tr w:rsidR="00C17F49" w:rsidRPr="00701C25" w:rsidTr="00B9090E">
        <w:tc>
          <w:tcPr>
            <w:tcW w:w="61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Неравномерность яркости рабочего поля</w:t>
            </w:r>
          </w:p>
        </w:tc>
        <w:tc>
          <w:tcPr>
            <w:tcW w:w="300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Не более +/- 20%</w:t>
            </w:r>
          </w:p>
        </w:tc>
      </w:tr>
      <w:tr w:rsidR="00C17F49" w:rsidRPr="00701C25" w:rsidTr="00B9090E">
        <w:tc>
          <w:tcPr>
            <w:tcW w:w="61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Контрастность (для монохромного режима)</w:t>
            </w:r>
          </w:p>
        </w:tc>
        <w:tc>
          <w:tcPr>
            <w:tcW w:w="300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Не менее 3:1</w:t>
            </w:r>
          </w:p>
        </w:tc>
      </w:tr>
      <w:tr w:rsidR="00C17F49" w:rsidRPr="00701C25" w:rsidTr="00B9090E">
        <w:tc>
          <w:tcPr>
            <w:tcW w:w="61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lastRenderedPageBreak/>
              <w:t>Временная нестабильность изображения (непреднамеренное изменение во времени яркости изображения на экране дисплея)</w:t>
            </w:r>
          </w:p>
        </w:tc>
        <w:tc>
          <w:tcPr>
            <w:tcW w:w="300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Не должна фиксироваться</w:t>
            </w:r>
          </w:p>
        </w:tc>
      </w:tr>
    </w:tbl>
    <w:p w:rsidR="00C17F49" w:rsidRDefault="00C17F49" w:rsidP="00C17F49">
      <w:pPr>
        <w:pStyle w:val="ConsPlusNormal"/>
        <w:ind w:firstLine="540"/>
        <w:jc w:val="both"/>
      </w:pPr>
    </w:p>
    <w:p w:rsidR="00C17F49" w:rsidRPr="00701C25" w:rsidRDefault="00C17F49" w:rsidP="00C17F49">
      <w:pPr>
        <w:pStyle w:val="ConsPlusNormal"/>
        <w:jc w:val="right"/>
        <w:rPr>
          <w:rFonts w:ascii="Times New Roman" w:hAnsi="Times New Roman" w:cs="Times New Roman"/>
        </w:rPr>
      </w:pPr>
      <w:r w:rsidRPr="00701C25">
        <w:rPr>
          <w:rFonts w:ascii="Times New Roman" w:hAnsi="Times New Roman" w:cs="Times New Roman"/>
        </w:rPr>
        <w:t>Таблица 19</w:t>
      </w:r>
    </w:p>
    <w:p w:rsidR="00C17F49" w:rsidRPr="00701C25" w:rsidRDefault="00C17F49" w:rsidP="00C17F49">
      <w:pPr>
        <w:pStyle w:val="ConsPlusNormal"/>
        <w:ind w:firstLine="540"/>
        <w:jc w:val="both"/>
        <w:rPr>
          <w:rFonts w:ascii="Times New Roman" w:hAnsi="Times New Roman" w:cs="Times New Roman"/>
        </w:rPr>
      </w:pPr>
    </w:p>
    <w:p w:rsidR="00C17F49" w:rsidRPr="00701C25" w:rsidRDefault="00C17F49" w:rsidP="00C17F49">
      <w:pPr>
        <w:pStyle w:val="ConsPlusNormal"/>
        <w:jc w:val="center"/>
        <w:rPr>
          <w:rFonts w:ascii="Times New Roman" w:hAnsi="Times New Roman" w:cs="Times New Roman"/>
        </w:rPr>
      </w:pPr>
      <w:r w:rsidRPr="00701C25">
        <w:rPr>
          <w:rFonts w:ascii="Times New Roman" w:hAnsi="Times New Roman" w:cs="Times New Roman"/>
        </w:rPr>
        <w:t>Допустимые уровни излучений видимого и инфракрасного</w:t>
      </w:r>
    </w:p>
    <w:p w:rsidR="00C17F49" w:rsidRPr="00701C25" w:rsidRDefault="00C17F49" w:rsidP="00C17F49">
      <w:pPr>
        <w:pStyle w:val="ConsPlusNormal"/>
        <w:jc w:val="center"/>
        <w:rPr>
          <w:rFonts w:ascii="Times New Roman" w:hAnsi="Times New Roman" w:cs="Times New Roman"/>
        </w:rPr>
      </w:pPr>
      <w:r w:rsidRPr="00701C25">
        <w:rPr>
          <w:rFonts w:ascii="Times New Roman" w:hAnsi="Times New Roman" w:cs="Times New Roman"/>
        </w:rPr>
        <w:t>диапазонов от экранов изделий медицинской техники</w:t>
      </w:r>
    </w:p>
    <w:p w:rsidR="00C17F49" w:rsidRDefault="00C17F49" w:rsidP="00C17F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2640"/>
        <w:gridCol w:w="1560"/>
        <w:gridCol w:w="1920"/>
      </w:tblGrid>
      <w:tr w:rsidR="00C17F49" w:rsidRPr="00701C25" w:rsidTr="00B9090E">
        <w:tc>
          <w:tcPr>
            <w:tcW w:w="3240" w:type="dxa"/>
          </w:tcPr>
          <w:p w:rsidR="00C17F49" w:rsidRPr="00701C25" w:rsidRDefault="00C17F49" w:rsidP="00B9090E">
            <w:pPr>
              <w:pStyle w:val="ConsPlusNormal"/>
              <w:jc w:val="center"/>
              <w:rPr>
                <w:rFonts w:ascii="Times New Roman" w:hAnsi="Times New Roman" w:cs="Times New Roman"/>
              </w:rPr>
            </w:pPr>
            <w:r w:rsidRPr="00701C25">
              <w:rPr>
                <w:rFonts w:ascii="Times New Roman" w:hAnsi="Times New Roman" w:cs="Times New Roman"/>
              </w:rPr>
              <w:t>Вид изделий</w:t>
            </w:r>
          </w:p>
        </w:tc>
        <w:tc>
          <w:tcPr>
            <w:tcW w:w="2640" w:type="dxa"/>
          </w:tcPr>
          <w:p w:rsidR="00C17F49" w:rsidRPr="00701C25" w:rsidRDefault="00C17F49" w:rsidP="00B9090E">
            <w:pPr>
              <w:pStyle w:val="ConsPlusNormal"/>
              <w:jc w:val="center"/>
              <w:rPr>
                <w:rFonts w:ascii="Times New Roman" w:hAnsi="Times New Roman" w:cs="Times New Roman"/>
              </w:rPr>
            </w:pPr>
            <w:r w:rsidRPr="00701C25">
              <w:rPr>
                <w:rFonts w:ascii="Times New Roman" w:hAnsi="Times New Roman" w:cs="Times New Roman"/>
              </w:rPr>
              <w:t>Спектральный диапазон</w:t>
            </w:r>
          </w:p>
        </w:tc>
        <w:tc>
          <w:tcPr>
            <w:tcW w:w="1560" w:type="dxa"/>
          </w:tcPr>
          <w:p w:rsidR="00C17F49" w:rsidRPr="00701C25" w:rsidRDefault="00C17F49" w:rsidP="00B9090E">
            <w:pPr>
              <w:pStyle w:val="ConsPlusNormal"/>
              <w:jc w:val="center"/>
              <w:rPr>
                <w:rFonts w:ascii="Times New Roman" w:hAnsi="Times New Roman" w:cs="Times New Roman"/>
              </w:rPr>
            </w:pPr>
            <w:r w:rsidRPr="00701C25">
              <w:rPr>
                <w:rFonts w:ascii="Times New Roman" w:hAnsi="Times New Roman" w:cs="Times New Roman"/>
              </w:rPr>
              <w:t>Длина волны, нм</w:t>
            </w:r>
          </w:p>
        </w:tc>
        <w:tc>
          <w:tcPr>
            <w:tcW w:w="1920" w:type="dxa"/>
          </w:tcPr>
          <w:p w:rsidR="00C17F49" w:rsidRPr="00701C25" w:rsidRDefault="00C17F49" w:rsidP="00B9090E">
            <w:pPr>
              <w:pStyle w:val="ConsPlusNormal"/>
              <w:jc w:val="center"/>
              <w:rPr>
                <w:rFonts w:ascii="Times New Roman" w:hAnsi="Times New Roman" w:cs="Times New Roman"/>
              </w:rPr>
            </w:pPr>
            <w:r w:rsidRPr="00701C25">
              <w:rPr>
                <w:rFonts w:ascii="Times New Roman" w:hAnsi="Times New Roman" w:cs="Times New Roman"/>
              </w:rPr>
              <w:t>Допустимая интенсивность излучения, Вт/м</w:t>
            </w:r>
            <w:proofErr w:type="gramStart"/>
            <w:r w:rsidRPr="00701C25">
              <w:rPr>
                <w:rFonts w:ascii="Times New Roman" w:hAnsi="Times New Roman" w:cs="Times New Roman"/>
              </w:rPr>
              <w:t>2</w:t>
            </w:r>
            <w:proofErr w:type="gramEnd"/>
          </w:p>
        </w:tc>
      </w:tr>
      <w:tr w:rsidR="00C17F49" w:rsidRPr="00701C25" w:rsidTr="00B9090E">
        <w:tc>
          <w:tcPr>
            <w:tcW w:w="3240" w:type="dxa"/>
            <w:vMerge w:val="restart"/>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Экраны видеомониторов, осциллографы приборов, плазменные панели приборов</w:t>
            </w:r>
          </w:p>
        </w:tc>
        <w:tc>
          <w:tcPr>
            <w:tcW w:w="2640" w:type="dxa"/>
          </w:tcPr>
          <w:p w:rsidR="00C17F49" w:rsidRPr="00701C25" w:rsidRDefault="00C17F49" w:rsidP="00B9090E">
            <w:pPr>
              <w:pStyle w:val="ConsPlusNormal"/>
              <w:jc w:val="both"/>
              <w:rPr>
                <w:rFonts w:ascii="Times New Roman" w:hAnsi="Times New Roman" w:cs="Times New Roman"/>
              </w:rPr>
            </w:pPr>
            <w:proofErr w:type="gramStart"/>
            <w:r w:rsidRPr="00701C25">
              <w:rPr>
                <w:rFonts w:ascii="Times New Roman" w:hAnsi="Times New Roman" w:cs="Times New Roman"/>
              </w:rPr>
              <w:t>Видимый</w:t>
            </w:r>
            <w:proofErr w:type="gramEnd"/>
          </w:p>
        </w:tc>
        <w:tc>
          <w:tcPr>
            <w:tcW w:w="156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400 - 760</w:t>
            </w:r>
          </w:p>
        </w:tc>
        <w:tc>
          <w:tcPr>
            <w:tcW w:w="19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0,1</w:t>
            </w:r>
          </w:p>
        </w:tc>
      </w:tr>
      <w:tr w:rsidR="00C17F49" w:rsidRPr="00701C25" w:rsidTr="00B9090E">
        <w:tc>
          <w:tcPr>
            <w:tcW w:w="3240" w:type="dxa"/>
            <w:vMerge/>
          </w:tcPr>
          <w:p w:rsidR="00C17F49" w:rsidRPr="00701C25" w:rsidRDefault="00C17F49" w:rsidP="00B9090E">
            <w:pPr>
              <w:rPr>
                <w:rFonts w:ascii="Times New Roman" w:hAnsi="Times New Roman" w:cs="Times New Roman"/>
              </w:rPr>
            </w:pPr>
          </w:p>
        </w:tc>
        <w:tc>
          <w:tcPr>
            <w:tcW w:w="264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Ближний ИК диапазон</w:t>
            </w:r>
          </w:p>
        </w:tc>
        <w:tc>
          <w:tcPr>
            <w:tcW w:w="156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760 - 1050</w:t>
            </w:r>
          </w:p>
        </w:tc>
        <w:tc>
          <w:tcPr>
            <w:tcW w:w="19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0,05</w:t>
            </w:r>
          </w:p>
        </w:tc>
      </w:tr>
      <w:tr w:rsidR="00C17F49" w:rsidRPr="00701C25" w:rsidTr="00B9090E">
        <w:tc>
          <w:tcPr>
            <w:tcW w:w="3240" w:type="dxa"/>
            <w:vMerge/>
          </w:tcPr>
          <w:p w:rsidR="00C17F49" w:rsidRPr="00701C25" w:rsidRDefault="00C17F49" w:rsidP="00B9090E">
            <w:pPr>
              <w:rPr>
                <w:rFonts w:ascii="Times New Roman" w:hAnsi="Times New Roman" w:cs="Times New Roman"/>
              </w:rPr>
            </w:pPr>
          </w:p>
        </w:tc>
        <w:tc>
          <w:tcPr>
            <w:tcW w:w="264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ИК диапазон</w:t>
            </w:r>
          </w:p>
        </w:tc>
        <w:tc>
          <w:tcPr>
            <w:tcW w:w="156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Свыше 1050</w:t>
            </w:r>
          </w:p>
        </w:tc>
        <w:tc>
          <w:tcPr>
            <w:tcW w:w="1920" w:type="dxa"/>
          </w:tcPr>
          <w:p w:rsidR="00C17F49" w:rsidRPr="00701C25" w:rsidRDefault="00C17F49" w:rsidP="00B9090E">
            <w:pPr>
              <w:pStyle w:val="ConsPlusNormal"/>
              <w:jc w:val="both"/>
              <w:rPr>
                <w:rFonts w:ascii="Times New Roman" w:hAnsi="Times New Roman" w:cs="Times New Roman"/>
              </w:rPr>
            </w:pPr>
            <w:r w:rsidRPr="00701C25">
              <w:rPr>
                <w:rFonts w:ascii="Times New Roman" w:hAnsi="Times New Roman" w:cs="Times New Roman"/>
              </w:rPr>
              <w:t>4</w:t>
            </w:r>
          </w:p>
        </w:tc>
      </w:tr>
    </w:tbl>
    <w:p w:rsidR="00701C25" w:rsidRDefault="00701C25" w:rsidP="00B52C1F">
      <w:pPr>
        <w:pStyle w:val="ConsPlusCell"/>
        <w:jc w:val="both"/>
      </w:pPr>
    </w:p>
    <w:p w:rsidR="00701C25" w:rsidRDefault="00701C25" w:rsidP="00B52C1F">
      <w:pPr>
        <w:pStyle w:val="ConsPlusCell"/>
        <w:jc w:val="both"/>
      </w:pPr>
    </w:p>
    <w:p w:rsidR="00701C25" w:rsidRPr="00701C25" w:rsidRDefault="00701C25" w:rsidP="00701C25">
      <w:pPr>
        <w:pStyle w:val="ConsPlusNormal"/>
        <w:jc w:val="right"/>
        <w:rPr>
          <w:rFonts w:ascii="Times New Roman" w:hAnsi="Times New Roman" w:cs="Times New Roman"/>
        </w:rPr>
      </w:pPr>
      <w:r w:rsidRPr="00701C25">
        <w:rPr>
          <w:rFonts w:ascii="Times New Roman" w:hAnsi="Times New Roman" w:cs="Times New Roman"/>
        </w:rPr>
        <w:t>Таблица 20</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 xml:space="preserve">Допустимые параметры микроклимата в </w:t>
      </w:r>
      <w:proofErr w:type="gramStart"/>
      <w:r w:rsidRPr="00701C25">
        <w:rPr>
          <w:rFonts w:ascii="Times New Roman" w:hAnsi="Times New Roman" w:cs="Times New Roman"/>
        </w:rPr>
        <w:t>основных</w:t>
      </w:r>
      <w:proofErr w:type="gramEnd"/>
    </w:p>
    <w:p w:rsidR="00701C25" w:rsidRPr="00701C25" w:rsidRDefault="00701C25" w:rsidP="00701C25">
      <w:pPr>
        <w:pStyle w:val="ConsPlusNormal"/>
        <w:jc w:val="center"/>
        <w:rPr>
          <w:rFonts w:ascii="Times New Roman" w:hAnsi="Times New Roman" w:cs="Times New Roman"/>
        </w:rPr>
      </w:pPr>
      <w:proofErr w:type="gramStart"/>
      <w:r w:rsidRPr="00701C25">
        <w:rPr>
          <w:rFonts w:ascii="Times New Roman" w:hAnsi="Times New Roman" w:cs="Times New Roman"/>
        </w:rPr>
        <w:t>помещениях</w:t>
      </w:r>
      <w:proofErr w:type="gramEnd"/>
      <w:r w:rsidRPr="00701C25">
        <w:rPr>
          <w:rFonts w:ascii="Times New Roman" w:hAnsi="Times New Roman" w:cs="Times New Roman"/>
        </w:rPr>
        <w:t>, предназначенных для эксплуатации изделий</w:t>
      </w: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медицинской техники &lt;1&gt;</w:t>
      </w:r>
    </w:p>
    <w:p w:rsidR="00701C25" w:rsidRPr="00701C25" w:rsidRDefault="00701C25" w:rsidP="00701C25">
      <w:pPr>
        <w:pStyle w:val="ConsPlusNormal"/>
        <w:ind w:firstLine="540"/>
        <w:jc w:val="both"/>
        <w:rPr>
          <w:rFonts w:ascii="Times New Roman" w:hAnsi="Times New Roman" w:cs="Times New Roman"/>
        </w:rPr>
      </w:pPr>
    </w:p>
    <w:tbl>
      <w:tblPr>
        <w:tblStyle w:val="a3"/>
        <w:tblW w:w="0" w:type="auto"/>
        <w:tblLook w:val="04A0"/>
      </w:tblPr>
      <w:tblGrid>
        <w:gridCol w:w="4786"/>
        <w:gridCol w:w="4786"/>
      </w:tblGrid>
      <w:tr w:rsidR="00701C25" w:rsidRPr="00701C25" w:rsidTr="00701C25">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Параметры микроклимата</w:t>
            </w:r>
          </w:p>
        </w:tc>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Допустимые значения</w:t>
            </w:r>
          </w:p>
        </w:tc>
      </w:tr>
      <w:tr w:rsidR="00701C25" w:rsidRPr="00701C25" w:rsidTr="00701C25">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Температура воздуха, °C</w:t>
            </w:r>
          </w:p>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В холодный период года</w:t>
            </w:r>
          </w:p>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В теплый период года</w:t>
            </w:r>
          </w:p>
        </w:tc>
        <w:tc>
          <w:tcPr>
            <w:tcW w:w="4786" w:type="dxa"/>
          </w:tcPr>
          <w:p w:rsidR="00701C25" w:rsidRPr="00701C25" w:rsidRDefault="00701C25" w:rsidP="00701C25">
            <w:pPr>
              <w:pStyle w:val="ConsPlusNormal"/>
              <w:jc w:val="both"/>
              <w:rPr>
                <w:rFonts w:ascii="Times New Roman" w:hAnsi="Times New Roman" w:cs="Times New Roman"/>
              </w:rPr>
            </w:pPr>
          </w:p>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22 – 24</w:t>
            </w:r>
          </w:p>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21 - 23</w:t>
            </w:r>
          </w:p>
        </w:tc>
      </w:tr>
      <w:tr w:rsidR="00701C25" w:rsidRPr="00701C25" w:rsidTr="00701C25">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Относительная влажность воздуха, %</w:t>
            </w:r>
          </w:p>
        </w:tc>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30 – 60</w:t>
            </w:r>
          </w:p>
        </w:tc>
      </w:tr>
      <w:tr w:rsidR="00701C25" w:rsidRPr="00701C25" w:rsidTr="00701C25">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Скорость движения воздуха м/</w:t>
            </w:r>
            <w:proofErr w:type="gramStart"/>
            <w:r w:rsidRPr="00701C25">
              <w:rPr>
                <w:rFonts w:ascii="Times New Roman" w:hAnsi="Times New Roman" w:cs="Times New Roman"/>
              </w:rPr>
              <w:t>с</w:t>
            </w:r>
            <w:proofErr w:type="gramEnd"/>
            <w:r w:rsidRPr="00701C25">
              <w:rPr>
                <w:rFonts w:ascii="Times New Roman" w:hAnsi="Times New Roman" w:cs="Times New Roman"/>
              </w:rPr>
              <w:t>, не более</w:t>
            </w:r>
          </w:p>
        </w:tc>
        <w:tc>
          <w:tcPr>
            <w:tcW w:w="4786" w:type="dxa"/>
          </w:tcPr>
          <w:p w:rsidR="00701C25" w:rsidRPr="00701C25" w:rsidRDefault="00701C25" w:rsidP="00701C25">
            <w:pPr>
              <w:pStyle w:val="ConsPlusNormal"/>
              <w:jc w:val="both"/>
              <w:rPr>
                <w:rFonts w:ascii="Times New Roman" w:hAnsi="Times New Roman" w:cs="Times New Roman"/>
              </w:rPr>
            </w:pPr>
            <w:r w:rsidRPr="00701C25">
              <w:rPr>
                <w:rFonts w:ascii="Times New Roman" w:hAnsi="Times New Roman" w:cs="Times New Roman"/>
              </w:rPr>
              <w:t>0,2</w:t>
            </w:r>
          </w:p>
        </w:tc>
      </w:tr>
    </w:tbl>
    <w:p w:rsidR="00701C25" w:rsidRDefault="00701C25" w:rsidP="00701C25">
      <w:pPr>
        <w:pStyle w:val="ConsPlusNormal"/>
        <w:ind w:firstLine="540"/>
        <w:jc w:val="both"/>
      </w:pPr>
    </w:p>
    <w:p w:rsidR="00701C25" w:rsidRPr="00701C25" w:rsidRDefault="00701C25" w:rsidP="00701C25">
      <w:pPr>
        <w:pStyle w:val="ConsPlusNormal"/>
        <w:ind w:firstLine="540"/>
        <w:jc w:val="both"/>
        <w:rPr>
          <w:rFonts w:ascii="Times New Roman" w:hAnsi="Times New Roman" w:cs="Times New Roman"/>
        </w:rPr>
      </w:pPr>
      <w:r w:rsidRPr="00701C25">
        <w:rPr>
          <w:rFonts w:ascii="Times New Roman" w:hAnsi="Times New Roman" w:cs="Times New Roman"/>
        </w:rPr>
        <w:t xml:space="preserve">Примечание. </w:t>
      </w:r>
      <w:proofErr w:type="gramStart"/>
      <w:r w:rsidRPr="00701C25">
        <w:rPr>
          <w:rFonts w:ascii="Times New Roman" w:hAnsi="Times New Roman" w:cs="Times New Roman"/>
        </w:rPr>
        <w:t>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roofErr w:type="gramEnd"/>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right"/>
        <w:rPr>
          <w:rFonts w:ascii="Times New Roman" w:hAnsi="Times New Roman" w:cs="Times New Roman"/>
        </w:rPr>
      </w:pPr>
      <w:r w:rsidRPr="00701C25">
        <w:rPr>
          <w:rFonts w:ascii="Times New Roman" w:hAnsi="Times New Roman" w:cs="Times New Roman"/>
        </w:rPr>
        <w:t>Таблица 21</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Допустимая максимальная температура рукояток</w:t>
      </w: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и поверхностей изделий медицинской техники, предназначенных</w:t>
      </w: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для контакта пользователя</w:t>
      </w:r>
    </w:p>
    <w:p w:rsidR="00701C25" w:rsidRDefault="00701C25" w:rsidP="00701C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800"/>
        <w:gridCol w:w="1680"/>
        <w:gridCol w:w="1920"/>
      </w:tblGrid>
      <w:tr w:rsidR="00701C25" w:rsidRPr="00701C25" w:rsidTr="00B9090E">
        <w:tc>
          <w:tcPr>
            <w:tcW w:w="3960" w:type="dxa"/>
            <w:vMerge w:val="restart"/>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Материал</w:t>
            </w:r>
          </w:p>
        </w:tc>
        <w:tc>
          <w:tcPr>
            <w:tcW w:w="5400" w:type="dxa"/>
            <w:gridSpan w:val="3"/>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Температура поверхностей (°C) при продолжительности контакта</w:t>
            </w:r>
          </w:p>
        </w:tc>
      </w:tr>
      <w:tr w:rsidR="00701C25" w:rsidRPr="00701C25" w:rsidTr="00B9090E">
        <w:tc>
          <w:tcPr>
            <w:tcW w:w="3960" w:type="dxa"/>
            <w:vMerge/>
          </w:tcPr>
          <w:p w:rsidR="00701C25" w:rsidRPr="00701C25" w:rsidRDefault="00701C25" w:rsidP="00B9090E">
            <w:pPr>
              <w:rPr>
                <w:rFonts w:ascii="Times New Roman" w:hAnsi="Times New Roman" w:cs="Times New Roman"/>
              </w:rPr>
            </w:pPr>
          </w:p>
        </w:tc>
        <w:tc>
          <w:tcPr>
            <w:tcW w:w="180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не более 1 мин.</w:t>
            </w:r>
          </w:p>
        </w:tc>
        <w:tc>
          <w:tcPr>
            <w:tcW w:w="16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не более 10 мин.</w:t>
            </w:r>
          </w:p>
        </w:tc>
        <w:tc>
          <w:tcPr>
            <w:tcW w:w="192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без ограничения времени</w:t>
            </w:r>
          </w:p>
        </w:tc>
      </w:tr>
      <w:tr w:rsidR="00701C25" w:rsidRPr="00701C25" w:rsidTr="00B9090E">
        <w:tc>
          <w:tcPr>
            <w:tcW w:w="3960" w:type="dxa"/>
          </w:tcPr>
          <w:p w:rsidR="00701C25" w:rsidRPr="00701C25" w:rsidRDefault="00701C25" w:rsidP="00B9090E">
            <w:pPr>
              <w:pStyle w:val="ConsPlusNormal"/>
              <w:ind w:left="283"/>
              <w:jc w:val="both"/>
              <w:rPr>
                <w:rFonts w:ascii="Times New Roman" w:hAnsi="Times New Roman" w:cs="Times New Roman"/>
              </w:rPr>
            </w:pPr>
            <w:r w:rsidRPr="00701C25">
              <w:rPr>
                <w:rFonts w:ascii="Times New Roman" w:hAnsi="Times New Roman" w:cs="Times New Roman"/>
              </w:rPr>
              <w:t>Непокрытый металл</w:t>
            </w:r>
          </w:p>
        </w:tc>
        <w:tc>
          <w:tcPr>
            <w:tcW w:w="180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51</w:t>
            </w:r>
          </w:p>
        </w:tc>
        <w:tc>
          <w:tcPr>
            <w:tcW w:w="16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43</w:t>
            </w:r>
          </w:p>
        </w:tc>
        <w:tc>
          <w:tcPr>
            <w:tcW w:w="192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40</w:t>
            </w:r>
          </w:p>
        </w:tc>
      </w:tr>
      <w:tr w:rsidR="00701C25" w:rsidRPr="00701C25" w:rsidTr="00B9090E">
        <w:tc>
          <w:tcPr>
            <w:tcW w:w="3960" w:type="dxa"/>
          </w:tcPr>
          <w:p w:rsidR="00701C25" w:rsidRPr="00701C25" w:rsidRDefault="00701C25" w:rsidP="00B9090E">
            <w:pPr>
              <w:pStyle w:val="ConsPlusNormal"/>
              <w:ind w:left="283"/>
              <w:jc w:val="both"/>
              <w:rPr>
                <w:rFonts w:ascii="Times New Roman" w:hAnsi="Times New Roman" w:cs="Times New Roman"/>
              </w:rPr>
            </w:pPr>
            <w:r w:rsidRPr="00701C25">
              <w:rPr>
                <w:rFonts w:ascii="Times New Roman" w:hAnsi="Times New Roman" w:cs="Times New Roman"/>
              </w:rPr>
              <w:t>Покрытый металл</w:t>
            </w:r>
          </w:p>
        </w:tc>
        <w:tc>
          <w:tcPr>
            <w:tcW w:w="180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51</w:t>
            </w:r>
          </w:p>
        </w:tc>
        <w:tc>
          <w:tcPr>
            <w:tcW w:w="16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43</w:t>
            </w:r>
          </w:p>
        </w:tc>
        <w:tc>
          <w:tcPr>
            <w:tcW w:w="192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40</w:t>
            </w:r>
          </w:p>
        </w:tc>
      </w:tr>
      <w:tr w:rsidR="00701C25" w:rsidRPr="00701C25" w:rsidTr="00B9090E">
        <w:tc>
          <w:tcPr>
            <w:tcW w:w="3960" w:type="dxa"/>
          </w:tcPr>
          <w:p w:rsidR="00701C25" w:rsidRPr="00701C25" w:rsidRDefault="00701C25" w:rsidP="00B9090E">
            <w:pPr>
              <w:pStyle w:val="ConsPlusNormal"/>
              <w:ind w:left="283"/>
              <w:jc w:val="both"/>
              <w:rPr>
                <w:rFonts w:ascii="Times New Roman" w:hAnsi="Times New Roman" w:cs="Times New Roman"/>
              </w:rPr>
            </w:pPr>
            <w:r w:rsidRPr="00701C25">
              <w:rPr>
                <w:rFonts w:ascii="Times New Roman" w:hAnsi="Times New Roman" w:cs="Times New Roman"/>
              </w:rPr>
              <w:t>Керамика, стекло, камень</w:t>
            </w:r>
          </w:p>
        </w:tc>
        <w:tc>
          <w:tcPr>
            <w:tcW w:w="180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56</w:t>
            </w:r>
          </w:p>
        </w:tc>
        <w:tc>
          <w:tcPr>
            <w:tcW w:w="16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43</w:t>
            </w:r>
          </w:p>
        </w:tc>
        <w:tc>
          <w:tcPr>
            <w:tcW w:w="192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40</w:t>
            </w:r>
          </w:p>
        </w:tc>
      </w:tr>
      <w:tr w:rsidR="00701C25" w:rsidRPr="00701C25" w:rsidTr="00B9090E">
        <w:tc>
          <w:tcPr>
            <w:tcW w:w="3960" w:type="dxa"/>
          </w:tcPr>
          <w:p w:rsidR="00701C25" w:rsidRPr="00701C25" w:rsidRDefault="00701C25" w:rsidP="00B9090E">
            <w:pPr>
              <w:pStyle w:val="ConsPlusNormal"/>
              <w:ind w:left="283"/>
              <w:jc w:val="both"/>
              <w:rPr>
                <w:rFonts w:ascii="Times New Roman" w:hAnsi="Times New Roman" w:cs="Times New Roman"/>
              </w:rPr>
            </w:pPr>
            <w:r w:rsidRPr="00701C25">
              <w:rPr>
                <w:rFonts w:ascii="Times New Roman" w:hAnsi="Times New Roman" w:cs="Times New Roman"/>
              </w:rPr>
              <w:lastRenderedPageBreak/>
              <w:t>Пластик</w:t>
            </w:r>
          </w:p>
        </w:tc>
        <w:tc>
          <w:tcPr>
            <w:tcW w:w="180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60</w:t>
            </w:r>
          </w:p>
        </w:tc>
        <w:tc>
          <w:tcPr>
            <w:tcW w:w="16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43</w:t>
            </w:r>
          </w:p>
        </w:tc>
        <w:tc>
          <w:tcPr>
            <w:tcW w:w="192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40</w:t>
            </w:r>
          </w:p>
        </w:tc>
      </w:tr>
      <w:tr w:rsidR="00701C25" w:rsidRPr="00701C25" w:rsidTr="00B9090E">
        <w:tc>
          <w:tcPr>
            <w:tcW w:w="3960" w:type="dxa"/>
          </w:tcPr>
          <w:p w:rsidR="00701C25" w:rsidRPr="00701C25" w:rsidRDefault="00701C25" w:rsidP="00B9090E">
            <w:pPr>
              <w:pStyle w:val="ConsPlusNormal"/>
              <w:ind w:left="283"/>
              <w:jc w:val="both"/>
              <w:rPr>
                <w:rFonts w:ascii="Times New Roman" w:hAnsi="Times New Roman" w:cs="Times New Roman"/>
              </w:rPr>
            </w:pPr>
            <w:r w:rsidRPr="00701C25">
              <w:rPr>
                <w:rFonts w:ascii="Times New Roman" w:hAnsi="Times New Roman" w:cs="Times New Roman"/>
              </w:rPr>
              <w:t>Дерево</w:t>
            </w:r>
          </w:p>
        </w:tc>
        <w:tc>
          <w:tcPr>
            <w:tcW w:w="180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60</w:t>
            </w:r>
          </w:p>
        </w:tc>
        <w:tc>
          <w:tcPr>
            <w:tcW w:w="16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43</w:t>
            </w:r>
          </w:p>
        </w:tc>
        <w:tc>
          <w:tcPr>
            <w:tcW w:w="192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40</w:t>
            </w:r>
          </w:p>
        </w:tc>
      </w:tr>
    </w:tbl>
    <w:p w:rsidR="00701C25" w:rsidRDefault="00701C25" w:rsidP="00B52C1F">
      <w:pPr>
        <w:pStyle w:val="ConsPlusCell"/>
        <w:jc w:val="both"/>
        <w:rPr>
          <w:rFonts w:ascii="Times New Roman" w:hAnsi="Times New Roman" w:cs="Times New Roman"/>
        </w:rPr>
      </w:pPr>
    </w:p>
    <w:p w:rsidR="00701C25" w:rsidRDefault="00701C25" w:rsidP="00B52C1F">
      <w:pPr>
        <w:pStyle w:val="ConsPlusCell"/>
        <w:jc w:val="both"/>
        <w:rPr>
          <w:rFonts w:ascii="Times New Roman" w:hAnsi="Times New Roman" w:cs="Times New Roman"/>
        </w:rPr>
      </w:pPr>
    </w:p>
    <w:p w:rsidR="00701C25" w:rsidRPr="00701C25" w:rsidRDefault="00701C25" w:rsidP="00701C25">
      <w:pPr>
        <w:pStyle w:val="ConsPlusNormal"/>
        <w:ind w:firstLine="540"/>
        <w:jc w:val="both"/>
        <w:rPr>
          <w:rFonts w:ascii="Times New Roman" w:hAnsi="Times New Roman" w:cs="Times New Roman"/>
        </w:rPr>
      </w:pPr>
      <w:r w:rsidRPr="00701C25">
        <w:rPr>
          <w:rFonts w:ascii="Times New Roman" w:hAnsi="Times New Roman" w:cs="Times New Roman"/>
        </w:rPr>
        <w:t>Примечания.</w:t>
      </w:r>
    </w:p>
    <w:p w:rsidR="00701C25" w:rsidRPr="00701C25" w:rsidRDefault="00701C25" w:rsidP="00701C25">
      <w:pPr>
        <w:pStyle w:val="ConsPlusNormal"/>
        <w:ind w:firstLine="540"/>
        <w:jc w:val="both"/>
        <w:rPr>
          <w:rFonts w:ascii="Times New Roman" w:hAnsi="Times New Roman" w:cs="Times New Roman"/>
        </w:rPr>
      </w:pPr>
      <w:r w:rsidRPr="00701C25">
        <w:rPr>
          <w:rFonts w:ascii="Times New Roman" w:hAnsi="Times New Roman" w:cs="Times New Roman"/>
        </w:rPr>
        <w:t>1) Оптимальным является диапазон температур от 25,0 до 40,0 °C без ограничения продолжительности контакта.</w:t>
      </w:r>
    </w:p>
    <w:p w:rsidR="00701C25" w:rsidRPr="00701C25" w:rsidRDefault="00701C25" w:rsidP="00701C25">
      <w:pPr>
        <w:pStyle w:val="ConsPlusNormal"/>
        <w:ind w:firstLine="540"/>
        <w:jc w:val="both"/>
        <w:rPr>
          <w:rFonts w:ascii="Times New Roman" w:hAnsi="Times New Roman" w:cs="Times New Roman"/>
        </w:rPr>
      </w:pPr>
      <w:r w:rsidRPr="00701C25">
        <w:rPr>
          <w:rFonts w:ascii="Times New Roman" w:hAnsi="Times New Roman" w:cs="Times New Roman"/>
        </w:rPr>
        <w:t>2) Указанные требования применимы к относительно небольшим поверхностям отдельных частей тела человека.</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right"/>
        <w:rPr>
          <w:rFonts w:ascii="Times New Roman" w:hAnsi="Times New Roman" w:cs="Times New Roman"/>
        </w:rPr>
      </w:pPr>
      <w:r w:rsidRPr="00701C25">
        <w:rPr>
          <w:rFonts w:ascii="Times New Roman" w:hAnsi="Times New Roman" w:cs="Times New Roman"/>
        </w:rPr>
        <w:t>Таблица 22</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Допустимая минимальная температура рукояток</w:t>
      </w: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и поверхностей изделий медицинской техники, предназначенных</w:t>
      </w: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для контакта пользователя</w:t>
      </w:r>
    </w:p>
    <w:p w:rsidR="00701C25" w:rsidRPr="00701C25" w:rsidRDefault="00701C25" w:rsidP="00701C2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840"/>
      </w:tblGrid>
      <w:tr w:rsidR="00701C25" w:rsidRPr="00701C25" w:rsidTr="00B9090E">
        <w:tc>
          <w:tcPr>
            <w:tcW w:w="52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Место измерения</w:t>
            </w:r>
          </w:p>
        </w:tc>
        <w:tc>
          <w:tcPr>
            <w:tcW w:w="384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Температура поверхностей, °C, не менее</w:t>
            </w:r>
          </w:p>
        </w:tc>
      </w:tr>
      <w:tr w:rsidR="00701C25" w:rsidRPr="00701C25" w:rsidTr="00B9090E">
        <w:tc>
          <w:tcPr>
            <w:tcW w:w="528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Рукоятки инструментов и других поверхностей изделий медицинской техники, предназначенных для контакта пользователя</w:t>
            </w:r>
          </w:p>
        </w:tc>
        <w:tc>
          <w:tcPr>
            <w:tcW w:w="384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15 - 19</w:t>
            </w:r>
          </w:p>
        </w:tc>
      </w:tr>
      <w:tr w:rsidR="00701C25" w:rsidRPr="00701C25" w:rsidTr="00B9090E">
        <w:tc>
          <w:tcPr>
            <w:tcW w:w="528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То же для вибрирующего оборудования</w:t>
            </w:r>
          </w:p>
        </w:tc>
        <w:tc>
          <w:tcPr>
            <w:tcW w:w="384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21,5</w:t>
            </w:r>
          </w:p>
        </w:tc>
      </w:tr>
    </w:tbl>
    <w:p w:rsidR="00701C25" w:rsidRDefault="00701C25" w:rsidP="00701C25">
      <w:pPr>
        <w:pStyle w:val="ConsPlusNormal"/>
        <w:ind w:firstLine="540"/>
        <w:jc w:val="both"/>
      </w:pPr>
    </w:p>
    <w:p w:rsidR="00701C25" w:rsidRPr="00701C25" w:rsidRDefault="00701C25" w:rsidP="00701C25">
      <w:pPr>
        <w:pStyle w:val="ConsPlusNormal"/>
        <w:jc w:val="right"/>
        <w:rPr>
          <w:rFonts w:ascii="Times New Roman" w:hAnsi="Times New Roman" w:cs="Times New Roman"/>
        </w:rPr>
      </w:pPr>
      <w:r w:rsidRPr="00701C25">
        <w:rPr>
          <w:rFonts w:ascii="Times New Roman" w:hAnsi="Times New Roman" w:cs="Times New Roman"/>
        </w:rPr>
        <w:t>Таблица 23</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Допустимая интенсивность теплового облучения от изделий</w:t>
      </w: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медицинской техники</w:t>
      </w:r>
    </w:p>
    <w:p w:rsidR="00701C25" w:rsidRPr="00701C25" w:rsidRDefault="00701C25" w:rsidP="00701C2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840"/>
      </w:tblGrid>
      <w:tr w:rsidR="00701C25" w:rsidRPr="00701C25" w:rsidTr="00B9090E">
        <w:tc>
          <w:tcPr>
            <w:tcW w:w="528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Облучаемая поверхность тела, %</w:t>
            </w:r>
          </w:p>
        </w:tc>
        <w:tc>
          <w:tcPr>
            <w:tcW w:w="3840" w:type="dxa"/>
          </w:tcPr>
          <w:p w:rsidR="00701C25" w:rsidRPr="00701C25" w:rsidRDefault="00701C25" w:rsidP="00B9090E">
            <w:pPr>
              <w:pStyle w:val="ConsPlusNormal"/>
              <w:jc w:val="center"/>
              <w:rPr>
                <w:rFonts w:ascii="Times New Roman" w:hAnsi="Times New Roman" w:cs="Times New Roman"/>
              </w:rPr>
            </w:pPr>
            <w:r w:rsidRPr="00701C25">
              <w:rPr>
                <w:rFonts w:ascii="Times New Roman" w:hAnsi="Times New Roman" w:cs="Times New Roman"/>
              </w:rPr>
              <w:t>Интенсивность теплового облучения, Вт/м</w:t>
            </w:r>
            <w:proofErr w:type="gramStart"/>
            <w:r w:rsidRPr="00701C25">
              <w:rPr>
                <w:rFonts w:ascii="Times New Roman" w:hAnsi="Times New Roman" w:cs="Times New Roman"/>
              </w:rPr>
              <w:t>2</w:t>
            </w:r>
            <w:proofErr w:type="gramEnd"/>
          </w:p>
        </w:tc>
      </w:tr>
      <w:tr w:rsidR="00701C25" w:rsidRPr="00701C25" w:rsidTr="00B9090E">
        <w:tc>
          <w:tcPr>
            <w:tcW w:w="528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50 и более</w:t>
            </w:r>
          </w:p>
        </w:tc>
        <w:tc>
          <w:tcPr>
            <w:tcW w:w="384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35</w:t>
            </w:r>
          </w:p>
        </w:tc>
      </w:tr>
      <w:tr w:rsidR="00701C25" w:rsidRPr="00701C25" w:rsidTr="00B9090E">
        <w:tc>
          <w:tcPr>
            <w:tcW w:w="528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25 - 50</w:t>
            </w:r>
          </w:p>
        </w:tc>
        <w:tc>
          <w:tcPr>
            <w:tcW w:w="384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70</w:t>
            </w:r>
          </w:p>
        </w:tc>
      </w:tr>
      <w:tr w:rsidR="00701C25" w:rsidRPr="00701C25" w:rsidTr="00B9090E">
        <w:tc>
          <w:tcPr>
            <w:tcW w:w="528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Не более 25</w:t>
            </w:r>
          </w:p>
        </w:tc>
        <w:tc>
          <w:tcPr>
            <w:tcW w:w="3840" w:type="dxa"/>
          </w:tcPr>
          <w:p w:rsidR="00701C25" w:rsidRPr="00701C25" w:rsidRDefault="00701C25" w:rsidP="00B9090E">
            <w:pPr>
              <w:pStyle w:val="ConsPlusNormal"/>
              <w:jc w:val="both"/>
              <w:rPr>
                <w:rFonts w:ascii="Times New Roman" w:hAnsi="Times New Roman" w:cs="Times New Roman"/>
              </w:rPr>
            </w:pPr>
            <w:r w:rsidRPr="00701C25">
              <w:rPr>
                <w:rFonts w:ascii="Times New Roman" w:hAnsi="Times New Roman" w:cs="Times New Roman"/>
              </w:rPr>
              <w:t>100</w:t>
            </w:r>
          </w:p>
        </w:tc>
      </w:tr>
    </w:tbl>
    <w:p w:rsidR="00701C25" w:rsidRDefault="00701C25" w:rsidP="00701C25">
      <w:pPr>
        <w:pStyle w:val="ConsPlusNormal"/>
        <w:ind w:firstLine="540"/>
        <w:jc w:val="both"/>
      </w:pPr>
    </w:p>
    <w:p w:rsidR="00701C25" w:rsidRPr="00701C25" w:rsidRDefault="00701C25" w:rsidP="00701C25">
      <w:pPr>
        <w:pStyle w:val="ConsPlusNormal"/>
        <w:ind w:firstLine="540"/>
        <w:jc w:val="both"/>
        <w:rPr>
          <w:rFonts w:ascii="Times New Roman" w:hAnsi="Times New Roman" w:cs="Times New Roman"/>
        </w:rPr>
      </w:pPr>
      <w:r w:rsidRPr="00701C25">
        <w:rPr>
          <w:rFonts w:ascii="Times New Roman" w:hAnsi="Times New Roman" w:cs="Times New Roman"/>
        </w:rPr>
        <w:t>Примечание.</w:t>
      </w:r>
    </w:p>
    <w:p w:rsidR="00701C25" w:rsidRPr="00701C25" w:rsidRDefault="00701C25" w:rsidP="00701C25">
      <w:pPr>
        <w:pStyle w:val="ConsPlusNormal"/>
        <w:ind w:firstLine="540"/>
        <w:jc w:val="both"/>
        <w:rPr>
          <w:rFonts w:ascii="Times New Roman" w:hAnsi="Times New Roman" w:cs="Times New Roman"/>
        </w:rPr>
      </w:pPr>
      <w:r w:rsidRPr="00701C25">
        <w:rPr>
          <w:rFonts w:ascii="Times New Roman" w:hAnsi="Times New Roman" w:cs="Times New Roman"/>
        </w:rP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right"/>
        <w:rPr>
          <w:rFonts w:ascii="Times New Roman" w:hAnsi="Times New Roman" w:cs="Times New Roman"/>
        </w:rPr>
      </w:pPr>
      <w:r w:rsidRPr="00701C25">
        <w:rPr>
          <w:rFonts w:ascii="Times New Roman" w:hAnsi="Times New Roman" w:cs="Times New Roman"/>
        </w:rPr>
        <w:t>Таблица 24</w:t>
      </w:r>
    </w:p>
    <w:p w:rsidR="00701C25" w:rsidRPr="00701C25" w:rsidRDefault="00701C25" w:rsidP="00701C25">
      <w:pPr>
        <w:pStyle w:val="ConsPlusNormal"/>
        <w:ind w:firstLine="540"/>
        <w:jc w:val="both"/>
        <w:rPr>
          <w:rFonts w:ascii="Times New Roman" w:hAnsi="Times New Roman" w:cs="Times New Roman"/>
        </w:rPr>
      </w:pPr>
    </w:p>
    <w:p w:rsidR="00701C25" w:rsidRP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Допустимые уровни оптического излучения видимого диапазона</w:t>
      </w:r>
    </w:p>
    <w:p w:rsidR="00701C25" w:rsidRDefault="00701C25" w:rsidP="00701C25">
      <w:pPr>
        <w:pStyle w:val="ConsPlusNormal"/>
        <w:jc w:val="center"/>
        <w:rPr>
          <w:rFonts w:ascii="Times New Roman" w:hAnsi="Times New Roman" w:cs="Times New Roman"/>
        </w:rPr>
      </w:pPr>
      <w:r w:rsidRPr="00701C25">
        <w:rPr>
          <w:rFonts w:ascii="Times New Roman" w:hAnsi="Times New Roman" w:cs="Times New Roman"/>
        </w:rPr>
        <w:t>изделий медицинской техники</w:t>
      </w:r>
    </w:p>
    <w:p w:rsidR="00701C25" w:rsidRPr="00701C25" w:rsidRDefault="00701C25" w:rsidP="00701C25">
      <w:pPr>
        <w:pStyle w:val="ConsPlusNormal"/>
        <w:jc w:val="center"/>
        <w:rPr>
          <w:rFonts w:ascii="Times New Roman" w:hAnsi="Times New Roman" w:cs="Times New Roman"/>
        </w:rPr>
      </w:pPr>
    </w:p>
    <w:tbl>
      <w:tblPr>
        <w:tblStyle w:val="a3"/>
        <w:tblW w:w="0" w:type="auto"/>
        <w:tblLook w:val="04A0"/>
      </w:tblPr>
      <w:tblGrid>
        <w:gridCol w:w="4786"/>
        <w:gridCol w:w="4786"/>
      </w:tblGrid>
      <w:tr w:rsidR="00701C25" w:rsidRPr="00D06C16" w:rsidTr="00701C25">
        <w:tc>
          <w:tcPr>
            <w:tcW w:w="4786" w:type="dxa"/>
          </w:tcPr>
          <w:p w:rsidR="00701C25" w:rsidRPr="00D06C16" w:rsidRDefault="00701C25" w:rsidP="00701C25">
            <w:pPr>
              <w:pStyle w:val="ConsPlusNormal"/>
              <w:jc w:val="center"/>
              <w:rPr>
                <w:rFonts w:ascii="Times New Roman" w:hAnsi="Times New Roman" w:cs="Times New Roman"/>
              </w:rPr>
            </w:pPr>
            <w:r w:rsidRPr="00D06C16">
              <w:rPr>
                <w:rFonts w:ascii="Times New Roman" w:hAnsi="Times New Roman" w:cs="Times New Roman"/>
              </w:rPr>
              <w:t>Параметры оптического излучения</w:t>
            </w:r>
          </w:p>
        </w:tc>
        <w:tc>
          <w:tcPr>
            <w:tcW w:w="4786" w:type="dxa"/>
          </w:tcPr>
          <w:p w:rsidR="00701C25" w:rsidRPr="00D06C16" w:rsidRDefault="00701C25" w:rsidP="00701C25">
            <w:pPr>
              <w:pStyle w:val="ConsPlusNormal"/>
              <w:jc w:val="center"/>
              <w:rPr>
                <w:rFonts w:ascii="Times New Roman" w:hAnsi="Times New Roman" w:cs="Times New Roman"/>
              </w:rPr>
            </w:pPr>
            <w:r w:rsidRPr="00D06C16">
              <w:rPr>
                <w:rFonts w:ascii="Times New Roman" w:hAnsi="Times New Roman" w:cs="Times New Roman"/>
              </w:rPr>
              <w:t>Допустимые значения, не более</w:t>
            </w:r>
          </w:p>
        </w:tc>
      </w:tr>
      <w:tr w:rsidR="00701C25" w:rsidRPr="00D06C16" w:rsidTr="00701C25">
        <w:tc>
          <w:tcPr>
            <w:tcW w:w="4786" w:type="dxa"/>
          </w:tcPr>
          <w:p w:rsidR="00701C25" w:rsidRPr="00D06C16" w:rsidRDefault="00701C25" w:rsidP="00701C25">
            <w:pPr>
              <w:pStyle w:val="ConsPlusNormal"/>
              <w:jc w:val="both"/>
              <w:rPr>
                <w:rFonts w:ascii="Times New Roman" w:hAnsi="Times New Roman" w:cs="Times New Roman"/>
                <w:vertAlign w:val="superscript"/>
              </w:rPr>
            </w:pPr>
            <w:r w:rsidRPr="00D06C16">
              <w:rPr>
                <w:rFonts w:ascii="Times New Roman" w:hAnsi="Times New Roman" w:cs="Times New Roman"/>
              </w:rPr>
              <w:t>Яркость светящихся поверхностей, кд/м</w:t>
            </w:r>
            <w:proofErr w:type="gramStart"/>
            <w:r w:rsidRPr="00D06C16">
              <w:rPr>
                <w:rFonts w:ascii="Times New Roman" w:hAnsi="Times New Roman" w:cs="Times New Roman"/>
                <w:vertAlign w:val="superscript"/>
              </w:rPr>
              <w:t>2</w:t>
            </w:r>
            <w:proofErr w:type="gramEnd"/>
          </w:p>
        </w:tc>
        <w:tc>
          <w:tcPr>
            <w:tcW w:w="4786" w:type="dxa"/>
          </w:tcPr>
          <w:p w:rsidR="00701C25" w:rsidRPr="00D06C16" w:rsidRDefault="00701C25" w:rsidP="00701C25">
            <w:pPr>
              <w:pStyle w:val="ConsPlusNormal"/>
              <w:jc w:val="both"/>
              <w:rPr>
                <w:rFonts w:ascii="Times New Roman" w:hAnsi="Times New Roman" w:cs="Times New Roman"/>
              </w:rPr>
            </w:pPr>
            <w:r w:rsidRPr="00D06C16">
              <w:rPr>
                <w:rFonts w:ascii="Times New Roman" w:hAnsi="Times New Roman" w:cs="Times New Roman"/>
              </w:rPr>
              <w:t>200</w:t>
            </w:r>
          </w:p>
        </w:tc>
      </w:tr>
      <w:tr w:rsidR="00701C25" w:rsidRPr="00D06C16" w:rsidTr="00701C25">
        <w:tc>
          <w:tcPr>
            <w:tcW w:w="4786" w:type="dxa"/>
          </w:tcPr>
          <w:p w:rsidR="00701C25" w:rsidRPr="00D06C16" w:rsidRDefault="00701C25" w:rsidP="00701C25">
            <w:pPr>
              <w:pStyle w:val="ConsPlusNormal"/>
              <w:jc w:val="both"/>
              <w:rPr>
                <w:rFonts w:ascii="Times New Roman" w:hAnsi="Times New Roman" w:cs="Times New Roman"/>
                <w:vertAlign w:val="superscript"/>
              </w:rPr>
            </w:pPr>
            <w:r w:rsidRPr="00D06C16">
              <w:rPr>
                <w:rFonts w:ascii="Times New Roman" w:hAnsi="Times New Roman" w:cs="Times New Roman"/>
              </w:rPr>
              <w:t>Яркость источников света от светостимуляторов (светодиодов), предназначенных для непосредственного воздействия на галаз, кд/м</w:t>
            </w:r>
            <w:proofErr w:type="gramStart"/>
            <w:r w:rsidRPr="00D06C16">
              <w:rPr>
                <w:rFonts w:ascii="Times New Roman" w:hAnsi="Times New Roman" w:cs="Times New Roman"/>
                <w:vertAlign w:val="superscript"/>
              </w:rPr>
              <w:t>2</w:t>
            </w:r>
            <w:proofErr w:type="gramEnd"/>
          </w:p>
        </w:tc>
        <w:tc>
          <w:tcPr>
            <w:tcW w:w="4786" w:type="dxa"/>
          </w:tcPr>
          <w:p w:rsidR="00701C25" w:rsidRPr="00D06C16" w:rsidRDefault="00701C25" w:rsidP="00701C25">
            <w:pPr>
              <w:pStyle w:val="ConsPlusNormal"/>
              <w:jc w:val="both"/>
              <w:rPr>
                <w:rFonts w:ascii="Times New Roman" w:hAnsi="Times New Roman" w:cs="Times New Roman"/>
              </w:rPr>
            </w:pPr>
            <w:r w:rsidRPr="00D06C16">
              <w:rPr>
                <w:rFonts w:ascii="Times New Roman" w:hAnsi="Times New Roman" w:cs="Times New Roman"/>
              </w:rPr>
              <w:t>20</w:t>
            </w:r>
          </w:p>
        </w:tc>
      </w:tr>
      <w:tr w:rsidR="00701C25" w:rsidRPr="00D06C16" w:rsidTr="00701C25">
        <w:tc>
          <w:tcPr>
            <w:tcW w:w="4786" w:type="dxa"/>
          </w:tcPr>
          <w:p w:rsidR="00701C25" w:rsidRPr="00D06C16" w:rsidRDefault="00701C25" w:rsidP="00701C25">
            <w:pPr>
              <w:pStyle w:val="ConsPlusNormal"/>
              <w:jc w:val="both"/>
              <w:rPr>
                <w:rFonts w:ascii="Times New Roman" w:hAnsi="Times New Roman" w:cs="Times New Roman"/>
              </w:rPr>
            </w:pPr>
            <w:r w:rsidRPr="00D06C16">
              <w:rPr>
                <w:rFonts w:ascii="Times New Roman" w:hAnsi="Times New Roman" w:cs="Times New Roman"/>
              </w:rPr>
              <w:lastRenderedPageBreak/>
              <w:t>Мощность излучения в максимуме рабочего импульса, мВт</w:t>
            </w:r>
          </w:p>
        </w:tc>
        <w:tc>
          <w:tcPr>
            <w:tcW w:w="4786" w:type="dxa"/>
          </w:tcPr>
          <w:p w:rsidR="00701C25"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0,5</w:t>
            </w:r>
          </w:p>
        </w:tc>
      </w:tr>
      <w:tr w:rsidR="00701C25" w:rsidRPr="00D06C16" w:rsidTr="00701C25">
        <w:tc>
          <w:tcPr>
            <w:tcW w:w="4786" w:type="dxa"/>
          </w:tcPr>
          <w:p w:rsidR="00701C25"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Показатель ослепленности (для оборудования, предназначенного для выполнения зрительных работ), усл. ед.:</w:t>
            </w:r>
          </w:p>
          <w:p w:rsidR="00D06C16"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I - II разряда</w:t>
            </w:r>
          </w:p>
          <w:p w:rsidR="00D06C16"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III, IV, V, VI, VII, VIII</w:t>
            </w:r>
            <w:proofErr w:type="gramStart"/>
            <w:r w:rsidRPr="00D06C16">
              <w:rPr>
                <w:rFonts w:ascii="Times New Roman" w:hAnsi="Times New Roman" w:cs="Times New Roman"/>
              </w:rPr>
              <w:t>а</w:t>
            </w:r>
            <w:proofErr w:type="gramEnd"/>
            <w:r w:rsidRPr="00D06C16">
              <w:rPr>
                <w:rFonts w:ascii="Times New Roman" w:hAnsi="Times New Roman" w:cs="Times New Roman"/>
              </w:rPr>
              <w:t xml:space="preserve"> разрядов</w:t>
            </w:r>
          </w:p>
        </w:tc>
        <w:tc>
          <w:tcPr>
            <w:tcW w:w="4786" w:type="dxa"/>
          </w:tcPr>
          <w:p w:rsidR="00701C25" w:rsidRPr="00D06C16" w:rsidRDefault="00701C25" w:rsidP="00701C25">
            <w:pPr>
              <w:pStyle w:val="ConsPlusNormal"/>
              <w:jc w:val="both"/>
              <w:rPr>
                <w:rFonts w:ascii="Times New Roman" w:hAnsi="Times New Roman" w:cs="Times New Roman"/>
              </w:rPr>
            </w:pPr>
          </w:p>
          <w:p w:rsidR="00D06C16" w:rsidRPr="00D06C16" w:rsidRDefault="00D06C16" w:rsidP="00701C25">
            <w:pPr>
              <w:pStyle w:val="ConsPlusNormal"/>
              <w:jc w:val="both"/>
              <w:rPr>
                <w:rFonts w:ascii="Times New Roman" w:hAnsi="Times New Roman" w:cs="Times New Roman"/>
              </w:rPr>
            </w:pPr>
          </w:p>
          <w:p w:rsidR="00D06C16" w:rsidRPr="00D06C16" w:rsidRDefault="00D06C16" w:rsidP="00701C25">
            <w:pPr>
              <w:pStyle w:val="ConsPlusNormal"/>
              <w:jc w:val="both"/>
              <w:rPr>
                <w:rFonts w:ascii="Times New Roman" w:hAnsi="Times New Roman" w:cs="Times New Roman"/>
              </w:rPr>
            </w:pPr>
          </w:p>
          <w:p w:rsidR="00D06C16"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20</w:t>
            </w:r>
          </w:p>
          <w:p w:rsidR="00D06C16"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40</w:t>
            </w:r>
          </w:p>
        </w:tc>
      </w:tr>
      <w:tr w:rsidR="00D06C16" w:rsidRPr="00D06C16" w:rsidTr="00701C25">
        <w:tc>
          <w:tcPr>
            <w:tcW w:w="4786" w:type="dxa"/>
          </w:tcPr>
          <w:p w:rsidR="00D06C16"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Коэффициент пульсации освещенности, Кп, %</w:t>
            </w:r>
          </w:p>
        </w:tc>
        <w:tc>
          <w:tcPr>
            <w:tcW w:w="4786" w:type="dxa"/>
          </w:tcPr>
          <w:p w:rsidR="00D06C16" w:rsidRPr="00D06C16" w:rsidRDefault="00D06C16" w:rsidP="00701C25">
            <w:pPr>
              <w:pStyle w:val="ConsPlusNormal"/>
              <w:jc w:val="both"/>
              <w:rPr>
                <w:rFonts w:ascii="Times New Roman" w:hAnsi="Times New Roman" w:cs="Times New Roman"/>
              </w:rPr>
            </w:pPr>
            <w:r w:rsidRPr="00D06C16">
              <w:rPr>
                <w:rFonts w:ascii="Times New Roman" w:hAnsi="Times New Roman" w:cs="Times New Roman"/>
              </w:rPr>
              <w:t>5</w:t>
            </w:r>
          </w:p>
        </w:tc>
      </w:tr>
    </w:tbl>
    <w:p w:rsidR="00701C25" w:rsidRDefault="00701C25" w:rsidP="00701C25">
      <w:pPr>
        <w:pStyle w:val="ConsPlusNormal"/>
        <w:ind w:firstLine="540"/>
        <w:jc w:val="both"/>
      </w:pPr>
    </w:p>
    <w:p w:rsidR="00701C25" w:rsidRPr="00D06C16" w:rsidRDefault="00701C25" w:rsidP="00D06C16">
      <w:pPr>
        <w:pStyle w:val="ConsPlusNormal"/>
        <w:jc w:val="center"/>
        <w:rPr>
          <w:rFonts w:ascii="Times New Roman" w:hAnsi="Times New Roman" w:cs="Times New Roman"/>
        </w:rPr>
      </w:pPr>
    </w:p>
    <w:p w:rsidR="00701C25" w:rsidRPr="00D06C16" w:rsidRDefault="00701C25" w:rsidP="00701C25">
      <w:pPr>
        <w:pStyle w:val="ConsPlusNormal"/>
        <w:jc w:val="right"/>
        <w:rPr>
          <w:rFonts w:ascii="Times New Roman" w:hAnsi="Times New Roman" w:cs="Times New Roman"/>
        </w:rPr>
      </w:pPr>
      <w:r w:rsidRPr="00D06C16">
        <w:rPr>
          <w:rFonts w:ascii="Times New Roman" w:hAnsi="Times New Roman" w:cs="Times New Roman"/>
        </w:rPr>
        <w:t>Таблица 25</w:t>
      </w:r>
    </w:p>
    <w:p w:rsidR="00701C25" w:rsidRPr="00D06C16" w:rsidRDefault="00701C25" w:rsidP="00701C25">
      <w:pPr>
        <w:pStyle w:val="ConsPlusNormal"/>
        <w:ind w:firstLine="540"/>
        <w:jc w:val="both"/>
        <w:rPr>
          <w:rFonts w:ascii="Times New Roman" w:hAnsi="Times New Roman" w:cs="Times New Roman"/>
        </w:rPr>
      </w:pPr>
    </w:p>
    <w:p w:rsidR="00701C25" w:rsidRPr="00D06C16" w:rsidRDefault="00701C25" w:rsidP="00701C25">
      <w:pPr>
        <w:pStyle w:val="ConsPlusNormal"/>
        <w:jc w:val="center"/>
        <w:rPr>
          <w:rFonts w:ascii="Times New Roman" w:hAnsi="Times New Roman" w:cs="Times New Roman"/>
        </w:rPr>
      </w:pPr>
      <w:r w:rsidRPr="00D06C16">
        <w:rPr>
          <w:rFonts w:ascii="Times New Roman" w:hAnsi="Times New Roman" w:cs="Times New Roman"/>
        </w:rPr>
        <w:t>Допустимые уровни ультрафиолетового излучения, создаваемого</w:t>
      </w:r>
    </w:p>
    <w:p w:rsidR="00701C25" w:rsidRPr="00D06C16" w:rsidRDefault="00701C25" w:rsidP="00701C25">
      <w:pPr>
        <w:pStyle w:val="ConsPlusNormal"/>
        <w:jc w:val="center"/>
        <w:rPr>
          <w:rFonts w:ascii="Times New Roman" w:hAnsi="Times New Roman" w:cs="Times New Roman"/>
        </w:rPr>
      </w:pPr>
      <w:r w:rsidRPr="00D06C16">
        <w:rPr>
          <w:rFonts w:ascii="Times New Roman" w:hAnsi="Times New Roman" w:cs="Times New Roman"/>
        </w:rPr>
        <w:t xml:space="preserve">изделиями медицинской техники различного назначения </w:t>
      </w:r>
      <w:hyperlink w:anchor="P4108" w:history="1">
        <w:r w:rsidRPr="00D06C16">
          <w:rPr>
            <w:rFonts w:ascii="Times New Roman" w:hAnsi="Times New Roman" w:cs="Times New Roman"/>
          </w:rPr>
          <w:t>&lt;1&gt;</w:t>
        </w:r>
      </w:hyperlink>
    </w:p>
    <w:p w:rsidR="00701C25" w:rsidRPr="00D06C16" w:rsidRDefault="00701C25" w:rsidP="00701C25">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0"/>
        <w:gridCol w:w="2280"/>
        <w:gridCol w:w="2160"/>
      </w:tblGrid>
      <w:tr w:rsidR="00701C25" w:rsidRPr="00D06C16" w:rsidTr="00B9090E">
        <w:tc>
          <w:tcPr>
            <w:tcW w:w="480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Вид изделий</w:t>
            </w:r>
          </w:p>
        </w:tc>
        <w:tc>
          <w:tcPr>
            <w:tcW w:w="228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Спектральный диапазон длин волн, нм</w:t>
            </w:r>
          </w:p>
        </w:tc>
        <w:tc>
          <w:tcPr>
            <w:tcW w:w="216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Допустимая интенсивность облучения, Вт/м</w:t>
            </w:r>
            <w:proofErr w:type="gramStart"/>
            <w:r w:rsidRPr="00D06C16">
              <w:rPr>
                <w:rFonts w:ascii="Times New Roman" w:hAnsi="Times New Roman" w:cs="Times New Roman"/>
              </w:rPr>
              <w:t>2</w:t>
            </w:r>
            <w:proofErr w:type="gramEnd"/>
          </w:p>
        </w:tc>
      </w:tr>
      <w:tr w:rsidR="00701C25" w:rsidRPr="00D06C16" w:rsidTr="00B9090E">
        <w:tc>
          <w:tcPr>
            <w:tcW w:w="4800" w:type="dxa"/>
            <w:vMerge w:val="restart"/>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 xml:space="preserve">Изделия облучательного действия, физиотерапевтическое оборудование </w:t>
            </w:r>
            <w:hyperlink w:anchor="P4109" w:history="1">
              <w:r w:rsidRPr="00D06C16">
                <w:rPr>
                  <w:rFonts w:ascii="Times New Roman" w:hAnsi="Times New Roman" w:cs="Times New Roman"/>
                </w:rPr>
                <w:t>&lt;2&gt;</w:t>
              </w:r>
            </w:hyperlink>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315 до 400</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10</w:t>
            </w:r>
          </w:p>
        </w:tc>
      </w:tr>
      <w:tr w:rsidR="00701C25" w:rsidRPr="00D06C16" w:rsidTr="00B9090E">
        <w:tc>
          <w:tcPr>
            <w:tcW w:w="4800" w:type="dxa"/>
            <w:vMerge/>
          </w:tcPr>
          <w:p w:rsidR="00701C25" w:rsidRPr="00D06C16" w:rsidRDefault="00701C25" w:rsidP="00B9090E">
            <w:pPr>
              <w:rPr>
                <w:rFonts w:ascii="Times New Roman" w:hAnsi="Times New Roman" w:cs="Times New Roman"/>
              </w:rPr>
            </w:pPr>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280 до 315</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1,9</w:t>
            </w:r>
          </w:p>
        </w:tc>
      </w:tr>
      <w:tr w:rsidR="00701C25" w:rsidRPr="00D06C16" w:rsidTr="00B9090E">
        <w:tc>
          <w:tcPr>
            <w:tcW w:w="4800" w:type="dxa"/>
            <w:vMerge/>
          </w:tcPr>
          <w:p w:rsidR="00701C25" w:rsidRPr="00D06C16" w:rsidRDefault="00701C25" w:rsidP="00B9090E">
            <w:pPr>
              <w:rPr>
                <w:rFonts w:ascii="Times New Roman" w:hAnsi="Times New Roman" w:cs="Times New Roman"/>
              </w:rPr>
            </w:pPr>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200 до 280</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Не допускается</w:t>
            </w:r>
          </w:p>
        </w:tc>
      </w:tr>
      <w:tr w:rsidR="00701C25" w:rsidRPr="00D06C16" w:rsidTr="00B9090E">
        <w:tc>
          <w:tcPr>
            <w:tcW w:w="4800" w:type="dxa"/>
            <w:vMerge w:val="restart"/>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 xml:space="preserve">Изделия профилактического назначения, генерирующие </w:t>
            </w:r>
            <w:proofErr w:type="gramStart"/>
            <w:r w:rsidRPr="00D06C16">
              <w:rPr>
                <w:rFonts w:ascii="Times New Roman" w:hAnsi="Times New Roman" w:cs="Times New Roman"/>
              </w:rPr>
              <w:t>УФ-излучение</w:t>
            </w:r>
            <w:proofErr w:type="gramEnd"/>
            <w:r w:rsidRPr="00D06C16">
              <w:rPr>
                <w:rFonts w:ascii="Times New Roman" w:hAnsi="Times New Roman" w:cs="Times New Roman"/>
              </w:rPr>
              <w:t xml:space="preserve">,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4110" w:history="1">
              <w:r w:rsidRPr="00D06C16">
                <w:rPr>
                  <w:rFonts w:ascii="Times New Roman" w:hAnsi="Times New Roman" w:cs="Times New Roman"/>
                </w:rPr>
                <w:t>&lt;3&gt;</w:t>
              </w:r>
            </w:hyperlink>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315 до 400</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1,0</w:t>
            </w:r>
          </w:p>
        </w:tc>
      </w:tr>
      <w:tr w:rsidR="00701C25" w:rsidRPr="00D06C16" w:rsidTr="00B9090E">
        <w:tc>
          <w:tcPr>
            <w:tcW w:w="4800" w:type="dxa"/>
            <w:vMerge/>
          </w:tcPr>
          <w:p w:rsidR="00701C25" w:rsidRPr="00D06C16" w:rsidRDefault="00701C25" w:rsidP="00B9090E">
            <w:pPr>
              <w:rPr>
                <w:rFonts w:ascii="Times New Roman" w:hAnsi="Times New Roman" w:cs="Times New Roman"/>
              </w:rPr>
            </w:pPr>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280 до 315</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0,05</w:t>
            </w:r>
          </w:p>
        </w:tc>
      </w:tr>
      <w:tr w:rsidR="00701C25" w:rsidRPr="00D06C16" w:rsidTr="00B9090E">
        <w:tc>
          <w:tcPr>
            <w:tcW w:w="4800" w:type="dxa"/>
            <w:vMerge/>
          </w:tcPr>
          <w:p w:rsidR="00701C25" w:rsidRPr="00D06C16" w:rsidRDefault="00701C25" w:rsidP="00B9090E">
            <w:pPr>
              <w:rPr>
                <w:rFonts w:ascii="Times New Roman" w:hAnsi="Times New Roman" w:cs="Times New Roman"/>
              </w:rPr>
            </w:pPr>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200 до 280</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Не допускается</w:t>
            </w:r>
          </w:p>
        </w:tc>
      </w:tr>
      <w:tr w:rsidR="00701C25" w:rsidRPr="00D06C16" w:rsidTr="00B9090E">
        <w:tc>
          <w:tcPr>
            <w:tcW w:w="4800" w:type="dxa"/>
            <w:vMerge w:val="restart"/>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280 до 400</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0,03</w:t>
            </w:r>
          </w:p>
        </w:tc>
      </w:tr>
      <w:tr w:rsidR="00701C25" w:rsidRPr="00D06C16" w:rsidTr="00B9090E">
        <w:tc>
          <w:tcPr>
            <w:tcW w:w="4800" w:type="dxa"/>
            <w:vMerge/>
          </w:tcPr>
          <w:p w:rsidR="00701C25" w:rsidRPr="00D06C16" w:rsidRDefault="00701C25" w:rsidP="00B9090E">
            <w:pPr>
              <w:rPr>
                <w:rFonts w:ascii="Times New Roman" w:hAnsi="Times New Roman" w:cs="Times New Roman"/>
              </w:rPr>
            </w:pPr>
          </w:p>
        </w:tc>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свыше 200 до 280</w:t>
            </w:r>
          </w:p>
        </w:tc>
        <w:tc>
          <w:tcPr>
            <w:tcW w:w="216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Не допускается</w:t>
            </w:r>
          </w:p>
        </w:tc>
      </w:tr>
    </w:tbl>
    <w:p w:rsidR="00701C25" w:rsidRDefault="00701C25" w:rsidP="00701C25">
      <w:pPr>
        <w:pStyle w:val="ConsPlusNormal"/>
        <w:jc w:val="both"/>
      </w:pPr>
    </w:p>
    <w:p w:rsidR="00701C25" w:rsidRPr="00D06C16" w:rsidRDefault="00701C25" w:rsidP="00701C25">
      <w:pPr>
        <w:pStyle w:val="ConsPlusNormal"/>
        <w:ind w:firstLine="540"/>
        <w:jc w:val="both"/>
        <w:rPr>
          <w:rFonts w:ascii="Times New Roman" w:hAnsi="Times New Roman" w:cs="Times New Roman"/>
        </w:rPr>
      </w:pPr>
      <w:r w:rsidRPr="00D06C16">
        <w:rPr>
          <w:rFonts w:ascii="Times New Roman" w:hAnsi="Times New Roman" w:cs="Times New Roman"/>
        </w:rPr>
        <w:t>Примечания.</w:t>
      </w:r>
    </w:p>
    <w:p w:rsidR="00701C25" w:rsidRPr="00D06C16" w:rsidRDefault="00701C25" w:rsidP="00701C25">
      <w:pPr>
        <w:pStyle w:val="ConsPlusNormal"/>
        <w:ind w:firstLine="540"/>
        <w:jc w:val="both"/>
        <w:rPr>
          <w:rFonts w:ascii="Times New Roman" w:hAnsi="Times New Roman" w:cs="Times New Roman"/>
        </w:rPr>
      </w:pPr>
      <w:bookmarkStart w:id="28" w:name="P4108"/>
      <w:bookmarkEnd w:id="28"/>
      <w:r w:rsidRPr="00D06C16">
        <w:rPr>
          <w:rFonts w:ascii="Times New Roman" w:hAnsi="Times New Roman" w:cs="Times New Roman"/>
        </w:rPr>
        <w:t xml:space="preserve">&lt;1&gt; </w:t>
      </w:r>
      <w:proofErr w:type="gramStart"/>
      <w:r w:rsidRPr="00D06C16">
        <w:rPr>
          <w:rFonts w:ascii="Times New Roman" w:hAnsi="Times New Roman" w:cs="Times New Roman"/>
        </w:rPr>
        <w:t>УФ-излучение</w:t>
      </w:r>
      <w:proofErr w:type="gramEnd"/>
      <w:r w:rsidRPr="00D06C16">
        <w:rPr>
          <w:rFonts w:ascii="Times New Roman" w:hAnsi="Times New Roman" w:cs="Times New Roman"/>
        </w:rPr>
        <w:t xml:space="preserve"> от ИМТ с длиной волны менее 200 нм оценивается по соответствующим нормативам, указанным для диапазона 200 - 280 нм.</w:t>
      </w:r>
    </w:p>
    <w:p w:rsidR="00701C25" w:rsidRPr="00D06C16" w:rsidRDefault="00701C25" w:rsidP="00701C25">
      <w:pPr>
        <w:pStyle w:val="ConsPlusNormal"/>
        <w:ind w:firstLine="540"/>
        <w:jc w:val="both"/>
        <w:rPr>
          <w:rFonts w:ascii="Times New Roman" w:hAnsi="Times New Roman" w:cs="Times New Roman"/>
        </w:rPr>
      </w:pPr>
      <w:bookmarkStart w:id="29" w:name="P4109"/>
      <w:bookmarkEnd w:id="29"/>
      <w:r w:rsidRPr="00D06C16">
        <w:rPr>
          <w:rFonts w:ascii="Times New Roman" w:hAnsi="Times New Roman" w:cs="Times New Roman"/>
        </w:rPr>
        <w:t>&lt;2</w:t>
      </w:r>
      <w:proofErr w:type="gramStart"/>
      <w:r w:rsidRPr="00D06C16">
        <w:rPr>
          <w:rFonts w:ascii="Times New Roman" w:hAnsi="Times New Roman" w:cs="Times New Roman"/>
        </w:rPr>
        <w:t>&gt; Д</w:t>
      </w:r>
      <w:proofErr w:type="gramEnd"/>
      <w:r w:rsidRPr="00D06C16">
        <w:rPr>
          <w:rFonts w:ascii="Times New Roman" w:hAnsi="Times New Roman" w:cs="Times New Roman"/>
        </w:rPr>
        <w:t>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701C25" w:rsidRPr="00D06C16" w:rsidRDefault="00701C25" w:rsidP="00701C25">
      <w:pPr>
        <w:pStyle w:val="ConsPlusNormal"/>
        <w:ind w:firstLine="540"/>
        <w:jc w:val="both"/>
        <w:rPr>
          <w:rFonts w:ascii="Times New Roman" w:hAnsi="Times New Roman" w:cs="Times New Roman"/>
        </w:rPr>
      </w:pPr>
      <w:bookmarkStart w:id="30" w:name="P4110"/>
      <w:bookmarkEnd w:id="30"/>
      <w:r w:rsidRPr="00D06C16">
        <w:rPr>
          <w:rFonts w:ascii="Times New Roman" w:hAnsi="Times New Roman" w:cs="Times New Roman"/>
        </w:rPr>
        <w:t>&lt;3</w:t>
      </w:r>
      <w:proofErr w:type="gramStart"/>
      <w:r w:rsidRPr="00D06C16">
        <w:rPr>
          <w:rFonts w:ascii="Times New Roman" w:hAnsi="Times New Roman" w:cs="Times New Roman"/>
        </w:rPr>
        <w:t>&gt; П</w:t>
      </w:r>
      <w:proofErr w:type="gramEnd"/>
      <w:r w:rsidRPr="00D06C16">
        <w:rPr>
          <w:rFonts w:ascii="Times New Roman" w:hAnsi="Times New Roman" w:cs="Times New Roman"/>
        </w:rPr>
        <w:t>ри регламентации времени эксплуатации, с учетом площади облучаемой поверхности и с применением средств индивидуальной защиты.</w:t>
      </w:r>
    </w:p>
    <w:p w:rsidR="00701C25" w:rsidRPr="00D06C16" w:rsidRDefault="00701C25" w:rsidP="00701C25">
      <w:pPr>
        <w:pStyle w:val="ConsPlusNormal"/>
        <w:ind w:firstLine="540"/>
        <w:jc w:val="both"/>
        <w:rPr>
          <w:rFonts w:ascii="Times New Roman" w:hAnsi="Times New Roman" w:cs="Times New Roman"/>
        </w:rPr>
      </w:pPr>
    </w:p>
    <w:p w:rsidR="00701C25" w:rsidRPr="00D06C16" w:rsidRDefault="00701C25" w:rsidP="00701C25">
      <w:pPr>
        <w:pStyle w:val="ConsPlusNormal"/>
        <w:jc w:val="right"/>
        <w:rPr>
          <w:rFonts w:ascii="Times New Roman" w:hAnsi="Times New Roman" w:cs="Times New Roman"/>
        </w:rPr>
      </w:pPr>
      <w:r w:rsidRPr="00D06C16">
        <w:rPr>
          <w:rFonts w:ascii="Times New Roman" w:hAnsi="Times New Roman" w:cs="Times New Roman"/>
        </w:rPr>
        <w:t>Таблица 26</w:t>
      </w:r>
    </w:p>
    <w:p w:rsidR="00701C25" w:rsidRPr="00D06C16" w:rsidRDefault="00701C25" w:rsidP="00701C25">
      <w:pPr>
        <w:pStyle w:val="ConsPlusNormal"/>
        <w:ind w:firstLine="540"/>
        <w:jc w:val="both"/>
        <w:rPr>
          <w:rFonts w:ascii="Times New Roman" w:hAnsi="Times New Roman" w:cs="Times New Roman"/>
        </w:rPr>
      </w:pPr>
    </w:p>
    <w:p w:rsidR="00701C25" w:rsidRPr="00D06C16" w:rsidRDefault="00701C25" w:rsidP="00701C25">
      <w:pPr>
        <w:pStyle w:val="ConsPlusNormal"/>
        <w:jc w:val="center"/>
        <w:rPr>
          <w:rFonts w:ascii="Times New Roman" w:hAnsi="Times New Roman" w:cs="Times New Roman"/>
        </w:rPr>
      </w:pPr>
      <w:r w:rsidRPr="00D06C16">
        <w:rPr>
          <w:rFonts w:ascii="Times New Roman" w:hAnsi="Times New Roman" w:cs="Times New Roman"/>
        </w:rPr>
        <w:t>Характеристика классов опасности лазерных изделий</w:t>
      </w:r>
    </w:p>
    <w:p w:rsidR="00701C25" w:rsidRPr="00D06C16" w:rsidRDefault="00701C25" w:rsidP="00701C25">
      <w:pPr>
        <w:pStyle w:val="ConsPlusNormal"/>
        <w:jc w:val="center"/>
        <w:rPr>
          <w:rFonts w:ascii="Times New Roman" w:hAnsi="Times New Roman" w:cs="Times New Roman"/>
        </w:rPr>
      </w:pPr>
      <w:r w:rsidRPr="00D06C16">
        <w:rPr>
          <w:rFonts w:ascii="Times New Roman" w:hAnsi="Times New Roman" w:cs="Times New Roman"/>
        </w:rPr>
        <w:t>медицинской техники</w:t>
      </w:r>
    </w:p>
    <w:p w:rsidR="00701C25" w:rsidRDefault="00701C25" w:rsidP="00701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0"/>
        <w:gridCol w:w="1680"/>
        <w:gridCol w:w="2400"/>
        <w:gridCol w:w="1800"/>
        <w:gridCol w:w="1320"/>
      </w:tblGrid>
      <w:tr w:rsidR="00701C25" w:rsidRPr="00D06C16" w:rsidTr="00B9090E">
        <w:tc>
          <w:tcPr>
            <w:tcW w:w="2280" w:type="dxa"/>
            <w:vMerge w:val="restart"/>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Классы опасности</w:t>
            </w:r>
          </w:p>
        </w:tc>
        <w:tc>
          <w:tcPr>
            <w:tcW w:w="7200" w:type="dxa"/>
            <w:gridSpan w:val="4"/>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Степень опасности, описание риска</w:t>
            </w:r>
          </w:p>
        </w:tc>
      </w:tr>
      <w:tr w:rsidR="00701C25" w:rsidRPr="00D06C16" w:rsidTr="00B9090E">
        <w:tc>
          <w:tcPr>
            <w:tcW w:w="2280" w:type="dxa"/>
            <w:vMerge/>
          </w:tcPr>
          <w:p w:rsidR="00701C25" w:rsidRPr="00D06C16" w:rsidRDefault="00701C25" w:rsidP="00B9090E">
            <w:pPr>
              <w:rPr>
                <w:rFonts w:ascii="Times New Roman" w:hAnsi="Times New Roman" w:cs="Times New Roman"/>
              </w:rPr>
            </w:pPr>
          </w:p>
        </w:tc>
        <w:tc>
          <w:tcPr>
            <w:tcW w:w="4080" w:type="dxa"/>
            <w:gridSpan w:val="2"/>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Коллимированное излучение</w:t>
            </w:r>
          </w:p>
        </w:tc>
        <w:tc>
          <w:tcPr>
            <w:tcW w:w="3120" w:type="dxa"/>
            <w:gridSpan w:val="2"/>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Диффузно отраженное излучение на расстоянии 10 см от отражающей поверхности</w:t>
            </w:r>
          </w:p>
        </w:tc>
      </w:tr>
      <w:tr w:rsidR="00701C25" w:rsidRPr="00D06C16" w:rsidTr="00B9090E">
        <w:tc>
          <w:tcPr>
            <w:tcW w:w="2280" w:type="dxa"/>
            <w:vMerge/>
          </w:tcPr>
          <w:p w:rsidR="00701C25" w:rsidRPr="00D06C16" w:rsidRDefault="00701C25" w:rsidP="00B9090E">
            <w:pPr>
              <w:rPr>
                <w:rFonts w:ascii="Times New Roman" w:hAnsi="Times New Roman" w:cs="Times New Roman"/>
              </w:rPr>
            </w:pPr>
          </w:p>
        </w:tc>
        <w:tc>
          <w:tcPr>
            <w:tcW w:w="168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Глаз</w:t>
            </w:r>
          </w:p>
        </w:tc>
        <w:tc>
          <w:tcPr>
            <w:tcW w:w="240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Кожа</w:t>
            </w:r>
          </w:p>
        </w:tc>
        <w:tc>
          <w:tcPr>
            <w:tcW w:w="180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Глаз</w:t>
            </w:r>
          </w:p>
        </w:tc>
        <w:tc>
          <w:tcPr>
            <w:tcW w:w="1320" w:type="dxa"/>
          </w:tcPr>
          <w:p w:rsidR="00701C25" w:rsidRPr="00D06C16" w:rsidRDefault="00701C25" w:rsidP="00B9090E">
            <w:pPr>
              <w:pStyle w:val="ConsPlusNormal"/>
              <w:jc w:val="center"/>
              <w:rPr>
                <w:rFonts w:ascii="Times New Roman" w:hAnsi="Times New Roman" w:cs="Times New Roman"/>
              </w:rPr>
            </w:pPr>
            <w:r w:rsidRPr="00D06C16">
              <w:rPr>
                <w:rFonts w:ascii="Times New Roman" w:hAnsi="Times New Roman" w:cs="Times New Roman"/>
              </w:rPr>
              <w:t>Кожа</w:t>
            </w:r>
          </w:p>
        </w:tc>
      </w:tr>
      <w:tr w:rsidR="00701C25" w:rsidRPr="00D06C16" w:rsidTr="00B9090E">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I</w:t>
            </w:r>
          </w:p>
        </w:tc>
        <w:tc>
          <w:tcPr>
            <w:tcW w:w="16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c>
          <w:tcPr>
            <w:tcW w:w="24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c>
          <w:tcPr>
            <w:tcW w:w="18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c>
          <w:tcPr>
            <w:tcW w:w="132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r>
      <w:tr w:rsidR="00701C25" w:rsidRPr="00D06C16" w:rsidTr="00B9090E">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II</w:t>
            </w:r>
          </w:p>
        </w:tc>
        <w:tc>
          <w:tcPr>
            <w:tcW w:w="16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24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Опасность при облучении кожи существует только в I и III спектральных диапазонах</w:t>
            </w:r>
          </w:p>
        </w:tc>
        <w:tc>
          <w:tcPr>
            <w:tcW w:w="18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c>
          <w:tcPr>
            <w:tcW w:w="132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r>
      <w:tr w:rsidR="00701C25" w:rsidRPr="00D06C16" w:rsidTr="00B9090E">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III (распространяется только на лазеры, генерирующие излучение во II спектральном диапазоне - свыше 380 до 1400 нм)</w:t>
            </w:r>
          </w:p>
        </w:tc>
        <w:tc>
          <w:tcPr>
            <w:tcW w:w="16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24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18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132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Безопасно</w:t>
            </w:r>
          </w:p>
        </w:tc>
      </w:tr>
      <w:tr w:rsidR="00701C25" w:rsidRPr="00D06C16" w:rsidTr="00B9090E">
        <w:tc>
          <w:tcPr>
            <w:tcW w:w="22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IV</w:t>
            </w:r>
          </w:p>
        </w:tc>
        <w:tc>
          <w:tcPr>
            <w:tcW w:w="168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24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180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c>
          <w:tcPr>
            <w:tcW w:w="1320" w:type="dxa"/>
          </w:tcPr>
          <w:p w:rsidR="00701C25" w:rsidRPr="00D06C16" w:rsidRDefault="00701C25" w:rsidP="00B9090E">
            <w:pPr>
              <w:pStyle w:val="ConsPlusNormal"/>
              <w:jc w:val="both"/>
              <w:rPr>
                <w:rFonts w:ascii="Times New Roman" w:hAnsi="Times New Roman" w:cs="Times New Roman"/>
              </w:rPr>
            </w:pPr>
            <w:r w:rsidRPr="00D06C16">
              <w:rPr>
                <w:rFonts w:ascii="Times New Roman" w:hAnsi="Times New Roman" w:cs="Times New Roman"/>
              </w:rPr>
              <w:t>Выходное излучение представляет опасность</w:t>
            </w:r>
          </w:p>
        </w:tc>
      </w:tr>
    </w:tbl>
    <w:p w:rsidR="00701C25" w:rsidRDefault="00701C25" w:rsidP="00B52C1F">
      <w:pPr>
        <w:pStyle w:val="ConsPlusCell"/>
        <w:jc w:val="both"/>
        <w:rPr>
          <w:rFonts w:ascii="Times New Roman" w:hAnsi="Times New Roman" w:cs="Times New Roman"/>
        </w:rPr>
      </w:pPr>
    </w:p>
    <w:p w:rsidR="00701C25" w:rsidRPr="00186C21" w:rsidRDefault="00701C25" w:rsidP="00B52C1F">
      <w:pPr>
        <w:pStyle w:val="ConsPlusCell"/>
        <w:jc w:val="both"/>
        <w:rPr>
          <w:rFonts w:ascii="Times New Roman" w:hAnsi="Times New Roman" w:cs="Times New Roman"/>
        </w:rPr>
      </w:pPr>
    </w:p>
    <w:p w:rsidR="00186C21" w:rsidRPr="00186C21" w:rsidRDefault="00186C21" w:rsidP="00186C21">
      <w:pPr>
        <w:pStyle w:val="ConsPlusNormal"/>
        <w:jc w:val="right"/>
        <w:rPr>
          <w:rFonts w:ascii="Times New Roman" w:hAnsi="Times New Roman" w:cs="Times New Roman"/>
        </w:rPr>
      </w:pPr>
      <w:r w:rsidRPr="00186C21">
        <w:rPr>
          <w:rFonts w:ascii="Times New Roman" w:hAnsi="Times New Roman" w:cs="Times New Roman"/>
        </w:rPr>
        <w:t>Таблица 27</w:t>
      </w:r>
    </w:p>
    <w:p w:rsidR="00186C21" w:rsidRPr="00186C21" w:rsidRDefault="00186C21" w:rsidP="00186C21">
      <w:pPr>
        <w:pStyle w:val="ConsPlusNormal"/>
        <w:ind w:firstLine="540"/>
        <w:jc w:val="both"/>
        <w:rPr>
          <w:rFonts w:ascii="Times New Roman" w:hAnsi="Times New Roman" w:cs="Times New Roman"/>
        </w:rPr>
      </w:pPr>
    </w:p>
    <w:p w:rsidR="00186C21" w:rsidRPr="00186C21" w:rsidRDefault="00186C21" w:rsidP="00186C21">
      <w:pPr>
        <w:pStyle w:val="ConsPlusNormal"/>
        <w:jc w:val="center"/>
        <w:rPr>
          <w:rFonts w:ascii="Times New Roman" w:hAnsi="Times New Roman" w:cs="Times New Roman"/>
        </w:rPr>
      </w:pPr>
      <w:r w:rsidRPr="00186C21">
        <w:rPr>
          <w:rFonts w:ascii="Times New Roman" w:hAnsi="Times New Roman" w:cs="Times New Roman"/>
        </w:rPr>
        <w:t>Допустимые концентрации аэроионов, создаваемые изделиями</w:t>
      </w:r>
    </w:p>
    <w:p w:rsidR="00186C21" w:rsidRPr="00186C21" w:rsidRDefault="00186C21" w:rsidP="00186C21">
      <w:pPr>
        <w:pStyle w:val="ConsPlusNormal"/>
        <w:jc w:val="center"/>
        <w:rPr>
          <w:rFonts w:ascii="Times New Roman" w:hAnsi="Times New Roman" w:cs="Times New Roman"/>
        </w:rPr>
      </w:pPr>
      <w:r w:rsidRPr="00186C21">
        <w:rPr>
          <w:rFonts w:ascii="Times New Roman" w:hAnsi="Times New Roman" w:cs="Times New Roman"/>
        </w:rPr>
        <w:t>медицинской техники</w:t>
      </w:r>
    </w:p>
    <w:p w:rsidR="00186C21" w:rsidRPr="00186C21" w:rsidRDefault="00186C21" w:rsidP="00186C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2640"/>
        <w:gridCol w:w="3480"/>
      </w:tblGrid>
      <w:tr w:rsidR="00186C21" w:rsidRPr="00186C21" w:rsidTr="00B9090E">
        <w:tc>
          <w:tcPr>
            <w:tcW w:w="5760" w:type="dxa"/>
            <w:gridSpan w:val="2"/>
          </w:tcPr>
          <w:p w:rsidR="00186C21" w:rsidRPr="00186C21" w:rsidRDefault="00186C21" w:rsidP="00B9090E">
            <w:pPr>
              <w:pStyle w:val="ConsPlusNormal"/>
              <w:jc w:val="center"/>
              <w:rPr>
                <w:rFonts w:ascii="Times New Roman" w:hAnsi="Times New Roman" w:cs="Times New Roman"/>
              </w:rPr>
            </w:pPr>
            <w:r w:rsidRPr="00186C21">
              <w:rPr>
                <w:rFonts w:ascii="Times New Roman" w:hAnsi="Times New Roman" w:cs="Times New Roman"/>
              </w:rPr>
              <w:t>Допустимые концентрации аэроионов, ион/см3</w:t>
            </w:r>
          </w:p>
        </w:tc>
        <w:tc>
          <w:tcPr>
            <w:tcW w:w="3480" w:type="dxa"/>
            <w:vMerge w:val="restart"/>
          </w:tcPr>
          <w:p w:rsidR="00186C21" w:rsidRPr="00186C21" w:rsidRDefault="00186C21" w:rsidP="00B9090E">
            <w:pPr>
              <w:pStyle w:val="ConsPlusNormal"/>
              <w:jc w:val="center"/>
              <w:rPr>
                <w:rFonts w:ascii="Times New Roman" w:hAnsi="Times New Roman" w:cs="Times New Roman"/>
              </w:rPr>
            </w:pPr>
            <w:r w:rsidRPr="00186C21">
              <w:rPr>
                <w:rFonts w:ascii="Times New Roman" w:hAnsi="Times New Roman" w:cs="Times New Roman"/>
              </w:rPr>
              <w:t>Коэффициент униполярности</w:t>
            </w:r>
          </w:p>
        </w:tc>
      </w:tr>
      <w:tr w:rsidR="00186C21" w:rsidRPr="00186C21" w:rsidTr="00B9090E">
        <w:tc>
          <w:tcPr>
            <w:tcW w:w="3120" w:type="dxa"/>
          </w:tcPr>
          <w:p w:rsidR="00186C21" w:rsidRPr="00186C21" w:rsidRDefault="00186C21" w:rsidP="00B9090E">
            <w:pPr>
              <w:pStyle w:val="ConsPlusNormal"/>
              <w:jc w:val="center"/>
              <w:rPr>
                <w:rFonts w:ascii="Times New Roman" w:hAnsi="Times New Roman" w:cs="Times New Roman"/>
              </w:rPr>
            </w:pPr>
            <w:r w:rsidRPr="00186C21">
              <w:rPr>
                <w:rFonts w:ascii="Times New Roman" w:hAnsi="Times New Roman" w:cs="Times New Roman"/>
              </w:rPr>
              <w:t>Положительные</w:t>
            </w:r>
          </w:p>
        </w:tc>
        <w:tc>
          <w:tcPr>
            <w:tcW w:w="2640" w:type="dxa"/>
          </w:tcPr>
          <w:p w:rsidR="00186C21" w:rsidRPr="00186C21" w:rsidRDefault="00186C21" w:rsidP="00B9090E">
            <w:pPr>
              <w:pStyle w:val="ConsPlusNormal"/>
              <w:jc w:val="center"/>
              <w:rPr>
                <w:rFonts w:ascii="Times New Roman" w:hAnsi="Times New Roman" w:cs="Times New Roman"/>
              </w:rPr>
            </w:pPr>
            <w:r w:rsidRPr="00186C21">
              <w:rPr>
                <w:rFonts w:ascii="Times New Roman" w:hAnsi="Times New Roman" w:cs="Times New Roman"/>
              </w:rPr>
              <w:t>Отрицательные</w:t>
            </w:r>
          </w:p>
        </w:tc>
        <w:tc>
          <w:tcPr>
            <w:tcW w:w="3480" w:type="dxa"/>
            <w:vMerge/>
          </w:tcPr>
          <w:p w:rsidR="00186C21" w:rsidRPr="00186C21" w:rsidRDefault="00186C21" w:rsidP="00B9090E">
            <w:pPr>
              <w:rPr>
                <w:rFonts w:ascii="Times New Roman" w:hAnsi="Times New Roman" w:cs="Times New Roman"/>
              </w:rPr>
            </w:pPr>
          </w:p>
        </w:tc>
      </w:tr>
      <w:tr w:rsidR="00186C21" w:rsidRPr="00186C21" w:rsidTr="00B9090E">
        <w:tc>
          <w:tcPr>
            <w:tcW w:w="3120" w:type="dxa"/>
          </w:tcPr>
          <w:p w:rsidR="00186C21" w:rsidRPr="00186C21" w:rsidRDefault="00186C21" w:rsidP="00B9090E">
            <w:pPr>
              <w:pStyle w:val="ConsPlusNormal"/>
              <w:jc w:val="both"/>
              <w:rPr>
                <w:rFonts w:ascii="Times New Roman" w:hAnsi="Times New Roman" w:cs="Times New Roman"/>
              </w:rPr>
            </w:pPr>
            <w:r w:rsidRPr="00186C21">
              <w:rPr>
                <w:rFonts w:ascii="Times New Roman" w:hAnsi="Times New Roman" w:cs="Times New Roman"/>
              </w:rPr>
              <w:t>400 - 50000</w:t>
            </w:r>
          </w:p>
        </w:tc>
        <w:tc>
          <w:tcPr>
            <w:tcW w:w="2640" w:type="dxa"/>
          </w:tcPr>
          <w:p w:rsidR="00186C21" w:rsidRPr="00186C21" w:rsidRDefault="00186C21" w:rsidP="00B9090E">
            <w:pPr>
              <w:pStyle w:val="ConsPlusNormal"/>
              <w:jc w:val="both"/>
              <w:rPr>
                <w:rFonts w:ascii="Times New Roman" w:hAnsi="Times New Roman" w:cs="Times New Roman"/>
              </w:rPr>
            </w:pPr>
            <w:r w:rsidRPr="00186C21">
              <w:rPr>
                <w:rFonts w:ascii="Times New Roman" w:hAnsi="Times New Roman" w:cs="Times New Roman"/>
              </w:rPr>
              <w:t>600 - 50000</w:t>
            </w:r>
          </w:p>
        </w:tc>
        <w:tc>
          <w:tcPr>
            <w:tcW w:w="3480" w:type="dxa"/>
          </w:tcPr>
          <w:p w:rsidR="00186C21" w:rsidRPr="00186C21" w:rsidRDefault="00186C21" w:rsidP="00B9090E">
            <w:pPr>
              <w:pStyle w:val="ConsPlusNormal"/>
              <w:jc w:val="both"/>
              <w:rPr>
                <w:rFonts w:ascii="Times New Roman" w:hAnsi="Times New Roman" w:cs="Times New Roman"/>
              </w:rPr>
            </w:pPr>
            <w:r w:rsidRPr="00186C21">
              <w:rPr>
                <w:rFonts w:ascii="Times New Roman" w:hAnsi="Times New Roman" w:cs="Times New Roman"/>
              </w:rPr>
              <w:t>0,4</w:t>
            </w:r>
            <w:proofErr w:type="gramStart"/>
            <w:r w:rsidRPr="00186C21">
              <w:rPr>
                <w:rFonts w:ascii="Times New Roman" w:hAnsi="Times New Roman" w:cs="Times New Roman"/>
              </w:rPr>
              <w:t xml:space="preserve"> &lt; У</w:t>
            </w:r>
            <w:proofErr w:type="gramEnd"/>
            <w:r w:rsidRPr="00186C21">
              <w:rPr>
                <w:rFonts w:ascii="Times New Roman" w:hAnsi="Times New Roman" w:cs="Times New Roman"/>
              </w:rPr>
              <w:t xml:space="preserve"> &lt; 1,0</w:t>
            </w:r>
          </w:p>
        </w:tc>
      </w:tr>
    </w:tbl>
    <w:p w:rsidR="00186C21" w:rsidRPr="00186C21" w:rsidRDefault="00186C21" w:rsidP="00186C21">
      <w:pPr>
        <w:pStyle w:val="ConsPlusNormal"/>
        <w:jc w:val="both"/>
        <w:rPr>
          <w:rFonts w:ascii="Times New Roman" w:hAnsi="Times New Roman" w:cs="Times New Roman"/>
        </w:rPr>
      </w:pPr>
    </w:p>
    <w:p w:rsidR="00186C21" w:rsidRPr="00186C21" w:rsidRDefault="00186C21" w:rsidP="00186C21">
      <w:pPr>
        <w:pStyle w:val="ConsPlusNormal"/>
        <w:jc w:val="right"/>
        <w:rPr>
          <w:rFonts w:ascii="Times New Roman" w:hAnsi="Times New Roman" w:cs="Times New Roman"/>
        </w:rPr>
      </w:pPr>
      <w:r w:rsidRPr="00186C21">
        <w:rPr>
          <w:rFonts w:ascii="Times New Roman" w:hAnsi="Times New Roman" w:cs="Times New Roman"/>
        </w:rPr>
        <w:t>Таблица 28</w:t>
      </w:r>
    </w:p>
    <w:p w:rsidR="00186C21" w:rsidRPr="00186C21" w:rsidRDefault="00186C21" w:rsidP="00186C21">
      <w:pPr>
        <w:pStyle w:val="ConsPlusNormal"/>
        <w:ind w:firstLine="540"/>
        <w:jc w:val="both"/>
        <w:rPr>
          <w:rFonts w:ascii="Times New Roman" w:hAnsi="Times New Roman" w:cs="Times New Roman"/>
        </w:rPr>
      </w:pPr>
    </w:p>
    <w:p w:rsidR="00186C21" w:rsidRPr="00186C21" w:rsidRDefault="00186C21" w:rsidP="00186C21">
      <w:pPr>
        <w:pStyle w:val="ConsPlusNormal"/>
        <w:jc w:val="center"/>
        <w:rPr>
          <w:rFonts w:ascii="Times New Roman" w:hAnsi="Times New Roman" w:cs="Times New Roman"/>
        </w:rPr>
      </w:pPr>
      <w:r w:rsidRPr="00186C21">
        <w:rPr>
          <w:rFonts w:ascii="Times New Roman" w:hAnsi="Times New Roman" w:cs="Times New Roman"/>
        </w:rPr>
        <w:t>Допустимые параметры воздушной среды в бароаппаратах</w:t>
      </w:r>
    </w:p>
    <w:p w:rsidR="00186C21" w:rsidRDefault="00186C21" w:rsidP="00186C21">
      <w:pPr>
        <w:pStyle w:val="ConsPlusNormal"/>
        <w:jc w:val="both"/>
      </w:pPr>
    </w:p>
    <w:tbl>
      <w:tblPr>
        <w:tblStyle w:val="a3"/>
        <w:tblW w:w="0" w:type="auto"/>
        <w:tblLook w:val="04A0"/>
      </w:tblPr>
      <w:tblGrid>
        <w:gridCol w:w="4786"/>
        <w:gridCol w:w="4786"/>
      </w:tblGrid>
      <w:tr w:rsidR="00186C21" w:rsidRPr="00BD05F0" w:rsidTr="00186C21">
        <w:tc>
          <w:tcPr>
            <w:tcW w:w="4786" w:type="dxa"/>
          </w:tcPr>
          <w:p w:rsidR="00186C21" w:rsidRPr="00BD05F0" w:rsidRDefault="00186C21" w:rsidP="00186C21">
            <w:pPr>
              <w:pStyle w:val="ConsPlusNormal"/>
              <w:jc w:val="both"/>
              <w:rPr>
                <w:rFonts w:ascii="Times New Roman" w:hAnsi="Times New Roman" w:cs="Times New Roman"/>
              </w:rPr>
            </w:pPr>
            <w:r w:rsidRPr="00BD05F0">
              <w:rPr>
                <w:rFonts w:ascii="Times New Roman" w:hAnsi="Times New Roman" w:cs="Times New Roman"/>
              </w:rPr>
              <w:t>Параметры воздушной среды</w:t>
            </w:r>
          </w:p>
        </w:tc>
        <w:tc>
          <w:tcPr>
            <w:tcW w:w="4786" w:type="dxa"/>
          </w:tcPr>
          <w:p w:rsidR="00186C21" w:rsidRPr="00BD05F0" w:rsidRDefault="00186C21" w:rsidP="00186C21">
            <w:pPr>
              <w:pStyle w:val="ConsPlusNormal"/>
              <w:jc w:val="both"/>
              <w:rPr>
                <w:rFonts w:ascii="Times New Roman" w:hAnsi="Times New Roman" w:cs="Times New Roman"/>
              </w:rPr>
            </w:pPr>
            <w:r w:rsidRPr="00BD05F0">
              <w:rPr>
                <w:rFonts w:ascii="Times New Roman" w:hAnsi="Times New Roman" w:cs="Times New Roman"/>
              </w:rPr>
              <w:t>Допустимые значения</w:t>
            </w:r>
          </w:p>
        </w:tc>
      </w:tr>
      <w:tr w:rsidR="00186C21" w:rsidRPr="00BD05F0" w:rsidTr="00186C21">
        <w:tc>
          <w:tcPr>
            <w:tcW w:w="4786" w:type="dxa"/>
          </w:tcPr>
          <w:p w:rsidR="00186C21" w:rsidRPr="00BD05F0" w:rsidRDefault="00186C21" w:rsidP="00186C21">
            <w:pPr>
              <w:pStyle w:val="ConsPlusNormal"/>
              <w:jc w:val="both"/>
              <w:rPr>
                <w:rFonts w:ascii="Times New Roman" w:hAnsi="Times New Roman" w:cs="Times New Roman"/>
              </w:rPr>
            </w:pPr>
            <w:r w:rsidRPr="00BD05F0">
              <w:rPr>
                <w:rFonts w:ascii="Times New Roman" w:hAnsi="Times New Roman" w:cs="Times New Roman"/>
              </w:rPr>
              <w:t xml:space="preserve">Температура воздуха, </w:t>
            </w:r>
            <w:r w:rsidR="00BD05F0" w:rsidRPr="00BD05F0">
              <w:rPr>
                <w:rFonts w:ascii="Times New Roman" w:hAnsi="Times New Roman" w:cs="Times New Roman"/>
              </w:rPr>
              <w:t>°C</w:t>
            </w:r>
          </w:p>
        </w:tc>
        <w:tc>
          <w:tcPr>
            <w:tcW w:w="4786" w:type="dxa"/>
          </w:tcPr>
          <w:p w:rsidR="00186C21"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 xml:space="preserve">от 20 до 26 </w:t>
            </w:r>
            <w:hyperlink w:anchor="P4181" w:history="1">
              <w:r w:rsidRPr="00BD05F0">
                <w:rPr>
                  <w:rFonts w:ascii="Times New Roman" w:hAnsi="Times New Roman" w:cs="Times New Roman"/>
                </w:rPr>
                <w:t>&lt;1&gt;</w:t>
              </w:r>
            </w:hyperlink>
          </w:p>
        </w:tc>
      </w:tr>
      <w:tr w:rsidR="00186C21" w:rsidRPr="00BD05F0" w:rsidTr="00186C21">
        <w:tc>
          <w:tcPr>
            <w:tcW w:w="4786" w:type="dxa"/>
          </w:tcPr>
          <w:p w:rsidR="00186C21"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Относительная влажность воздуха, %</w:t>
            </w:r>
          </w:p>
        </w:tc>
        <w:tc>
          <w:tcPr>
            <w:tcW w:w="4786" w:type="dxa"/>
          </w:tcPr>
          <w:p w:rsidR="00186C21"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от 65 до 85</w:t>
            </w:r>
          </w:p>
        </w:tc>
      </w:tr>
      <w:tr w:rsidR="00186C21" w:rsidRPr="00BD05F0" w:rsidTr="00186C21">
        <w:tc>
          <w:tcPr>
            <w:tcW w:w="4786" w:type="dxa"/>
          </w:tcPr>
          <w:p w:rsidR="00186C21"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Концентрация CO , %, не более 2</w:t>
            </w:r>
          </w:p>
        </w:tc>
        <w:tc>
          <w:tcPr>
            <w:tcW w:w="4786" w:type="dxa"/>
          </w:tcPr>
          <w:p w:rsidR="00186C21"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0,3</w:t>
            </w:r>
          </w:p>
        </w:tc>
      </w:tr>
      <w:tr w:rsidR="00BD05F0" w:rsidRPr="00BD05F0" w:rsidTr="00186C21">
        <w:tc>
          <w:tcPr>
            <w:tcW w:w="4786" w:type="dxa"/>
          </w:tcPr>
          <w:p w:rsidR="00BD05F0"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Вентилируемость, м3/ч, не менее</w:t>
            </w:r>
          </w:p>
        </w:tc>
        <w:tc>
          <w:tcPr>
            <w:tcW w:w="4786" w:type="dxa"/>
          </w:tcPr>
          <w:p w:rsidR="00BD05F0"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14</w:t>
            </w:r>
          </w:p>
        </w:tc>
      </w:tr>
      <w:tr w:rsidR="00BD05F0" w:rsidRPr="00BD05F0" w:rsidTr="00186C21">
        <w:tc>
          <w:tcPr>
            <w:tcW w:w="4786" w:type="dxa"/>
          </w:tcPr>
          <w:p w:rsidR="00BD05F0"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 xml:space="preserve">Кратность воздухообмена (для </w:t>
            </w:r>
            <w:proofErr w:type="gramStart"/>
            <w:r w:rsidRPr="00BD05F0">
              <w:rPr>
                <w:rFonts w:ascii="Times New Roman" w:hAnsi="Times New Roman" w:cs="Times New Roman"/>
              </w:rPr>
              <w:t>воздушных</w:t>
            </w:r>
            <w:proofErr w:type="gramEnd"/>
            <w:r w:rsidRPr="00BD05F0">
              <w:rPr>
                <w:rFonts w:ascii="Times New Roman" w:hAnsi="Times New Roman" w:cs="Times New Roman"/>
              </w:rPr>
              <w:t xml:space="preserve"> бароаппаратов), не менее</w:t>
            </w:r>
          </w:p>
        </w:tc>
        <w:tc>
          <w:tcPr>
            <w:tcW w:w="4786" w:type="dxa"/>
          </w:tcPr>
          <w:p w:rsidR="00BD05F0" w:rsidRPr="00BD05F0" w:rsidRDefault="00BD05F0" w:rsidP="00186C21">
            <w:pPr>
              <w:pStyle w:val="ConsPlusNormal"/>
              <w:jc w:val="both"/>
              <w:rPr>
                <w:rFonts w:ascii="Times New Roman" w:hAnsi="Times New Roman" w:cs="Times New Roman"/>
              </w:rPr>
            </w:pPr>
            <w:r w:rsidRPr="00BD05F0">
              <w:rPr>
                <w:rFonts w:ascii="Times New Roman" w:hAnsi="Times New Roman" w:cs="Times New Roman"/>
              </w:rPr>
              <w:t>10</w:t>
            </w:r>
          </w:p>
        </w:tc>
      </w:tr>
    </w:tbl>
    <w:p w:rsidR="00186C21" w:rsidRDefault="00186C21" w:rsidP="00186C21">
      <w:pPr>
        <w:pStyle w:val="ConsPlusNormal"/>
        <w:jc w:val="both"/>
      </w:pPr>
    </w:p>
    <w:p w:rsidR="00186C21" w:rsidRPr="00BD05F0" w:rsidRDefault="00186C21" w:rsidP="00186C21">
      <w:pPr>
        <w:pStyle w:val="ConsPlusNormal"/>
        <w:ind w:firstLine="540"/>
        <w:jc w:val="both"/>
        <w:rPr>
          <w:rFonts w:ascii="Times New Roman" w:hAnsi="Times New Roman" w:cs="Times New Roman"/>
        </w:rPr>
      </w:pPr>
      <w:r w:rsidRPr="00BD05F0">
        <w:rPr>
          <w:rFonts w:ascii="Times New Roman" w:hAnsi="Times New Roman" w:cs="Times New Roman"/>
        </w:rPr>
        <w:t>Примечание.</w:t>
      </w:r>
    </w:p>
    <w:p w:rsidR="00186C21" w:rsidRPr="00BD05F0" w:rsidRDefault="00186C21" w:rsidP="00186C21">
      <w:pPr>
        <w:pStyle w:val="ConsPlusNormal"/>
        <w:ind w:firstLine="540"/>
        <w:jc w:val="both"/>
        <w:rPr>
          <w:rFonts w:ascii="Times New Roman" w:hAnsi="Times New Roman" w:cs="Times New Roman"/>
        </w:rPr>
      </w:pPr>
      <w:bookmarkStart w:id="31" w:name="P4181"/>
      <w:bookmarkEnd w:id="31"/>
      <w:r w:rsidRPr="00BD05F0">
        <w:rPr>
          <w:rFonts w:ascii="Times New Roman" w:hAnsi="Times New Roman" w:cs="Times New Roman"/>
        </w:rPr>
        <w:t>&lt;1</w:t>
      </w:r>
      <w:proofErr w:type="gramStart"/>
      <w:r w:rsidRPr="00BD05F0">
        <w:rPr>
          <w:rFonts w:ascii="Times New Roman" w:hAnsi="Times New Roman" w:cs="Times New Roman"/>
        </w:rPr>
        <w:t>&gt; Д</w:t>
      </w:r>
      <w:proofErr w:type="gramEnd"/>
      <w:r w:rsidRPr="00BD05F0">
        <w:rPr>
          <w:rFonts w:ascii="Times New Roman" w:hAnsi="Times New Roman" w:cs="Times New Roman"/>
        </w:rPr>
        <w:t>опускается кратковременное - до 10 мин., снижение температуры ниже 20 °C на режимах декомпрессии и повышение выше 26 °C - на режимах компрессии.</w:t>
      </w:r>
    </w:p>
    <w:p w:rsidR="00186C21" w:rsidRPr="00BD05F0" w:rsidRDefault="00186C21" w:rsidP="00186C21">
      <w:pPr>
        <w:pStyle w:val="ConsPlusNormal"/>
        <w:ind w:firstLine="540"/>
        <w:jc w:val="both"/>
        <w:rPr>
          <w:rFonts w:ascii="Times New Roman" w:hAnsi="Times New Roman" w:cs="Times New Roman"/>
        </w:rPr>
      </w:pPr>
    </w:p>
    <w:p w:rsidR="00186C21" w:rsidRPr="00BD05F0" w:rsidRDefault="00186C21" w:rsidP="00186C21">
      <w:pPr>
        <w:pStyle w:val="ConsPlusNormal"/>
        <w:jc w:val="center"/>
        <w:rPr>
          <w:rFonts w:ascii="Times New Roman" w:hAnsi="Times New Roman" w:cs="Times New Roman"/>
        </w:rPr>
      </w:pPr>
      <w:r w:rsidRPr="00BD05F0">
        <w:rPr>
          <w:rFonts w:ascii="Times New Roman" w:hAnsi="Times New Roman" w:cs="Times New Roman"/>
        </w:rPr>
        <w:t>ГИГИЕНИЧЕСКИЕ КРИТЕРИИ ОЦЕНКИ МАТЕРИАЛОВ ИЗДЕЛИЙ</w:t>
      </w:r>
    </w:p>
    <w:p w:rsidR="00186C21" w:rsidRPr="00BD05F0" w:rsidRDefault="00186C21" w:rsidP="00186C21">
      <w:pPr>
        <w:pStyle w:val="ConsPlusNormal"/>
        <w:jc w:val="center"/>
        <w:rPr>
          <w:rFonts w:ascii="Times New Roman" w:hAnsi="Times New Roman" w:cs="Times New Roman"/>
        </w:rPr>
      </w:pPr>
      <w:r w:rsidRPr="00BD05F0">
        <w:rPr>
          <w:rFonts w:ascii="Times New Roman" w:hAnsi="Times New Roman" w:cs="Times New Roman"/>
        </w:rPr>
        <w:t>МЕДИЦИНСКОГО НАЗНАЧЕНИЯ</w:t>
      </w:r>
    </w:p>
    <w:p w:rsidR="00186C21" w:rsidRPr="00BD05F0" w:rsidRDefault="00186C21" w:rsidP="00186C21">
      <w:pPr>
        <w:pStyle w:val="ConsPlusNormal"/>
        <w:ind w:firstLine="540"/>
        <w:jc w:val="both"/>
        <w:rPr>
          <w:rFonts w:ascii="Times New Roman" w:hAnsi="Times New Roman" w:cs="Times New Roman"/>
        </w:rPr>
      </w:pPr>
    </w:p>
    <w:p w:rsidR="00186C21" w:rsidRPr="00BD05F0" w:rsidRDefault="00186C21" w:rsidP="00186C21">
      <w:pPr>
        <w:pStyle w:val="ConsPlusNormal"/>
        <w:jc w:val="right"/>
        <w:rPr>
          <w:rFonts w:ascii="Times New Roman" w:hAnsi="Times New Roman" w:cs="Times New Roman"/>
        </w:rPr>
      </w:pPr>
      <w:r w:rsidRPr="00BD05F0">
        <w:rPr>
          <w:rFonts w:ascii="Times New Roman" w:hAnsi="Times New Roman" w:cs="Times New Roman"/>
        </w:rPr>
        <w:t>Таблица 29</w:t>
      </w:r>
    </w:p>
    <w:p w:rsidR="00186C21" w:rsidRPr="00BD05F0" w:rsidRDefault="00186C21" w:rsidP="00186C21">
      <w:pPr>
        <w:pStyle w:val="ConsPlusNormal"/>
        <w:ind w:firstLine="540"/>
        <w:jc w:val="both"/>
        <w:rPr>
          <w:rFonts w:ascii="Times New Roman" w:hAnsi="Times New Roman" w:cs="Times New Roman"/>
        </w:rPr>
      </w:pPr>
    </w:p>
    <w:p w:rsidR="00186C21" w:rsidRPr="00BD05F0" w:rsidRDefault="00186C21" w:rsidP="00186C21">
      <w:pPr>
        <w:pStyle w:val="ConsPlusNormal"/>
        <w:jc w:val="center"/>
        <w:rPr>
          <w:rFonts w:ascii="Times New Roman" w:hAnsi="Times New Roman" w:cs="Times New Roman"/>
        </w:rPr>
      </w:pPr>
      <w:r w:rsidRPr="00BD05F0">
        <w:rPr>
          <w:rFonts w:ascii="Times New Roman" w:hAnsi="Times New Roman" w:cs="Times New Roman"/>
        </w:rPr>
        <w:lastRenderedPageBreak/>
        <w:t>Гигиенические показатели и нормативы веществ, выделяющихся</w:t>
      </w:r>
    </w:p>
    <w:p w:rsidR="00186C21" w:rsidRPr="00BD05F0" w:rsidRDefault="00186C21" w:rsidP="00186C21">
      <w:pPr>
        <w:pStyle w:val="ConsPlusNormal"/>
        <w:jc w:val="center"/>
        <w:rPr>
          <w:rFonts w:ascii="Times New Roman" w:hAnsi="Times New Roman" w:cs="Times New Roman"/>
        </w:rPr>
      </w:pPr>
      <w:r w:rsidRPr="00BD05F0">
        <w:rPr>
          <w:rFonts w:ascii="Times New Roman" w:hAnsi="Times New Roman" w:cs="Times New Roman"/>
        </w:rPr>
        <w:t xml:space="preserve">из материалов изделий медицинского назначения </w:t>
      </w:r>
      <w:hyperlink w:anchor="P5168" w:history="1">
        <w:r w:rsidRPr="00BD05F0">
          <w:rPr>
            <w:rFonts w:ascii="Times New Roman" w:hAnsi="Times New Roman" w:cs="Times New Roman"/>
          </w:rPr>
          <w:t>&lt;1&gt;</w:t>
        </w:r>
      </w:hyperlink>
    </w:p>
    <w:p w:rsidR="00186C21" w:rsidRDefault="00186C21" w:rsidP="00B52C1F">
      <w:pPr>
        <w:pStyle w:val="ConsPlusCell"/>
        <w:jc w:val="both"/>
        <w:rPr>
          <w:rFonts w:ascii="Times New Roman" w:hAnsi="Times New Roman" w:cs="Times New Roman"/>
        </w:rPr>
      </w:pPr>
    </w:p>
    <w:tbl>
      <w:tblPr>
        <w:tblStyle w:val="a3"/>
        <w:tblW w:w="0" w:type="auto"/>
        <w:tblLayout w:type="fixed"/>
        <w:tblLook w:val="04A0"/>
      </w:tblPr>
      <w:tblGrid>
        <w:gridCol w:w="2518"/>
        <w:gridCol w:w="1701"/>
        <w:gridCol w:w="851"/>
        <w:gridCol w:w="1275"/>
        <w:gridCol w:w="851"/>
        <w:gridCol w:w="850"/>
        <w:gridCol w:w="709"/>
        <w:gridCol w:w="817"/>
      </w:tblGrid>
      <w:tr w:rsidR="009F0531" w:rsidRPr="009F0531" w:rsidTr="009F0531">
        <w:tc>
          <w:tcPr>
            <w:tcW w:w="2518"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Наименование материала, изделия</w:t>
            </w:r>
          </w:p>
        </w:tc>
        <w:tc>
          <w:tcPr>
            <w:tcW w:w="1701"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Контролируемые показатели</w:t>
            </w:r>
          </w:p>
        </w:tc>
        <w:tc>
          <w:tcPr>
            <w:tcW w:w="851"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ДКМ, мг/л</w:t>
            </w:r>
          </w:p>
        </w:tc>
        <w:tc>
          <w:tcPr>
            <w:tcW w:w="1275"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 xml:space="preserve">ПДК, ОБУВ хим. </w:t>
            </w:r>
            <w:proofErr w:type="gramStart"/>
            <w:r w:rsidRPr="009F0531">
              <w:rPr>
                <w:rFonts w:ascii="Times New Roman" w:hAnsi="Times New Roman" w:cs="Times New Roman"/>
                <w:sz w:val="22"/>
                <w:szCs w:val="22"/>
              </w:rPr>
              <w:t>в-в</w:t>
            </w:r>
            <w:proofErr w:type="gramEnd"/>
            <w:r w:rsidRPr="009F0531">
              <w:rPr>
                <w:rFonts w:ascii="Times New Roman" w:hAnsi="Times New Roman" w:cs="Times New Roman"/>
                <w:sz w:val="22"/>
                <w:szCs w:val="22"/>
              </w:rPr>
              <w:t xml:space="preserve"> в питьевой воде, мг/л</w:t>
            </w:r>
          </w:p>
        </w:tc>
        <w:tc>
          <w:tcPr>
            <w:tcW w:w="851"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Класс опасности</w:t>
            </w:r>
          </w:p>
        </w:tc>
        <w:tc>
          <w:tcPr>
            <w:tcW w:w="850" w:type="dxa"/>
          </w:tcPr>
          <w:p w:rsidR="00BD05F0" w:rsidRPr="009F0531" w:rsidRDefault="00BD05F0" w:rsidP="008B5D29">
            <w:pPr>
              <w:pStyle w:val="ConsPlusCell"/>
              <w:jc w:val="center"/>
              <w:rPr>
                <w:rFonts w:ascii="Times New Roman" w:hAnsi="Times New Roman" w:cs="Times New Roman"/>
                <w:sz w:val="22"/>
                <w:szCs w:val="22"/>
                <w:vertAlign w:val="superscript"/>
              </w:rPr>
            </w:pPr>
            <w:r w:rsidRPr="009F0531">
              <w:rPr>
                <w:rFonts w:ascii="Times New Roman" w:hAnsi="Times New Roman" w:cs="Times New Roman"/>
                <w:sz w:val="22"/>
                <w:szCs w:val="22"/>
              </w:rPr>
              <w:t>ПДКсс мг/м</w:t>
            </w:r>
            <w:r w:rsidRPr="009F0531">
              <w:rPr>
                <w:rFonts w:ascii="Times New Roman" w:hAnsi="Times New Roman" w:cs="Times New Roman"/>
                <w:sz w:val="22"/>
                <w:szCs w:val="22"/>
                <w:vertAlign w:val="superscript"/>
              </w:rPr>
              <w:t>3</w:t>
            </w:r>
          </w:p>
        </w:tc>
        <w:tc>
          <w:tcPr>
            <w:tcW w:w="709" w:type="dxa"/>
          </w:tcPr>
          <w:p w:rsidR="00BD05F0" w:rsidRPr="009F0531" w:rsidRDefault="00BD05F0" w:rsidP="008B5D29">
            <w:pPr>
              <w:pStyle w:val="ConsPlusCell"/>
              <w:jc w:val="center"/>
              <w:rPr>
                <w:rFonts w:ascii="Times New Roman" w:hAnsi="Times New Roman" w:cs="Times New Roman"/>
                <w:sz w:val="22"/>
                <w:szCs w:val="22"/>
                <w:vertAlign w:val="superscript"/>
              </w:rPr>
            </w:pPr>
            <w:r w:rsidRPr="009F0531">
              <w:rPr>
                <w:rFonts w:ascii="Times New Roman" w:hAnsi="Times New Roman" w:cs="Times New Roman"/>
                <w:sz w:val="22"/>
                <w:szCs w:val="22"/>
              </w:rPr>
              <w:t>ОБУВ а.в., мг/м</w:t>
            </w:r>
            <w:r w:rsidRPr="009F0531">
              <w:rPr>
                <w:rFonts w:ascii="Times New Roman" w:hAnsi="Times New Roman" w:cs="Times New Roman"/>
                <w:sz w:val="22"/>
                <w:szCs w:val="22"/>
                <w:vertAlign w:val="superscript"/>
              </w:rPr>
              <w:t>3</w:t>
            </w:r>
          </w:p>
        </w:tc>
        <w:tc>
          <w:tcPr>
            <w:tcW w:w="817"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Класс опасности</w:t>
            </w:r>
          </w:p>
        </w:tc>
      </w:tr>
      <w:tr w:rsidR="009F0531" w:rsidRPr="009F0531" w:rsidTr="009F0531">
        <w:tc>
          <w:tcPr>
            <w:tcW w:w="2518"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1</w:t>
            </w:r>
          </w:p>
        </w:tc>
        <w:tc>
          <w:tcPr>
            <w:tcW w:w="1701"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2</w:t>
            </w:r>
          </w:p>
        </w:tc>
        <w:tc>
          <w:tcPr>
            <w:tcW w:w="851"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3</w:t>
            </w:r>
          </w:p>
        </w:tc>
        <w:tc>
          <w:tcPr>
            <w:tcW w:w="1275"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4</w:t>
            </w:r>
          </w:p>
        </w:tc>
        <w:tc>
          <w:tcPr>
            <w:tcW w:w="851"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5</w:t>
            </w:r>
          </w:p>
        </w:tc>
        <w:tc>
          <w:tcPr>
            <w:tcW w:w="850"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6</w:t>
            </w:r>
          </w:p>
        </w:tc>
        <w:tc>
          <w:tcPr>
            <w:tcW w:w="709"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7</w:t>
            </w:r>
          </w:p>
        </w:tc>
        <w:tc>
          <w:tcPr>
            <w:tcW w:w="817" w:type="dxa"/>
          </w:tcPr>
          <w:p w:rsidR="00BD05F0" w:rsidRPr="009F0531" w:rsidRDefault="00BD05F0" w:rsidP="008B5D29">
            <w:pPr>
              <w:pStyle w:val="ConsPlusCell"/>
              <w:jc w:val="center"/>
              <w:rPr>
                <w:rFonts w:ascii="Times New Roman" w:hAnsi="Times New Roman" w:cs="Times New Roman"/>
                <w:sz w:val="22"/>
                <w:szCs w:val="22"/>
              </w:rPr>
            </w:pPr>
            <w:r w:rsidRPr="009F0531">
              <w:rPr>
                <w:rFonts w:ascii="Times New Roman" w:hAnsi="Times New Roman" w:cs="Times New Roman"/>
                <w:sz w:val="22"/>
                <w:szCs w:val="22"/>
              </w:rPr>
              <w:t>8</w:t>
            </w:r>
          </w:p>
        </w:tc>
      </w:tr>
      <w:tr w:rsidR="00BD05F0" w:rsidRPr="009F0531" w:rsidTr="009F0531">
        <w:tc>
          <w:tcPr>
            <w:tcW w:w="9572" w:type="dxa"/>
            <w:gridSpan w:val="8"/>
          </w:tcPr>
          <w:p w:rsidR="00BD05F0" w:rsidRPr="009F0531" w:rsidRDefault="009F0531" w:rsidP="009F0531">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1.</w:t>
            </w:r>
            <w:r>
              <w:rPr>
                <w:rFonts w:ascii="Times New Roman" w:hAnsi="Times New Roman" w:cs="Times New Roman"/>
                <w:sz w:val="22"/>
                <w:szCs w:val="22"/>
              </w:rPr>
              <w:t xml:space="preserve"> </w:t>
            </w:r>
            <w:r w:rsidR="00BD05F0" w:rsidRPr="009F0531">
              <w:rPr>
                <w:rFonts w:ascii="Times New Roman" w:hAnsi="Times New Roman" w:cs="Times New Roman"/>
                <w:sz w:val="22"/>
                <w:szCs w:val="22"/>
              </w:rPr>
              <w:t>Полимерные материалы и пластические массы на их основе</w:t>
            </w:r>
          </w:p>
        </w:tc>
      </w:tr>
      <w:tr w:rsidR="009F0531" w:rsidRPr="009F0531" w:rsidTr="009F0531">
        <w:tc>
          <w:tcPr>
            <w:tcW w:w="2518" w:type="dxa"/>
            <w:vMerge w:val="restart"/>
          </w:tcPr>
          <w:p w:rsidR="009F0531" w:rsidRPr="009F0531" w:rsidRDefault="009F0531" w:rsidP="008B5D29">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1.1. </w:t>
            </w:r>
            <w:r w:rsidRPr="009F0531">
              <w:rPr>
                <w:rFonts w:ascii="Times New Roman" w:hAnsi="Times New Roman" w:cs="Times New Roman"/>
                <w:sz w:val="22"/>
                <w:szCs w:val="22"/>
              </w:rPr>
              <w:t>Полиэтиле</w:t>
            </w:r>
            <w:proofErr w:type="gramStart"/>
            <w:r w:rsidRPr="009F0531">
              <w:rPr>
                <w:rFonts w:ascii="Times New Roman" w:hAnsi="Times New Roman" w:cs="Times New Roman"/>
                <w:sz w:val="22"/>
                <w:szCs w:val="22"/>
              </w:rPr>
              <w:t>н(</w:t>
            </w:r>
            <w:proofErr w:type="gramEnd"/>
            <w:r w:rsidRPr="009F0531">
              <w:rPr>
                <w:rFonts w:ascii="Times New Roman" w:hAnsi="Times New Roman" w:cs="Times New Roman"/>
                <w:sz w:val="22"/>
                <w:szCs w:val="22"/>
              </w:rPr>
              <w:t>ПЭВД, ПЭНД),</w:t>
            </w:r>
            <w:r>
              <w:rPr>
                <w:rFonts w:ascii="Times New Roman" w:hAnsi="Times New Roman" w:cs="Times New Roman"/>
                <w:sz w:val="22"/>
                <w:szCs w:val="22"/>
              </w:rPr>
              <w:t xml:space="preserve"> </w:t>
            </w:r>
            <w:r w:rsidRPr="009F0531">
              <w:rPr>
                <w:rFonts w:ascii="Times New Roman" w:hAnsi="Times New Roman" w:cs="Times New Roman"/>
                <w:sz w:val="22"/>
                <w:szCs w:val="22"/>
              </w:rPr>
              <w:t>полипропилен,</w:t>
            </w:r>
            <w:r>
              <w:rPr>
                <w:rFonts w:ascii="Times New Roman" w:hAnsi="Times New Roman" w:cs="Times New Roman"/>
                <w:sz w:val="22"/>
                <w:szCs w:val="22"/>
              </w:rPr>
              <w:t xml:space="preserve"> </w:t>
            </w:r>
            <w:r w:rsidRPr="009F0531">
              <w:rPr>
                <w:rFonts w:ascii="Times New Roman" w:hAnsi="Times New Roman" w:cs="Times New Roman"/>
                <w:sz w:val="22"/>
                <w:szCs w:val="22"/>
              </w:rPr>
              <w:t>сополимеры пропилена</w:t>
            </w:r>
            <w:r>
              <w:rPr>
                <w:rFonts w:ascii="Times New Roman" w:hAnsi="Times New Roman" w:cs="Times New Roman"/>
                <w:sz w:val="22"/>
                <w:szCs w:val="22"/>
              </w:rPr>
              <w:t xml:space="preserve"> </w:t>
            </w:r>
            <w:r w:rsidRPr="009F0531">
              <w:rPr>
                <w:rFonts w:ascii="Times New Roman" w:hAnsi="Times New Roman" w:cs="Times New Roman"/>
                <w:sz w:val="22"/>
                <w:szCs w:val="22"/>
              </w:rPr>
              <w:t>с этиленом,</w:t>
            </w:r>
            <w:r>
              <w:rPr>
                <w:rFonts w:ascii="Times New Roman" w:hAnsi="Times New Roman" w:cs="Times New Roman"/>
                <w:sz w:val="22"/>
                <w:szCs w:val="22"/>
              </w:rPr>
              <w:t xml:space="preserve"> </w:t>
            </w:r>
            <w:r w:rsidRPr="009F0531">
              <w:rPr>
                <w:rFonts w:ascii="Times New Roman" w:hAnsi="Times New Roman" w:cs="Times New Roman"/>
                <w:sz w:val="22"/>
                <w:szCs w:val="22"/>
              </w:rPr>
              <w:t>полибутилен,</w:t>
            </w:r>
            <w:r>
              <w:rPr>
                <w:rFonts w:ascii="Times New Roman" w:hAnsi="Times New Roman" w:cs="Times New Roman"/>
                <w:sz w:val="22"/>
                <w:szCs w:val="22"/>
              </w:rPr>
              <w:t xml:space="preserve"> </w:t>
            </w:r>
            <w:r w:rsidRPr="009F0531">
              <w:rPr>
                <w:rFonts w:ascii="Times New Roman" w:hAnsi="Times New Roman" w:cs="Times New Roman"/>
                <w:sz w:val="22"/>
                <w:szCs w:val="22"/>
              </w:rPr>
              <w:t>полиизобутилен,</w:t>
            </w:r>
            <w:r>
              <w:rPr>
                <w:rFonts w:ascii="Times New Roman" w:hAnsi="Times New Roman" w:cs="Times New Roman"/>
                <w:sz w:val="22"/>
                <w:szCs w:val="22"/>
              </w:rPr>
              <w:t xml:space="preserve"> </w:t>
            </w:r>
            <w:r w:rsidRPr="009F0531">
              <w:rPr>
                <w:rFonts w:ascii="Times New Roman" w:hAnsi="Times New Roman" w:cs="Times New Roman"/>
                <w:sz w:val="22"/>
                <w:szCs w:val="22"/>
              </w:rPr>
              <w:t>комбинированные</w:t>
            </w:r>
            <w:r>
              <w:rPr>
                <w:rFonts w:ascii="Times New Roman" w:hAnsi="Times New Roman" w:cs="Times New Roman"/>
                <w:sz w:val="22"/>
                <w:szCs w:val="22"/>
              </w:rPr>
              <w:t xml:space="preserve"> </w:t>
            </w:r>
            <w:r w:rsidRPr="009F0531">
              <w:rPr>
                <w:rFonts w:ascii="Times New Roman" w:hAnsi="Times New Roman" w:cs="Times New Roman"/>
                <w:sz w:val="22"/>
                <w:szCs w:val="22"/>
              </w:rPr>
              <w:t>материалы на основе</w:t>
            </w:r>
            <w:r>
              <w:rPr>
                <w:rFonts w:ascii="Times New Roman" w:hAnsi="Times New Roman" w:cs="Times New Roman"/>
                <w:sz w:val="22"/>
                <w:szCs w:val="22"/>
              </w:rPr>
              <w:t xml:space="preserve"> </w:t>
            </w:r>
            <w:r w:rsidRPr="009F0531">
              <w:rPr>
                <w:rFonts w:ascii="Times New Roman" w:hAnsi="Times New Roman" w:cs="Times New Roman"/>
                <w:sz w:val="22"/>
                <w:szCs w:val="22"/>
              </w:rPr>
              <w:t>полиолефинов</w:t>
            </w:r>
          </w:p>
        </w:tc>
        <w:tc>
          <w:tcPr>
            <w:tcW w:w="170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формальдегид</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1275"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0,1</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2</w:t>
            </w:r>
          </w:p>
        </w:tc>
        <w:tc>
          <w:tcPr>
            <w:tcW w:w="850"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0,003</w:t>
            </w:r>
          </w:p>
        </w:tc>
        <w:tc>
          <w:tcPr>
            <w:tcW w:w="709"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817"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2</w:t>
            </w:r>
          </w:p>
        </w:tc>
      </w:tr>
      <w:tr w:rsidR="009F0531" w:rsidRPr="009F0531" w:rsidTr="009F0531">
        <w:tc>
          <w:tcPr>
            <w:tcW w:w="2518" w:type="dxa"/>
            <w:vMerge/>
          </w:tcPr>
          <w:p w:rsidR="009F0531" w:rsidRPr="009F0531" w:rsidRDefault="009F0531" w:rsidP="00B52C1F">
            <w:pPr>
              <w:pStyle w:val="ConsPlusCell"/>
              <w:jc w:val="both"/>
              <w:rPr>
                <w:rFonts w:ascii="Times New Roman" w:hAnsi="Times New Roman" w:cs="Times New Roman"/>
                <w:sz w:val="22"/>
                <w:szCs w:val="22"/>
              </w:rPr>
            </w:pPr>
          </w:p>
        </w:tc>
        <w:tc>
          <w:tcPr>
            <w:tcW w:w="170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ацетальдегид</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1275"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0,2</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4</w:t>
            </w:r>
          </w:p>
        </w:tc>
        <w:tc>
          <w:tcPr>
            <w:tcW w:w="850"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0,01</w:t>
            </w:r>
          </w:p>
        </w:tc>
        <w:tc>
          <w:tcPr>
            <w:tcW w:w="709"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817"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3</w:t>
            </w:r>
          </w:p>
        </w:tc>
      </w:tr>
      <w:tr w:rsidR="009F0531" w:rsidRPr="009F0531" w:rsidTr="009F0531">
        <w:tc>
          <w:tcPr>
            <w:tcW w:w="2518" w:type="dxa"/>
            <w:vMerge/>
          </w:tcPr>
          <w:p w:rsidR="009F0531" w:rsidRPr="009F0531" w:rsidRDefault="009F0531" w:rsidP="00B52C1F">
            <w:pPr>
              <w:pStyle w:val="ConsPlusCell"/>
              <w:jc w:val="both"/>
              <w:rPr>
                <w:rFonts w:ascii="Times New Roman" w:hAnsi="Times New Roman" w:cs="Times New Roman"/>
                <w:sz w:val="22"/>
                <w:szCs w:val="22"/>
              </w:rPr>
            </w:pPr>
          </w:p>
        </w:tc>
        <w:tc>
          <w:tcPr>
            <w:tcW w:w="1701" w:type="dxa"/>
          </w:tcPr>
          <w:p w:rsidR="009F0531" w:rsidRPr="009F0531" w:rsidRDefault="009F0531" w:rsidP="008B5D29">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 xml:space="preserve">Спирты:      </w:t>
            </w:r>
          </w:p>
        </w:tc>
        <w:tc>
          <w:tcPr>
            <w:tcW w:w="851" w:type="dxa"/>
          </w:tcPr>
          <w:p w:rsidR="009F0531" w:rsidRPr="009F0531" w:rsidRDefault="009F0531" w:rsidP="00B52C1F">
            <w:pPr>
              <w:pStyle w:val="ConsPlusCell"/>
              <w:jc w:val="both"/>
              <w:rPr>
                <w:rFonts w:ascii="Times New Roman" w:hAnsi="Times New Roman" w:cs="Times New Roman"/>
                <w:sz w:val="22"/>
                <w:szCs w:val="22"/>
              </w:rPr>
            </w:pPr>
          </w:p>
        </w:tc>
        <w:tc>
          <w:tcPr>
            <w:tcW w:w="1275" w:type="dxa"/>
          </w:tcPr>
          <w:p w:rsidR="009F0531" w:rsidRPr="009F0531" w:rsidRDefault="009F0531" w:rsidP="00B52C1F">
            <w:pPr>
              <w:pStyle w:val="ConsPlusCell"/>
              <w:jc w:val="both"/>
              <w:rPr>
                <w:rFonts w:ascii="Times New Roman" w:hAnsi="Times New Roman" w:cs="Times New Roman"/>
                <w:sz w:val="22"/>
                <w:szCs w:val="22"/>
              </w:rPr>
            </w:pPr>
          </w:p>
        </w:tc>
        <w:tc>
          <w:tcPr>
            <w:tcW w:w="851" w:type="dxa"/>
          </w:tcPr>
          <w:p w:rsidR="009F0531" w:rsidRPr="009F0531" w:rsidRDefault="009F0531" w:rsidP="00B52C1F">
            <w:pPr>
              <w:pStyle w:val="ConsPlusCell"/>
              <w:jc w:val="both"/>
              <w:rPr>
                <w:rFonts w:ascii="Times New Roman" w:hAnsi="Times New Roman" w:cs="Times New Roman"/>
                <w:sz w:val="22"/>
                <w:szCs w:val="22"/>
              </w:rPr>
            </w:pPr>
          </w:p>
        </w:tc>
        <w:tc>
          <w:tcPr>
            <w:tcW w:w="850" w:type="dxa"/>
          </w:tcPr>
          <w:p w:rsidR="009F0531" w:rsidRPr="009F0531" w:rsidRDefault="009F0531" w:rsidP="00B52C1F">
            <w:pPr>
              <w:pStyle w:val="ConsPlusCell"/>
              <w:jc w:val="both"/>
              <w:rPr>
                <w:rFonts w:ascii="Times New Roman" w:hAnsi="Times New Roman" w:cs="Times New Roman"/>
                <w:sz w:val="22"/>
                <w:szCs w:val="22"/>
              </w:rPr>
            </w:pPr>
          </w:p>
        </w:tc>
        <w:tc>
          <w:tcPr>
            <w:tcW w:w="709" w:type="dxa"/>
          </w:tcPr>
          <w:p w:rsidR="009F0531" w:rsidRPr="009F0531" w:rsidRDefault="009F0531" w:rsidP="00B52C1F">
            <w:pPr>
              <w:pStyle w:val="ConsPlusCell"/>
              <w:jc w:val="both"/>
              <w:rPr>
                <w:rFonts w:ascii="Times New Roman" w:hAnsi="Times New Roman" w:cs="Times New Roman"/>
                <w:sz w:val="22"/>
                <w:szCs w:val="22"/>
              </w:rPr>
            </w:pPr>
          </w:p>
        </w:tc>
        <w:tc>
          <w:tcPr>
            <w:tcW w:w="817" w:type="dxa"/>
          </w:tcPr>
          <w:p w:rsidR="009F0531" w:rsidRPr="009F0531" w:rsidRDefault="009F0531" w:rsidP="00B52C1F">
            <w:pPr>
              <w:pStyle w:val="ConsPlusCell"/>
              <w:jc w:val="both"/>
              <w:rPr>
                <w:rFonts w:ascii="Times New Roman" w:hAnsi="Times New Roman" w:cs="Times New Roman"/>
                <w:sz w:val="22"/>
                <w:szCs w:val="22"/>
              </w:rPr>
            </w:pPr>
          </w:p>
        </w:tc>
      </w:tr>
      <w:tr w:rsidR="009F0531" w:rsidRPr="009F0531" w:rsidTr="009F0531">
        <w:tc>
          <w:tcPr>
            <w:tcW w:w="2518" w:type="dxa"/>
            <w:vMerge/>
          </w:tcPr>
          <w:p w:rsidR="009F0531" w:rsidRPr="009F0531" w:rsidRDefault="009F0531" w:rsidP="00B52C1F">
            <w:pPr>
              <w:pStyle w:val="ConsPlusCell"/>
              <w:jc w:val="both"/>
              <w:rPr>
                <w:rFonts w:ascii="Times New Roman" w:hAnsi="Times New Roman" w:cs="Times New Roman"/>
                <w:sz w:val="22"/>
                <w:szCs w:val="22"/>
              </w:rPr>
            </w:pPr>
          </w:p>
        </w:tc>
        <w:tc>
          <w:tcPr>
            <w:tcW w:w="1701" w:type="dxa"/>
          </w:tcPr>
          <w:p w:rsidR="009F0531" w:rsidRPr="009F0531" w:rsidRDefault="009F0531" w:rsidP="008B5D29">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метиловый</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1275"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0,2</w:t>
            </w:r>
          </w:p>
        </w:tc>
        <w:tc>
          <w:tcPr>
            <w:tcW w:w="851"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709"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9F0531" w:rsidRPr="009F0531" w:rsidTr="009F0531">
        <w:tc>
          <w:tcPr>
            <w:tcW w:w="2518" w:type="dxa"/>
            <w:vMerge/>
          </w:tcPr>
          <w:p w:rsidR="009F0531" w:rsidRPr="009F0531" w:rsidRDefault="009F0531" w:rsidP="00B52C1F">
            <w:pPr>
              <w:pStyle w:val="ConsPlusCell"/>
              <w:jc w:val="both"/>
              <w:rPr>
                <w:rFonts w:ascii="Times New Roman" w:hAnsi="Times New Roman" w:cs="Times New Roman"/>
                <w:sz w:val="22"/>
                <w:szCs w:val="22"/>
              </w:rPr>
            </w:pPr>
          </w:p>
        </w:tc>
        <w:tc>
          <w:tcPr>
            <w:tcW w:w="1701" w:type="dxa"/>
          </w:tcPr>
          <w:p w:rsidR="009F0531" w:rsidRPr="009F0531" w:rsidRDefault="009F0531" w:rsidP="008B5D29">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пропиловый</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1275"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0,1</w:t>
            </w:r>
          </w:p>
        </w:tc>
        <w:tc>
          <w:tcPr>
            <w:tcW w:w="851"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0,3</w:t>
            </w:r>
          </w:p>
        </w:tc>
        <w:tc>
          <w:tcPr>
            <w:tcW w:w="709"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9F0531" w:rsidRPr="009F0531" w:rsidTr="009F0531">
        <w:tc>
          <w:tcPr>
            <w:tcW w:w="2518" w:type="dxa"/>
            <w:vMerge/>
          </w:tcPr>
          <w:p w:rsidR="009F0531" w:rsidRPr="009F0531" w:rsidRDefault="009F0531" w:rsidP="00B52C1F">
            <w:pPr>
              <w:pStyle w:val="ConsPlusCell"/>
              <w:jc w:val="both"/>
              <w:rPr>
                <w:rFonts w:ascii="Times New Roman" w:hAnsi="Times New Roman" w:cs="Times New Roman"/>
                <w:sz w:val="22"/>
                <w:szCs w:val="22"/>
              </w:rPr>
            </w:pPr>
          </w:p>
        </w:tc>
        <w:tc>
          <w:tcPr>
            <w:tcW w:w="1701" w:type="dxa"/>
          </w:tcPr>
          <w:p w:rsidR="009F0531" w:rsidRPr="009F0531" w:rsidRDefault="009F0531" w:rsidP="008B5D29">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изопропиловый</w:t>
            </w:r>
          </w:p>
        </w:tc>
        <w:tc>
          <w:tcPr>
            <w:tcW w:w="851" w:type="dxa"/>
          </w:tcPr>
          <w:p w:rsidR="009F0531" w:rsidRPr="009F0531" w:rsidRDefault="009F0531" w:rsidP="00B52C1F">
            <w:pPr>
              <w:pStyle w:val="ConsPlusCell"/>
              <w:jc w:val="both"/>
              <w:rPr>
                <w:rFonts w:ascii="Times New Roman" w:hAnsi="Times New Roman" w:cs="Times New Roman"/>
                <w:sz w:val="22"/>
                <w:szCs w:val="22"/>
              </w:rPr>
            </w:pPr>
            <w:r w:rsidRPr="009F0531">
              <w:rPr>
                <w:rFonts w:ascii="Times New Roman" w:hAnsi="Times New Roman" w:cs="Times New Roman"/>
                <w:sz w:val="22"/>
                <w:szCs w:val="22"/>
              </w:rPr>
              <w:t>-</w:t>
            </w:r>
          </w:p>
        </w:tc>
        <w:tc>
          <w:tcPr>
            <w:tcW w:w="1275"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0,1</w:t>
            </w:r>
          </w:p>
        </w:tc>
        <w:tc>
          <w:tcPr>
            <w:tcW w:w="851"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0,6</w:t>
            </w:r>
          </w:p>
        </w:tc>
        <w:tc>
          <w:tcPr>
            <w:tcW w:w="709"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9F0531" w:rsidRPr="009F0531" w:rsidTr="00B9090E">
        <w:tc>
          <w:tcPr>
            <w:tcW w:w="9572" w:type="dxa"/>
            <w:gridSpan w:val="8"/>
          </w:tcPr>
          <w:p w:rsidR="009F0531" w:rsidRPr="009F0531" w:rsidRDefault="009F05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1.2. Полистирольные пластики</w:t>
            </w:r>
          </w:p>
        </w:tc>
      </w:tr>
      <w:tr w:rsidR="009F0531" w:rsidRPr="009F0531" w:rsidTr="009F0531">
        <w:tc>
          <w:tcPr>
            <w:tcW w:w="2518" w:type="dxa"/>
            <w:vMerge w:val="restart"/>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полистирол (блочный, суспензионный, ударопрочный)</w:t>
            </w:r>
          </w:p>
        </w:tc>
        <w:tc>
          <w:tcPr>
            <w:tcW w:w="1701" w:type="dxa"/>
          </w:tcPr>
          <w:p w:rsidR="009F0531" w:rsidRPr="00B9090E" w:rsidRDefault="009F0531"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стирол</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0,01</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0,002</w:t>
            </w:r>
          </w:p>
        </w:tc>
        <w:tc>
          <w:tcPr>
            <w:tcW w:w="709" w:type="dxa"/>
          </w:tcPr>
          <w:p w:rsidR="009F0531" w:rsidRPr="00B9090E" w:rsidRDefault="009F0531" w:rsidP="00B52C1F">
            <w:pPr>
              <w:pStyle w:val="ConsPlusCell"/>
              <w:jc w:val="both"/>
              <w:rPr>
                <w:rFonts w:ascii="Times New Roman" w:hAnsi="Times New Roman" w:cs="Times New Roman"/>
                <w:sz w:val="22"/>
                <w:szCs w:val="22"/>
              </w:rPr>
            </w:pPr>
          </w:p>
        </w:tc>
        <w:tc>
          <w:tcPr>
            <w:tcW w:w="817"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9F0531" w:rsidRPr="009F0531" w:rsidTr="009F0531">
        <w:tc>
          <w:tcPr>
            <w:tcW w:w="2518" w:type="dxa"/>
            <w:vMerge/>
          </w:tcPr>
          <w:p w:rsidR="009F0531" w:rsidRPr="00B9090E" w:rsidRDefault="009F0531" w:rsidP="00B52C1F">
            <w:pPr>
              <w:pStyle w:val="ConsPlusCell"/>
              <w:jc w:val="both"/>
              <w:rPr>
                <w:rFonts w:ascii="Times New Roman" w:hAnsi="Times New Roman" w:cs="Times New Roman"/>
                <w:sz w:val="22"/>
                <w:szCs w:val="22"/>
              </w:rPr>
            </w:pPr>
          </w:p>
        </w:tc>
        <w:tc>
          <w:tcPr>
            <w:tcW w:w="1701" w:type="dxa"/>
          </w:tcPr>
          <w:p w:rsidR="009F0531" w:rsidRPr="00B9090E" w:rsidRDefault="009F0531"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спирты:</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9F0531" w:rsidRPr="00B9090E" w:rsidRDefault="009F0531" w:rsidP="00B52C1F">
            <w:pPr>
              <w:pStyle w:val="ConsPlusCell"/>
              <w:jc w:val="both"/>
              <w:rPr>
                <w:rFonts w:ascii="Times New Roman" w:hAnsi="Times New Roman" w:cs="Times New Roman"/>
                <w:sz w:val="22"/>
                <w:szCs w:val="22"/>
              </w:rPr>
            </w:pPr>
          </w:p>
        </w:tc>
        <w:tc>
          <w:tcPr>
            <w:tcW w:w="851" w:type="dxa"/>
          </w:tcPr>
          <w:p w:rsidR="009F0531" w:rsidRPr="00B9090E" w:rsidRDefault="009F0531" w:rsidP="00B52C1F">
            <w:pPr>
              <w:pStyle w:val="ConsPlusCell"/>
              <w:jc w:val="both"/>
              <w:rPr>
                <w:rFonts w:ascii="Times New Roman" w:hAnsi="Times New Roman" w:cs="Times New Roman"/>
                <w:sz w:val="22"/>
                <w:szCs w:val="22"/>
              </w:rPr>
            </w:pPr>
          </w:p>
        </w:tc>
        <w:tc>
          <w:tcPr>
            <w:tcW w:w="850" w:type="dxa"/>
          </w:tcPr>
          <w:p w:rsidR="009F0531" w:rsidRPr="00B9090E" w:rsidRDefault="009F0531" w:rsidP="00B52C1F">
            <w:pPr>
              <w:pStyle w:val="ConsPlusCell"/>
              <w:jc w:val="both"/>
              <w:rPr>
                <w:rFonts w:ascii="Times New Roman" w:hAnsi="Times New Roman" w:cs="Times New Roman"/>
                <w:sz w:val="22"/>
                <w:szCs w:val="22"/>
              </w:rPr>
            </w:pPr>
          </w:p>
        </w:tc>
        <w:tc>
          <w:tcPr>
            <w:tcW w:w="709" w:type="dxa"/>
          </w:tcPr>
          <w:p w:rsidR="009F0531" w:rsidRPr="00B9090E" w:rsidRDefault="009F0531" w:rsidP="00B52C1F">
            <w:pPr>
              <w:pStyle w:val="ConsPlusCell"/>
              <w:jc w:val="both"/>
              <w:rPr>
                <w:rFonts w:ascii="Times New Roman" w:hAnsi="Times New Roman" w:cs="Times New Roman"/>
                <w:sz w:val="22"/>
                <w:szCs w:val="22"/>
              </w:rPr>
            </w:pPr>
          </w:p>
        </w:tc>
        <w:tc>
          <w:tcPr>
            <w:tcW w:w="817" w:type="dxa"/>
          </w:tcPr>
          <w:p w:rsidR="009F0531" w:rsidRPr="00B9090E" w:rsidRDefault="009F0531" w:rsidP="00B52C1F">
            <w:pPr>
              <w:pStyle w:val="ConsPlusCell"/>
              <w:jc w:val="both"/>
              <w:rPr>
                <w:rFonts w:ascii="Times New Roman" w:hAnsi="Times New Roman" w:cs="Times New Roman"/>
                <w:sz w:val="22"/>
                <w:szCs w:val="22"/>
              </w:rPr>
            </w:pPr>
          </w:p>
        </w:tc>
      </w:tr>
      <w:tr w:rsidR="009F0531" w:rsidRPr="009F0531" w:rsidTr="009F0531">
        <w:tc>
          <w:tcPr>
            <w:tcW w:w="2518" w:type="dxa"/>
            <w:vMerge/>
          </w:tcPr>
          <w:p w:rsidR="009F0531" w:rsidRPr="00B9090E" w:rsidRDefault="009F0531" w:rsidP="00B52C1F">
            <w:pPr>
              <w:pStyle w:val="ConsPlusCell"/>
              <w:jc w:val="both"/>
              <w:rPr>
                <w:rFonts w:ascii="Times New Roman" w:hAnsi="Times New Roman" w:cs="Times New Roman"/>
                <w:sz w:val="22"/>
                <w:szCs w:val="22"/>
              </w:rPr>
            </w:pPr>
          </w:p>
        </w:tc>
        <w:tc>
          <w:tcPr>
            <w:tcW w:w="1701" w:type="dxa"/>
          </w:tcPr>
          <w:p w:rsidR="009F0531" w:rsidRPr="00B9090E" w:rsidRDefault="009F0531"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метиловый</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0,2</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9F0531" w:rsidRPr="00B9090E" w:rsidRDefault="009F0531" w:rsidP="00B9090E">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0,5</w:t>
            </w:r>
          </w:p>
        </w:tc>
        <w:tc>
          <w:tcPr>
            <w:tcW w:w="709"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9F0531" w:rsidRPr="009F0531" w:rsidTr="009F0531">
        <w:tc>
          <w:tcPr>
            <w:tcW w:w="2518" w:type="dxa"/>
            <w:vMerge/>
          </w:tcPr>
          <w:p w:rsidR="009F0531" w:rsidRPr="00B9090E" w:rsidRDefault="009F0531" w:rsidP="00B52C1F">
            <w:pPr>
              <w:pStyle w:val="ConsPlusCell"/>
              <w:jc w:val="both"/>
              <w:rPr>
                <w:rFonts w:ascii="Times New Roman" w:hAnsi="Times New Roman" w:cs="Times New Roman"/>
                <w:sz w:val="22"/>
                <w:szCs w:val="22"/>
              </w:rPr>
            </w:pPr>
          </w:p>
        </w:tc>
        <w:tc>
          <w:tcPr>
            <w:tcW w:w="1701" w:type="dxa"/>
          </w:tcPr>
          <w:p w:rsidR="009F0531" w:rsidRPr="00B9090E" w:rsidRDefault="009F0531"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бутиловый</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0,5</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9F0531" w:rsidRPr="00B9090E" w:rsidRDefault="009F0531" w:rsidP="00B9090E">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709"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9F0531" w:rsidRPr="009F0531" w:rsidTr="009F0531">
        <w:tc>
          <w:tcPr>
            <w:tcW w:w="2518" w:type="dxa"/>
            <w:vMerge/>
          </w:tcPr>
          <w:p w:rsidR="009F0531" w:rsidRPr="00B9090E" w:rsidRDefault="009F0531" w:rsidP="00B52C1F">
            <w:pPr>
              <w:pStyle w:val="ConsPlusCell"/>
              <w:jc w:val="both"/>
              <w:rPr>
                <w:rFonts w:ascii="Times New Roman" w:hAnsi="Times New Roman" w:cs="Times New Roman"/>
                <w:sz w:val="22"/>
                <w:szCs w:val="22"/>
              </w:rPr>
            </w:pPr>
          </w:p>
        </w:tc>
        <w:tc>
          <w:tcPr>
            <w:tcW w:w="1701" w:type="dxa"/>
          </w:tcPr>
          <w:p w:rsidR="009F0531" w:rsidRPr="00B9090E" w:rsidRDefault="009F0531"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формальдегид</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851"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9F0531" w:rsidRPr="00B9090E" w:rsidRDefault="009F0531" w:rsidP="00B9090E">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0,003</w:t>
            </w:r>
          </w:p>
        </w:tc>
        <w:tc>
          <w:tcPr>
            <w:tcW w:w="709"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9F0531" w:rsidRPr="00B9090E" w:rsidRDefault="009F0531"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B9090E" w:rsidRPr="009F0531" w:rsidTr="009F0531">
        <w:tc>
          <w:tcPr>
            <w:tcW w:w="2518" w:type="dxa"/>
            <w:vMerge w:val="restart"/>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сополимер стирола с акрилонитрилом</w:t>
            </w: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стирол</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0,002</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акрилонитрил</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0,02</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0,03</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формальдегид</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0,003</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бензальдегид</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0,003</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4</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0,04</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B9090E" w:rsidRPr="009F0531" w:rsidTr="009F0531">
        <w:tc>
          <w:tcPr>
            <w:tcW w:w="2518" w:type="dxa"/>
            <w:vMerge w:val="restart"/>
          </w:tcPr>
          <w:p w:rsidR="00B9090E" w:rsidRPr="00B9090E" w:rsidRDefault="00B9090E" w:rsidP="00B9090E">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 xml:space="preserve">АБС-пластики </w:t>
            </w: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стирол</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0,002</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акрилонитрил</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0,02</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0,03</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альфа-метилстирол</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0,04</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формальдегид</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0,003</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val="restart"/>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сополимер стирола с метилметакрилатом</w:t>
            </w: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стирол</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0,002</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метилметакрилат</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0,25</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0,01</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спирт метиловый</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0,2</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0,5</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3</w:t>
            </w:r>
          </w:p>
        </w:tc>
      </w:tr>
      <w:tr w:rsidR="00B9090E" w:rsidRPr="009F0531" w:rsidTr="009F0531">
        <w:tc>
          <w:tcPr>
            <w:tcW w:w="2518" w:type="dxa"/>
            <w:vMerge/>
          </w:tcPr>
          <w:p w:rsidR="00B9090E" w:rsidRPr="00B9090E" w:rsidRDefault="00B9090E" w:rsidP="00B52C1F">
            <w:pPr>
              <w:pStyle w:val="ConsPlusCell"/>
              <w:jc w:val="both"/>
              <w:rPr>
                <w:rFonts w:ascii="Times New Roman" w:hAnsi="Times New Roman" w:cs="Times New Roman"/>
                <w:sz w:val="22"/>
                <w:szCs w:val="22"/>
              </w:rPr>
            </w:pPr>
          </w:p>
        </w:tc>
        <w:tc>
          <w:tcPr>
            <w:tcW w:w="1701" w:type="dxa"/>
          </w:tcPr>
          <w:p w:rsidR="00B9090E" w:rsidRPr="00B9090E" w:rsidRDefault="00B9090E" w:rsidP="008B5D29">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формальдегид</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1275"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0,1</w:t>
            </w:r>
          </w:p>
        </w:tc>
        <w:tc>
          <w:tcPr>
            <w:tcW w:w="851"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c>
          <w:tcPr>
            <w:tcW w:w="850"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0,003</w:t>
            </w:r>
          </w:p>
        </w:tc>
        <w:tc>
          <w:tcPr>
            <w:tcW w:w="709"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w:t>
            </w:r>
          </w:p>
        </w:tc>
        <w:tc>
          <w:tcPr>
            <w:tcW w:w="817" w:type="dxa"/>
          </w:tcPr>
          <w:p w:rsidR="00B9090E" w:rsidRPr="00B9090E" w:rsidRDefault="00B9090E" w:rsidP="00B52C1F">
            <w:pPr>
              <w:pStyle w:val="ConsPlusCell"/>
              <w:jc w:val="both"/>
              <w:rPr>
                <w:rFonts w:ascii="Times New Roman" w:hAnsi="Times New Roman" w:cs="Times New Roman"/>
                <w:sz w:val="22"/>
                <w:szCs w:val="22"/>
              </w:rPr>
            </w:pPr>
            <w:r w:rsidRPr="00B9090E">
              <w:rPr>
                <w:rFonts w:ascii="Times New Roman" w:hAnsi="Times New Roman" w:cs="Times New Roman"/>
                <w:sz w:val="22"/>
                <w:szCs w:val="22"/>
              </w:rPr>
              <w:t>2</w:t>
            </w:r>
          </w:p>
        </w:tc>
      </w:tr>
      <w:tr w:rsidR="00B9090E" w:rsidRPr="009F0531" w:rsidTr="009F0531">
        <w:tc>
          <w:tcPr>
            <w:tcW w:w="2518" w:type="dxa"/>
            <w:vMerge w:val="restart"/>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сополимер стирола с метилметакрилатом и акрилонитрилом</w:t>
            </w:r>
          </w:p>
        </w:tc>
        <w:tc>
          <w:tcPr>
            <w:tcW w:w="1701" w:type="dxa"/>
          </w:tcPr>
          <w:p w:rsidR="00B9090E" w:rsidRPr="00936182" w:rsidRDefault="00B9090E"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стирол</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0,01</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0,002</w:t>
            </w:r>
          </w:p>
        </w:tc>
        <w:tc>
          <w:tcPr>
            <w:tcW w:w="709"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B9090E" w:rsidRPr="009F0531" w:rsidTr="009F0531">
        <w:tc>
          <w:tcPr>
            <w:tcW w:w="2518" w:type="dxa"/>
            <w:vMerge/>
          </w:tcPr>
          <w:p w:rsidR="00B9090E" w:rsidRPr="00936182" w:rsidRDefault="00B9090E" w:rsidP="00B52C1F">
            <w:pPr>
              <w:pStyle w:val="ConsPlusCell"/>
              <w:jc w:val="both"/>
              <w:rPr>
                <w:rFonts w:ascii="Times New Roman" w:hAnsi="Times New Roman" w:cs="Times New Roman"/>
                <w:sz w:val="22"/>
                <w:szCs w:val="22"/>
              </w:rPr>
            </w:pPr>
          </w:p>
        </w:tc>
        <w:tc>
          <w:tcPr>
            <w:tcW w:w="1701" w:type="dxa"/>
          </w:tcPr>
          <w:p w:rsidR="00B9090E" w:rsidRPr="00936182" w:rsidRDefault="00B9090E"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метилметакрилат</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0,25</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0,01</w:t>
            </w:r>
          </w:p>
        </w:tc>
        <w:tc>
          <w:tcPr>
            <w:tcW w:w="709"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B9090E" w:rsidRPr="009F0531" w:rsidTr="009F0531">
        <w:tc>
          <w:tcPr>
            <w:tcW w:w="2518" w:type="dxa"/>
            <w:vMerge/>
          </w:tcPr>
          <w:p w:rsidR="00B9090E" w:rsidRPr="00936182" w:rsidRDefault="00B9090E" w:rsidP="00B52C1F">
            <w:pPr>
              <w:pStyle w:val="ConsPlusCell"/>
              <w:jc w:val="both"/>
              <w:rPr>
                <w:rFonts w:ascii="Times New Roman" w:hAnsi="Times New Roman" w:cs="Times New Roman"/>
                <w:sz w:val="22"/>
                <w:szCs w:val="22"/>
              </w:rPr>
            </w:pPr>
          </w:p>
        </w:tc>
        <w:tc>
          <w:tcPr>
            <w:tcW w:w="1701" w:type="dxa"/>
          </w:tcPr>
          <w:p w:rsidR="00B9090E" w:rsidRPr="00936182" w:rsidRDefault="00B9090E"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акрилонитрил</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0,02</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0,03</w:t>
            </w:r>
          </w:p>
        </w:tc>
        <w:tc>
          <w:tcPr>
            <w:tcW w:w="709"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B9090E" w:rsidRPr="009F0531" w:rsidTr="009F0531">
        <w:tc>
          <w:tcPr>
            <w:tcW w:w="2518" w:type="dxa"/>
            <w:vMerge/>
          </w:tcPr>
          <w:p w:rsidR="00B9090E" w:rsidRPr="00936182" w:rsidRDefault="00B9090E" w:rsidP="00B52C1F">
            <w:pPr>
              <w:pStyle w:val="ConsPlusCell"/>
              <w:jc w:val="both"/>
              <w:rPr>
                <w:rFonts w:ascii="Times New Roman" w:hAnsi="Times New Roman" w:cs="Times New Roman"/>
                <w:sz w:val="22"/>
                <w:szCs w:val="22"/>
              </w:rPr>
            </w:pPr>
          </w:p>
        </w:tc>
        <w:tc>
          <w:tcPr>
            <w:tcW w:w="1701" w:type="dxa"/>
          </w:tcPr>
          <w:p w:rsidR="00B9090E" w:rsidRPr="00936182" w:rsidRDefault="00B9090E"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спирт метиловый</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0,2</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0,5</w:t>
            </w:r>
          </w:p>
        </w:tc>
        <w:tc>
          <w:tcPr>
            <w:tcW w:w="709"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B9090E" w:rsidRPr="009F0531" w:rsidTr="009F0531">
        <w:tc>
          <w:tcPr>
            <w:tcW w:w="2518" w:type="dxa"/>
            <w:vMerge/>
          </w:tcPr>
          <w:p w:rsidR="00B9090E" w:rsidRPr="00936182" w:rsidRDefault="00B9090E" w:rsidP="00B52C1F">
            <w:pPr>
              <w:pStyle w:val="ConsPlusCell"/>
              <w:jc w:val="both"/>
              <w:rPr>
                <w:rFonts w:ascii="Times New Roman" w:hAnsi="Times New Roman" w:cs="Times New Roman"/>
                <w:sz w:val="22"/>
                <w:szCs w:val="22"/>
              </w:rPr>
            </w:pPr>
          </w:p>
        </w:tc>
        <w:tc>
          <w:tcPr>
            <w:tcW w:w="1701" w:type="dxa"/>
          </w:tcPr>
          <w:p w:rsidR="00B9090E" w:rsidRPr="00936182" w:rsidRDefault="00B9090E"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формальдегид</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0,1</w:t>
            </w:r>
          </w:p>
        </w:tc>
        <w:tc>
          <w:tcPr>
            <w:tcW w:w="851"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0,003</w:t>
            </w:r>
          </w:p>
        </w:tc>
        <w:tc>
          <w:tcPr>
            <w:tcW w:w="709"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B9090E" w:rsidRPr="00936182" w:rsidRDefault="00B9090E"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936182" w:rsidRPr="009F0531" w:rsidTr="009F0531">
        <w:tc>
          <w:tcPr>
            <w:tcW w:w="2518" w:type="dxa"/>
            <w:vMerge w:val="restart"/>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 xml:space="preserve">сополимер стирола с </w:t>
            </w:r>
            <w:proofErr w:type="gramStart"/>
            <w:r w:rsidRPr="00936182">
              <w:rPr>
                <w:rFonts w:ascii="Times New Roman" w:hAnsi="Times New Roman" w:cs="Times New Roman"/>
                <w:sz w:val="22"/>
                <w:szCs w:val="22"/>
              </w:rPr>
              <w:t>альфа-метилстиролом</w:t>
            </w:r>
            <w:proofErr w:type="gramEnd"/>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стирол</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0,002</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альфа-метилстирол</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0,04</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бензальдегид</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0,003</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4</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0,04</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ацетофенон</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0,003</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val="restart"/>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сополимер стирола с бутадиеном</w:t>
            </w: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стирол</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0,002</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1,3-бутадиен</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0,05</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4</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1,0</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4</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ацетальдегид</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0,2</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4</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0,01</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ацетон</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0,35</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4</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спирты:</w:t>
            </w:r>
          </w:p>
        </w:tc>
        <w:tc>
          <w:tcPr>
            <w:tcW w:w="851" w:type="dxa"/>
          </w:tcPr>
          <w:p w:rsidR="00936182" w:rsidRPr="00936182" w:rsidRDefault="00936182" w:rsidP="00B52C1F">
            <w:pPr>
              <w:pStyle w:val="ConsPlusCell"/>
              <w:jc w:val="both"/>
              <w:rPr>
                <w:rFonts w:ascii="Times New Roman" w:hAnsi="Times New Roman" w:cs="Times New Roman"/>
                <w:sz w:val="22"/>
                <w:szCs w:val="22"/>
              </w:rPr>
            </w:pPr>
          </w:p>
        </w:tc>
        <w:tc>
          <w:tcPr>
            <w:tcW w:w="1275" w:type="dxa"/>
          </w:tcPr>
          <w:p w:rsidR="00936182" w:rsidRPr="00936182" w:rsidRDefault="00936182" w:rsidP="00B52C1F">
            <w:pPr>
              <w:pStyle w:val="ConsPlusCell"/>
              <w:jc w:val="both"/>
              <w:rPr>
                <w:rFonts w:ascii="Times New Roman" w:hAnsi="Times New Roman" w:cs="Times New Roman"/>
                <w:sz w:val="22"/>
                <w:szCs w:val="22"/>
              </w:rPr>
            </w:pPr>
          </w:p>
        </w:tc>
        <w:tc>
          <w:tcPr>
            <w:tcW w:w="851" w:type="dxa"/>
          </w:tcPr>
          <w:p w:rsidR="00936182" w:rsidRPr="00936182" w:rsidRDefault="00936182" w:rsidP="00B52C1F">
            <w:pPr>
              <w:pStyle w:val="ConsPlusCell"/>
              <w:jc w:val="both"/>
              <w:rPr>
                <w:rFonts w:ascii="Times New Roman" w:hAnsi="Times New Roman" w:cs="Times New Roman"/>
                <w:sz w:val="22"/>
                <w:szCs w:val="22"/>
              </w:rPr>
            </w:pPr>
          </w:p>
        </w:tc>
        <w:tc>
          <w:tcPr>
            <w:tcW w:w="850" w:type="dxa"/>
          </w:tcPr>
          <w:p w:rsidR="00936182" w:rsidRPr="00936182" w:rsidRDefault="00936182" w:rsidP="00B52C1F">
            <w:pPr>
              <w:pStyle w:val="ConsPlusCell"/>
              <w:jc w:val="both"/>
              <w:rPr>
                <w:rFonts w:ascii="Times New Roman" w:hAnsi="Times New Roman" w:cs="Times New Roman"/>
                <w:sz w:val="22"/>
                <w:szCs w:val="22"/>
              </w:rPr>
            </w:pPr>
          </w:p>
        </w:tc>
        <w:tc>
          <w:tcPr>
            <w:tcW w:w="709" w:type="dxa"/>
          </w:tcPr>
          <w:p w:rsidR="00936182" w:rsidRPr="00936182" w:rsidRDefault="00936182" w:rsidP="00B52C1F">
            <w:pPr>
              <w:pStyle w:val="ConsPlusCell"/>
              <w:jc w:val="both"/>
              <w:rPr>
                <w:rFonts w:ascii="Times New Roman" w:hAnsi="Times New Roman" w:cs="Times New Roman"/>
                <w:sz w:val="22"/>
                <w:szCs w:val="22"/>
              </w:rPr>
            </w:pPr>
          </w:p>
        </w:tc>
        <w:tc>
          <w:tcPr>
            <w:tcW w:w="817" w:type="dxa"/>
          </w:tcPr>
          <w:p w:rsidR="00936182" w:rsidRPr="00936182" w:rsidRDefault="00936182" w:rsidP="00B52C1F">
            <w:pPr>
              <w:pStyle w:val="ConsPlusCell"/>
              <w:jc w:val="both"/>
              <w:rPr>
                <w:rFonts w:ascii="Times New Roman" w:hAnsi="Times New Roman" w:cs="Times New Roman"/>
                <w:sz w:val="22"/>
                <w:szCs w:val="22"/>
              </w:rPr>
            </w:pP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метиловый</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0,2</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0,5</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бутиловый</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0,5</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0,1</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val="restart"/>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вспененные полистиролы</w:t>
            </w: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стирол</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0,002</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спирт метиловый</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0,2</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0,5</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3</w:t>
            </w:r>
          </w:p>
        </w:tc>
      </w:tr>
      <w:tr w:rsidR="00936182" w:rsidRPr="009F0531" w:rsidTr="009F0531">
        <w:tc>
          <w:tcPr>
            <w:tcW w:w="2518" w:type="dxa"/>
            <w:vMerge/>
          </w:tcPr>
          <w:p w:rsidR="00936182" w:rsidRPr="00936182" w:rsidRDefault="00936182" w:rsidP="00B52C1F">
            <w:pPr>
              <w:pStyle w:val="ConsPlusCell"/>
              <w:jc w:val="both"/>
              <w:rPr>
                <w:rFonts w:ascii="Times New Roman" w:hAnsi="Times New Roman" w:cs="Times New Roman"/>
                <w:sz w:val="22"/>
                <w:szCs w:val="22"/>
              </w:rPr>
            </w:pPr>
          </w:p>
        </w:tc>
        <w:tc>
          <w:tcPr>
            <w:tcW w:w="1701" w:type="dxa"/>
          </w:tcPr>
          <w:p w:rsidR="00936182" w:rsidRPr="00936182" w:rsidRDefault="00936182" w:rsidP="008B5D29">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формальдегид</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1275"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0,1</w:t>
            </w:r>
          </w:p>
        </w:tc>
        <w:tc>
          <w:tcPr>
            <w:tcW w:w="851"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c>
          <w:tcPr>
            <w:tcW w:w="850"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0,003</w:t>
            </w:r>
          </w:p>
        </w:tc>
        <w:tc>
          <w:tcPr>
            <w:tcW w:w="709"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w:t>
            </w:r>
          </w:p>
        </w:tc>
        <w:tc>
          <w:tcPr>
            <w:tcW w:w="817" w:type="dxa"/>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2</w:t>
            </w:r>
          </w:p>
        </w:tc>
      </w:tr>
      <w:tr w:rsidR="00936182" w:rsidRPr="009F0531" w:rsidTr="00936182">
        <w:tc>
          <w:tcPr>
            <w:tcW w:w="9572" w:type="dxa"/>
            <w:gridSpan w:val="8"/>
          </w:tcPr>
          <w:p w:rsidR="00936182" w:rsidRPr="00936182" w:rsidRDefault="00936182" w:rsidP="00B52C1F">
            <w:pPr>
              <w:pStyle w:val="ConsPlusCell"/>
              <w:jc w:val="both"/>
              <w:rPr>
                <w:rFonts w:ascii="Times New Roman" w:hAnsi="Times New Roman" w:cs="Times New Roman"/>
                <w:sz w:val="22"/>
                <w:szCs w:val="22"/>
              </w:rPr>
            </w:pPr>
            <w:r w:rsidRPr="00936182">
              <w:rPr>
                <w:rFonts w:ascii="Times New Roman" w:hAnsi="Times New Roman" w:cs="Times New Roman"/>
                <w:sz w:val="22"/>
                <w:szCs w:val="22"/>
              </w:rPr>
              <w:t>1.3. Поливинилхлоридные пластики</w:t>
            </w:r>
          </w:p>
        </w:tc>
      </w:tr>
      <w:tr w:rsidR="00CB2095" w:rsidRPr="00CB2095" w:rsidTr="009F0531">
        <w:tc>
          <w:tcPr>
            <w:tcW w:w="2518" w:type="dxa"/>
            <w:vMerge w:val="restart"/>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жесткий ПВХ</w:t>
            </w: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винил хлористый</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0,01</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2</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0,01</w:t>
            </w:r>
          </w:p>
        </w:tc>
        <w:tc>
          <w:tcPr>
            <w:tcW w:w="709" w:type="dxa"/>
          </w:tcPr>
          <w:p w:rsidR="00CB2095" w:rsidRPr="00CB2095" w:rsidRDefault="00CB2095" w:rsidP="00B52C1F">
            <w:pPr>
              <w:pStyle w:val="ConsPlusCell"/>
              <w:jc w:val="both"/>
              <w:rPr>
                <w:rFonts w:ascii="Times New Roman" w:hAnsi="Times New Roman" w:cs="Times New Roman"/>
                <w:sz w:val="22"/>
                <w:szCs w:val="22"/>
              </w:rPr>
            </w:pP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1</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ацетальдегид</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0,2</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4</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0,01</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ацетон</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0,1</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0,35</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4</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спирты:</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p>
        </w:tc>
        <w:tc>
          <w:tcPr>
            <w:tcW w:w="851" w:type="dxa"/>
          </w:tcPr>
          <w:p w:rsidR="00CB2095" w:rsidRPr="00CB2095" w:rsidRDefault="00CB2095" w:rsidP="00B52C1F">
            <w:pPr>
              <w:pStyle w:val="ConsPlusCell"/>
              <w:jc w:val="both"/>
              <w:rPr>
                <w:rFonts w:ascii="Times New Roman" w:hAnsi="Times New Roman" w:cs="Times New Roman"/>
                <w:sz w:val="22"/>
                <w:szCs w:val="22"/>
              </w:rPr>
            </w:pPr>
          </w:p>
        </w:tc>
        <w:tc>
          <w:tcPr>
            <w:tcW w:w="850" w:type="dxa"/>
          </w:tcPr>
          <w:p w:rsidR="00CB2095" w:rsidRPr="00CB2095" w:rsidRDefault="00CB2095" w:rsidP="00B52C1F">
            <w:pPr>
              <w:pStyle w:val="ConsPlusCell"/>
              <w:jc w:val="both"/>
              <w:rPr>
                <w:rFonts w:ascii="Times New Roman" w:hAnsi="Times New Roman" w:cs="Times New Roman"/>
                <w:sz w:val="22"/>
                <w:szCs w:val="22"/>
              </w:rPr>
            </w:pPr>
          </w:p>
        </w:tc>
        <w:tc>
          <w:tcPr>
            <w:tcW w:w="709" w:type="dxa"/>
          </w:tcPr>
          <w:p w:rsidR="00CB2095" w:rsidRPr="00CB2095" w:rsidRDefault="00CB2095" w:rsidP="00B52C1F">
            <w:pPr>
              <w:pStyle w:val="ConsPlusCell"/>
              <w:jc w:val="both"/>
              <w:rPr>
                <w:rFonts w:ascii="Times New Roman" w:hAnsi="Times New Roman" w:cs="Times New Roman"/>
                <w:sz w:val="22"/>
                <w:szCs w:val="22"/>
              </w:rPr>
            </w:pPr>
          </w:p>
        </w:tc>
        <w:tc>
          <w:tcPr>
            <w:tcW w:w="817" w:type="dxa"/>
          </w:tcPr>
          <w:p w:rsidR="00CB2095" w:rsidRPr="00CB2095" w:rsidRDefault="00CB2095" w:rsidP="00B52C1F">
            <w:pPr>
              <w:pStyle w:val="ConsPlusCell"/>
              <w:jc w:val="both"/>
              <w:rPr>
                <w:rFonts w:ascii="Times New Roman" w:hAnsi="Times New Roman" w:cs="Times New Roman"/>
                <w:sz w:val="22"/>
                <w:szCs w:val="22"/>
              </w:rPr>
            </w:pP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метиловый</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0,2</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2</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0,5</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пропиловый</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0,1</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4</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0,3</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изопропиловый</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0,1</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4</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0,6</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бутиловый</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0,5</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2</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0,1</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изобутиловый</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0,5</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2</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0,1</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4</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бензол</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0,01</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1</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0,1</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2</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толуол</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0,5</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4</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0,6</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цинк</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1,0</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r>
      <w:tr w:rsidR="00CB2095" w:rsidRPr="00CB2095" w:rsidTr="009F0531">
        <w:tc>
          <w:tcPr>
            <w:tcW w:w="2518" w:type="dxa"/>
            <w:vMerge/>
          </w:tcPr>
          <w:p w:rsidR="00CB2095" w:rsidRPr="00CB2095" w:rsidRDefault="00CB2095" w:rsidP="00B52C1F">
            <w:pPr>
              <w:pStyle w:val="ConsPlusCell"/>
              <w:jc w:val="both"/>
              <w:rPr>
                <w:rFonts w:ascii="Times New Roman" w:hAnsi="Times New Roman" w:cs="Times New Roman"/>
                <w:sz w:val="22"/>
                <w:szCs w:val="22"/>
              </w:rPr>
            </w:pPr>
          </w:p>
        </w:tc>
        <w:tc>
          <w:tcPr>
            <w:tcW w:w="1701" w:type="dxa"/>
          </w:tcPr>
          <w:p w:rsidR="00CB2095" w:rsidRPr="00CB2095" w:rsidRDefault="00CB2095" w:rsidP="008B5D29">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олово</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2,0</w:t>
            </w:r>
          </w:p>
        </w:tc>
        <w:tc>
          <w:tcPr>
            <w:tcW w:w="1275"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51"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3</w:t>
            </w:r>
          </w:p>
        </w:tc>
        <w:tc>
          <w:tcPr>
            <w:tcW w:w="850"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709"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c>
          <w:tcPr>
            <w:tcW w:w="817" w:type="dxa"/>
          </w:tcPr>
          <w:p w:rsidR="00CB2095" w:rsidRPr="00CB2095" w:rsidRDefault="00CB2095" w:rsidP="00B52C1F">
            <w:pPr>
              <w:pStyle w:val="ConsPlusCell"/>
              <w:jc w:val="both"/>
              <w:rPr>
                <w:rFonts w:ascii="Times New Roman" w:hAnsi="Times New Roman" w:cs="Times New Roman"/>
                <w:sz w:val="22"/>
                <w:szCs w:val="22"/>
              </w:rPr>
            </w:pPr>
            <w:r w:rsidRPr="00CB2095">
              <w:rPr>
                <w:rFonts w:ascii="Times New Roman" w:hAnsi="Times New Roman" w:cs="Times New Roman"/>
                <w:sz w:val="22"/>
                <w:szCs w:val="22"/>
              </w:rPr>
              <w:t>-</w:t>
            </w:r>
          </w:p>
        </w:tc>
      </w:tr>
      <w:tr w:rsidR="00CB2095" w:rsidRPr="009F0531" w:rsidTr="009F0531">
        <w:tc>
          <w:tcPr>
            <w:tcW w:w="2518" w:type="dxa"/>
            <w:vMerge w:val="restart"/>
          </w:tcPr>
          <w:p w:rsidR="00CB2095" w:rsidRPr="005D2224" w:rsidRDefault="00CB2095" w:rsidP="00B52C1F">
            <w:pPr>
              <w:pStyle w:val="ConsPlusCell"/>
              <w:jc w:val="both"/>
              <w:rPr>
                <w:rFonts w:ascii="Times New Roman" w:hAnsi="Times New Roman" w:cs="Times New Roman"/>
                <w:sz w:val="22"/>
                <w:szCs w:val="22"/>
              </w:rPr>
            </w:pPr>
            <w:proofErr w:type="gramStart"/>
            <w:r w:rsidRPr="005D2224">
              <w:rPr>
                <w:rFonts w:ascii="Times New Roman" w:hAnsi="Times New Roman" w:cs="Times New Roman"/>
                <w:sz w:val="22"/>
                <w:szCs w:val="22"/>
              </w:rPr>
              <w:t>Пластифицированный</w:t>
            </w:r>
            <w:proofErr w:type="gramEnd"/>
            <w:r w:rsidRPr="005D2224">
              <w:rPr>
                <w:rFonts w:ascii="Times New Roman" w:hAnsi="Times New Roman" w:cs="Times New Roman"/>
                <w:sz w:val="22"/>
                <w:szCs w:val="22"/>
              </w:rPr>
              <w:t xml:space="preserve"> ПВХ, дополнительно к показателям, указанным для жесткого ПВХ, следует определять</w:t>
            </w:r>
          </w:p>
        </w:tc>
        <w:tc>
          <w:tcPr>
            <w:tcW w:w="1701" w:type="dxa"/>
          </w:tcPr>
          <w:p w:rsidR="00CB2095" w:rsidRPr="005D2224" w:rsidRDefault="00CB2095"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диоктилфталат</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2,0</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3</w:t>
            </w:r>
          </w:p>
        </w:tc>
        <w:tc>
          <w:tcPr>
            <w:tcW w:w="850"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709"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0,02</w:t>
            </w:r>
          </w:p>
        </w:tc>
        <w:tc>
          <w:tcPr>
            <w:tcW w:w="817"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r>
      <w:tr w:rsidR="00CB2095" w:rsidRPr="009F0531" w:rsidTr="009F0531">
        <w:tc>
          <w:tcPr>
            <w:tcW w:w="2518" w:type="dxa"/>
            <w:vMerge/>
          </w:tcPr>
          <w:p w:rsidR="00CB2095" w:rsidRPr="005D2224" w:rsidRDefault="00CB2095" w:rsidP="00B52C1F">
            <w:pPr>
              <w:pStyle w:val="ConsPlusCell"/>
              <w:jc w:val="both"/>
              <w:rPr>
                <w:rFonts w:ascii="Times New Roman" w:hAnsi="Times New Roman" w:cs="Times New Roman"/>
                <w:sz w:val="22"/>
                <w:szCs w:val="22"/>
              </w:rPr>
            </w:pPr>
          </w:p>
        </w:tc>
        <w:tc>
          <w:tcPr>
            <w:tcW w:w="1701" w:type="dxa"/>
          </w:tcPr>
          <w:p w:rsidR="00CB2095" w:rsidRPr="005D2224" w:rsidRDefault="00CB2095"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дидодецилфталат</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2,0</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3</w:t>
            </w:r>
          </w:p>
        </w:tc>
        <w:tc>
          <w:tcPr>
            <w:tcW w:w="850"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709"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0,1</w:t>
            </w:r>
          </w:p>
        </w:tc>
        <w:tc>
          <w:tcPr>
            <w:tcW w:w="817"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r>
      <w:tr w:rsidR="00CB2095" w:rsidRPr="009F0531" w:rsidTr="009F0531">
        <w:tc>
          <w:tcPr>
            <w:tcW w:w="2518" w:type="dxa"/>
            <w:vMerge/>
          </w:tcPr>
          <w:p w:rsidR="00CB2095" w:rsidRPr="005D2224" w:rsidRDefault="00CB2095" w:rsidP="00B52C1F">
            <w:pPr>
              <w:pStyle w:val="ConsPlusCell"/>
              <w:jc w:val="both"/>
              <w:rPr>
                <w:rFonts w:ascii="Times New Roman" w:hAnsi="Times New Roman" w:cs="Times New Roman"/>
                <w:sz w:val="22"/>
                <w:szCs w:val="22"/>
              </w:rPr>
            </w:pPr>
          </w:p>
        </w:tc>
        <w:tc>
          <w:tcPr>
            <w:tcW w:w="1701" w:type="dxa"/>
          </w:tcPr>
          <w:p w:rsidR="00CB2095" w:rsidRPr="005D2224" w:rsidRDefault="00CB2095"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диизододецилфталат</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2,0</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3</w:t>
            </w:r>
          </w:p>
        </w:tc>
        <w:tc>
          <w:tcPr>
            <w:tcW w:w="850"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709"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0,03</w:t>
            </w:r>
          </w:p>
        </w:tc>
        <w:tc>
          <w:tcPr>
            <w:tcW w:w="817"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r>
      <w:tr w:rsidR="00CB2095" w:rsidRPr="009F0531" w:rsidTr="009F0531">
        <w:tc>
          <w:tcPr>
            <w:tcW w:w="2518" w:type="dxa"/>
            <w:vMerge/>
          </w:tcPr>
          <w:p w:rsidR="00CB2095" w:rsidRPr="005D2224" w:rsidRDefault="00CB2095" w:rsidP="00B52C1F">
            <w:pPr>
              <w:pStyle w:val="ConsPlusCell"/>
              <w:jc w:val="both"/>
              <w:rPr>
                <w:rFonts w:ascii="Times New Roman" w:hAnsi="Times New Roman" w:cs="Times New Roman"/>
                <w:sz w:val="22"/>
                <w:szCs w:val="22"/>
              </w:rPr>
            </w:pPr>
          </w:p>
        </w:tc>
        <w:tc>
          <w:tcPr>
            <w:tcW w:w="1701" w:type="dxa"/>
          </w:tcPr>
          <w:p w:rsidR="00CB2095" w:rsidRPr="005D2224" w:rsidRDefault="00CB2095"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дибутилфталат</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0,2</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3</w:t>
            </w:r>
          </w:p>
        </w:tc>
        <w:tc>
          <w:tcPr>
            <w:tcW w:w="850"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709"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17"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r>
      <w:tr w:rsidR="00CB2095" w:rsidRPr="009F0531" w:rsidTr="009F0531">
        <w:tc>
          <w:tcPr>
            <w:tcW w:w="2518" w:type="dxa"/>
            <w:vMerge/>
          </w:tcPr>
          <w:p w:rsidR="00CB2095" w:rsidRPr="005D2224" w:rsidRDefault="00CB2095" w:rsidP="00B52C1F">
            <w:pPr>
              <w:pStyle w:val="ConsPlusCell"/>
              <w:jc w:val="both"/>
              <w:rPr>
                <w:rFonts w:ascii="Times New Roman" w:hAnsi="Times New Roman" w:cs="Times New Roman"/>
                <w:sz w:val="22"/>
                <w:szCs w:val="22"/>
              </w:rPr>
            </w:pPr>
          </w:p>
        </w:tc>
        <w:tc>
          <w:tcPr>
            <w:tcW w:w="1701" w:type="dxa"/>
          </w:tcPr>
          <w:p w:rsidR="00CB2095" w:rsidRPr="005D2224" w:rsidRDefault="00CB2095"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диэтиленгликоль</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1,0</w:t>
            </w:r>
          </w:p>
        </w:tc>
        <w:tc>
          <w:tcPr>
            <w:tcW w:w="851"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3</w:t>
            </w:r>
          </w:p>
        </w:tc>
        <w:tc>
          <w:tcPr>
            <w:tcW w:w="850"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0,2</w:t>
            </w:r>
          </w:p>
        </w:tc>
        <w:tc>
          <w:tcPr>
            <w:tcW w:w="709"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17" w:type="dxa"/>
          </w:tcPr>
          <w:p w:rsidR="00CB2095" w:rsidRPr="005D2224" w:rsidRDefault="00CB2095"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4</w:t>
            </w:r>
          </w:p>
        </w:tc>
      </w:tr>
      <w:tr w:rsidR="005D2224" w:rsidRPr="009F0531" w:rsidTr="009F0531">
        <w:tc>
          <w:tcPr>
            <w:tcW w:w="2518" w:type="dxa"/>
            <w:vMerge w:val="restart"/>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 xml:space="preserve">ПВХ-волокна (хлорин, волокна на основе перхлорвинила), дополнительно к показателям, указанным </w:t>
            </w:r>
            <w:proofErr w:type="gramStart"/>
            <w:r w:rsidRPr="005D2224">
              <w:rPr>
                <w:rFonts w:ascii="Times New Roman" w:hAnsi="Times New Roman" w:cs="Times New Roman"/>
                <w:sz w:val="22"/>
                <w:szCs w:val="22"/>
              </w:rPr>
              <w:t>для</w:t>
            </w:r>
            <w:proofErr w:type="gramEnd"/>
            <w:r w:rsidRPr="005D2224">
              <w:rPr>
                <w:rFonts w:ascii="Times New Roman" w:hAnsi="Times New Roman" w:cs="Times New Roman"/>
                <w:sz w:val="22"/>
                <w:szCs w:val="22"/>
              </w:rPr>
              <w:t xml:space="preserve"> жесткого ПВХ, следует определять</w:t>
            </w: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хлористый водород</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50"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0,1</w:t>
            </w:r>
          </w:p>
        </w:tc>
        <w:tc>
          <w:tcPr>
            <w:tcW w:w="709"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r>
      <w:tr w:rsidR="005D2224" w:rsidRPr="009F0531" w:rsidTr="009F0531">
        <w:tc>
          <w:tcPr>
            <w:tcW w:w="2518" w:type="dxa"/>
            <w:vMerge/>
          </w:tcPr>
          <w:p w:rsidR="005D2224" w:rsidRPr="005D2224" w:rsidRDefault="005D2224" w:rsidP="00B52C1F">
            <w:pPr>
              <w:pStyle w:val="ConsPlusCell"/>
              <w:jc w:val="both"/>
              <w:rPr>
                <w:rFonts w:ascii="Times New Roman" w:hAnsi="Times New Roman" w:cs="Times New Roman"/>
                <w:sz w:val="22"/>
                <w:szCs w:val="22"/>
              </w:rPr>
            </w:pP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диметилформамид</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10,0</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0,03</w:t>
            </w:r>
          </w:p>
        </w:tc>
        <w:tc>
          <w:tcPr>
            <w:tcW w:w="709"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r>
      <w:tr w:rsidR="005D2224" w:rsidRPr="009F0531" w:rsidTr="009F0531">
        <w:tc>
          <w:tcPr>
            <w:tcW w:w="2518" w:type="dxa"/>
            <w:vMerge/>
          </w:tcPr>
          <w:p w:rsidR="005D2224" w:rsidRPr="005D2224" w:rsidRDefault="005D2224" w:rsidP="00B52C1F">
            <w:pPr>
              <w:pStyle w:val="ConsPlusCell"/>
              <w:jc w:val="both"/>
              <w:rPr>
                <w:rFonts w:ascii="Times New Roman" w:hAnsi="Times New Roman" w:cs="Times New Roman"/>
                <w:sz w:val="22"/>
                <w:szCs w:val="22"/>
              </w:rPr>
            </w:pPr>
          </w:p>
        </w:tc>
        <w:tc>
          <w:tcPr>
            <w:tcW w:w="1701" w:type="dxa"/>
          </w:tcPr>
          <w:p w:rsidR="005D2224" w:rsidRPr="005D2224" w:rsidRDefault="005D2224" w:rsidP="008B5D29">
            <w:pPr>
              <w:pStyle w:val="ConsPlusCell"/>
              <w:jc w:val="both"/>
              <w:rPr>
                <w:rFonts w:ascii="Times New Roman" w:hAnsi="Times New Roman" w:cs="Times New Roman"/>
                <w:sz w:val="22"/>
                <w:szCs w:val="22"/>
              </w:rPr>
            </w:pPr>
            <w:r>
              <w:rPr>
                <w:rFonts w:ascii="Times New Roman" w:hAnsi="Times New Roman" w:cs="Times New Roman"/>
                <w:sz w:val="22"/>
                <w:szCs w:val="22"/>
              </w:rPr>
              <w:t>д</w:t>
            </w:r>
            <w:r w:rsidRPr="005D2224">
              <w:rPr>
                <w:rFonts w:ascii="Times New Roman" w:hAnsi="Times New Roman" w:cs="Times New Roman"/>
                <w:sz w:val="22"/>
                <w:szCs w:val="22"/>
              </w:rPr>
              <w:t>ихлорметан</w:t>
            </w:r>
            <w:r>
              <w:rPr>
                <w:rFonts w:ascii="Times New Roman" w:hAnsi="Times New Roman" w:cs="Times New Roman"/>
                <w:sz w:val="22"/>
                <w:szCs w:val="22"/>
              </w:rPr>
              <w:t xml:space="preserve"> </w:t>
            </w:r>
            <w:r w:rsidRPr="005D2224">
              <w:rPr>
                <w:rFonts w:ascii="Times New Roman" w:hAnsi="Times New Roman" w:cs="Times New Roman"/>
                <w:sz w:val="22"/>
                <w:szCs w:val="22"/>
              </w:rPr>
              <w:t>(метиленхлорид)</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0,02</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w:t>
            </w:r>
          </w:p>
        </w:tc>
        <w:tc>
          <w:tcPr>
            <w:tcW w:w="850"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8,8</w:t>
            </w:r>
          </w:p>
        </w:tc>
        <w:tc>
          <w:tcPr>
            <w:tcW w:w="709"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r>
      <w:tr w:rsidR="005D2224" w:rsidRPr="009F0531" w:rsidTr="009F0531">
        <w:tc>
          <w:tcPr>
            <w:tcW w:w="2518" w:type="dxa"/>
            <w:vMerge/>
          </w:tcPr>
          <w:p w:rsidR="005D2224" w:rsidRPr="005D2224" w:rsidRDefault="005D2224" w:rsidP="00B52C1F">
            <w:pPr>
              <w:pStyle w:val="ConsPlusCell"/>
              <w:jc w:val="both"/>
              <w:rPr>
                <w:rFonts w:ascii="Times New Roman" w:hAnsi="Times New Roman" w:cs="Times New Roman"/>
                <w:sz w:val="22"/>
                <w:szCs w:val="22"/>
              </w:rPr>
            </w:pP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1,2-дихлорэтан</w:t>
            </w:r>
          </w:p>
        </w:tc>
        <w:tc>
          <w:tcPr>
            <w:tcW w:w="851" w:type="dxa"/>
          </w:tcPr>
          <w:p w:rsidR="005D2224" w:rsidRPr="005D2224" w:rsidRDefault="005D2224" w:rsidP="00B52C1F">
            <w:pPr>
              <w:pStyle w:val="ConsPlusCell"/>
              <w:jc w:val="both"/>
              <w:rPr>
                <w:rFonts w:ascii="Times New Roman" w:hAnsi="Times New Roman" w:cs="Times New Roman"/>
                <w:sz w:val="22"/>
                <w:szCs w:val="22"/>
              </w:rPr>
            </w:pPr>
          </w:p>
        </w:tc>
        <w:tc>
          <w:tcPr>
            <w:tcW w:w="1275"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0,02</w:t>
            </w:r>
          </w:p>
        </w:tc>
        <w:tc>
          <w:tcPr>
            <w:tcW w:w="851"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w:t>
            </w:r>
          </w:p>
        </w:tc>
        <w:tc>
          <w:tcPr>
            <w:tcW w:w="709" w:type="dxa"/>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w:t>
            </w:r>
          </w:p>
        </w:tc>
      </w:tr>
      <w:tr w:rsidR="005D2224" w:rsidRPr="009F0531" w:rsidTr="009F0531">
        <w:tc>
          <w:tcPr>
            <w:tcW w:w="2518" w:type="dxa"/>
            <w:vMerge/>
          </w:tcPr>
          <w:p w:rsidR="005D2224" w:rsidRPr="005D2224" w:rsidRDefault="005D2224" w:rsidP="00B52C1F">
            <w:pPr>
              <w:pStyle w:val="ConsPlusCell"/>
              <w:jc w:val="both"/>
              <w:rPr>
                <w:rFonts w:ascii="Times New Roman" w:hAnsi="Times New Roman" w:cs="Times New Roman"/>
                <w:sz w:val="22"/>
                <w:szCs w:val="22"/>
              </w:rPr>
            </w:pP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хлористый водород</w:t>
            </w:r>
          </w:p>
        </w:tc>
        <w:tc>
          <w:tcPr>
            <w:tcW w:w="851"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51"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50"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0,1</w:t>
            </w:r>
          </w:p>
        </w:tc>
        <w:tc>
          <w:tcPr>
            <w:tcW w:w="709"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w:t>
            </w:r>
          </w:p>
        </w:tc>
      </w:tr>
      <w:tr w:rsidR="005D2224" w:rsidRPr="009F0531" w:rsidTr="009F0531">
        <w:tc>
          <w:tcPr>
            <w:tcW w:w="2518" w:type="dxa"/>
            <w:vMerge/>
          </w:tcPr>
          <w:p w:rsidR="005D2224" w:rsidRPr="005D2224" w:rsidRDefault="005D2224" w:rsidP="00B52C1F">
            <w:pPr>
              <w:pStyle w:val="ConsPlusCell"/>
              <w:jc w:val="both"/>
              <w:rPr>
                <w:rFonts w:ascii="Times New Roman" w:hAnsi="Times New Roman" w:cs="Times New Roman"/>
                <w:sz w:val="22"/>
                <w:szCs w:val="22"/>
              </w:rPr>
            </w:pP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хлорорганические соединения (конкретные вещества определять по рецептуре)</w:t>
            </w:r>
          </w:p>
        </w:tc>
        <w:tc>
          <w:tcPr>
            <w:tcW w:w="851" w:type="dxa"/>
          </w:tcPr>
          <w:p w:rsidR="005D2224" w:rsidRPr="005D2224" w:rsidRDefault="005D2224" w:rsidP="00B52C1F">
            <w:pPr>
              <w:pStyle w:val="ConsPlusCell"/>
              <w:jc w:val="both"/>
              <w:rPr>
                <w:rFonts w:ascii="Times New Roman" w:hAnsi="Times New Roman" w:cs="Times New Roman"/>
                <w:sz w:val="22"/>
                <w:szCs w:val="22"/>
              </w:rPr>
            </w:pPr>
          </w:p>
        </w:tc>
        <w:tc>
          <w:tcPr>
            <w:tcW w:w="1275" w:type="dxa"/>
          </w:tcPr>
          <w:p w:rsidR="005D2224" w:rsidRPr="005D2224" w:rsidRDefault="005D2224" w:rsidP="00B52C1F">
            <w:pPr>
              <w:pStyle w:val="ConsPlusCell"/>
              <w:jc w:val="both"/>
              <w:rPr>
                <w:rFonts w:ascii="Times New Roman" w:hAnsi="Times New Roman" w:cs="Times New Roman"/>
                <w:sz w:val="22"/>
                <w:szCs w:val="22"/>
              </w:rPr>
            </w:pPr>
          </w:p>
        </w:tc>
        <w:tc>
          <w:tcPr>
            <w:tcW w:w="851" w:type="dxa"/>
          </w:tcPr>
          <w:p w:rsidR="005D2224" w:rsidRPr="005D2224" w:rsidRDefault="005D2224" w:rsidP="00B52C1F">
            <w:pPr>
              <w:pStyle w:val="ConsPlusCell"/>
              <w:jc w:val="both"/>
              <w:rPr>
                <w:rFonts w:ascii="Times New Roman" w:hAnsi="Times New Roman" w:cs="Times New Roman"/>
                <w:sz w:val="22"/>
                <w:szCs w:val="22"/>
              </w:rPr>
            </w:pPr>
          </w:p>
        </w:tc>
        <w:tc>
          <w:tcPr>
            <w:tcW w:w="850" w:type="dxa"/>
          </w:tcPr>
          <w:p w:rsidR="005D2224" w:rsidRPr="005D2224" w:rsidRDefault="005D2224" w:rsidP="00B52C1F">
            <w:pPr>
              <w:pStyle w:val="ConsPlusCell"/>
              <w:jc w:val="both"/>
              <w:rPr>
                <w:rFonts w:ascii="Times New Roman" w:hAnsi="Times New Roman" w:cs="Times New Roman"/>
                <w:sz w:val="22"/>
                <w:szCs w:val="22"/>
              </w:rPr>
            </w:pPr>
          </w:p>
        </w:tc>
        <w:tc>
          <w:tcPr>
            <w:tcW w:w="709" w:type="dxa"/>
          </w:tcPr>
          <w:p w:rsidR="005D2224" w:rsidRPr="005D2224" w:rsidRDefault="005D2224" w:rsidP="00B52C1F">
            <w:pPr>
              <w:pStyle w:val="ConsPlusCell"/>
              <w:jc w:val="both"/>
              <w:rPr>
                <w:rFonts w:ascii="Times New Roman" w:hAnsi="Times New Roman" w:cs="Times New Roman"/>
                <w:sz w:val="22"/>
                <w:szCs w:val="22"/>
              </w:rPr>
            </w:pPr>
          </w:p>
        </w:tc>
        <w:tc>
          <w:tcPr>
            <w:tcW w:w="817" w:type="dxa"/>
          </w:tcPr>
          <w:p w:rsidR="005D2224" w:rsidRPr="005D2224" w:rsidRDefault="005D2224" w:rsidP="00B52C1F">
            <w:pPr>
              <w:pStyle w:val="ConsPlusCell"/>
              <w:jc w:val="both"/>
              <w:rPr>
                <w:rFonts w:ascii="Times New Roman" w:hAnsi="Times New Roman" w:cs="Times New Roman"/>
                <w:sz w:val="22"/>
                <w:szCs w:val="22"/>
              </w:rPr>
            </w:pPr>
          </w:p>
        </w:tc>
      </w:tr>
      <w:tr w:rsidR="005D2224" w:rsidRPr="009F0531" w:rsidTr="009F0531">
        <w:tc>
          <w:tcPr>
            <w:tcW w:w="2518" w:type="dxa"/>
            <w:vMerge w:val="restart"/>
          </w:tcPr>
          <w:p w:rsidR="005D2224" w:rsidRPr="005D2224" w:rsidRDefault="005D2224" w:rsidP="00B52C1F">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1.4. </w:t>
            </w:r>
            <w:r w:rsidRPr="005D2224">
              <w:rPr>
                <w:rFonts w:ascii="Times New Roman" w:hAnsi="Times New Roman" w:cs="Times New Roman"/>
                <w:sz w:val="22"/>
                <w:szCs w:val="22"/>
              </w:rPr>
              <w:t>Поливинилоспиртовые</w:t>
            </w:r>
            <w:r>
              <w:rPr>
                <w:rFonts w:ascii="Times New Roman" w:hAnsi="Times New Roman" w:cs="Times New Roman"/>
                <w:sz w:val="22"/>
                <w:szCs w:val="22"/>
              </w:rPr>
              <w:t xml:space="preserve"> </w:t>
            </w:r>
            <w:r w:rsidRPr="005D2224">
              <w:rPr>
                <w:rFonts w:ascii="Times New Roman" w:hAnsi="Times New Roman" w:cs="Times New Roman"/>
                <w:sz w:val="22"/>
                <w:szCs w:val="22"/>
              </w:rPr>
              <w:t>(ПВС, винол)</w:t>
            </w: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винил хлористый</w:t>
            </w:r>
          </w:p>
        </w:tc>
        <w:tc>
          <w:tcPr>
            <w:tcW w:w="851"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0,01</w:t>
            </w:r>
          </w:p>
        </w:tc>
        <w:tc>
          <w:tcPr>
            <w:tcW w:w="851"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w:t>
            </w:r>
          </w:p>
        </w:tc>
        <w:tc>
          <w:tcPr>
            <w:tcW w:w="850"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0,01</w:t>
            </w:r>
          </w:p>
        </w:tc>
        <w:tc>
          <w:tcPr>
            <w:tcW w:w="709"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1</w:t>
            </w:r>
          </w:p>
        </w:tc>
      </w:tr>
      <w:tr w:rsidR="005D2224" w:rsidRPr="009F0531" w:rsidTr="009F0531">
        <w:tc>
          <w:tcPr>
            <w:tcW w:w="2518" w:type="dxa"/>
            <w:vMerge/>
          </w:tcPr>
          <w:p w:rsidR="005D2224" w:rsidRPr="005D2224" w:rsidRDefault="005D2224" w:rsidP="00B52C1F">
            <w:pPr>
              <w:pStyle w:val="ConsPlusCell"/>
              <w:jc w:val="both"/>
              <w:rPr>
                <w:rFonts w:ascii="Times New Roman" w:hAnsi="Times New Roman" w:cs="Times New Roman"/>
                <w:sz w:val="22"/>
                <w:szCs w:val="22"/>
              </w:rPr>
            </w:pPr>
          </w:p>
        </w:tc>
        <w:tc>
          <w:tcPr>
            <w:tcW w:w="1701" w:type="dxa"/>
          </w:tcPr>
          <w:p w:rsidR="005D2224" w:rsidRPr="005D2224" w:rsidRDefault="005D2224" w:rsidP="008B5D29">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формальдегид</w:t>
            </w:r>
          </w:p>
        </w:tc>
        <w:tc>
          <w:tcPr>
            <w:tcW w:w="851"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1275"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0,1</w:t>
            </w:r>
          </w:p>
        </w:tc>
        <w:tc>
          <w:tcPr>
            <w:tcW w:w="851"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w:t>
            </w:r>
          </w:p>
        </w:tc>
        <w:tc>
          <w:tcPr>
            <w:tcW w:w="850"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0,003</w:t>
            </w:r>
          </w:p>
        </w:tc>
        <w:tc>
          <w:tcPr>
            <w:tcW w:w="709"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w:t>
            </w:r>
          </w:p>
        </w:tc>
        <w:tc>
          <w:tcPr>
            <w:tcW w:w="817" w:type="dxa"/>
          </w:tcPr>
          <w:p w:rsidR="005D2224" w:rsidRPr="005D2224" w:rsidRDefault="005D2224" w:rsidP="00B52C1F">
            <w:pPr>
              <w:pStyle w:val="ConsPlusCell"/>
              <w:jc w:val="both"/>
              <w:rPr>
                <w:rFonts w:ascii="Times New Roman" w:hAnsi="Times New Roman" w:cs="Times New Roman"/>
                <w:sz w:val="22"/>
                <w:szCs w:val="22"/>
              </w:rPr>
            </w:pPr>
            <w:r w:rsidRPr="005D2224">
              <w:rPr>
                <w:rFonts w:ascii="Times New Roman" w:hAnsi="Times New Roman" w:cs="Times New Roman"/>
                <w:sz w:val="22"/>
                <w:szCs w:val="22"/>
              </w:rPr>
              <w:t>2</w:t>
            </w:r>
          </w:p>
        </w:tc>
      </w:tr>
      <w:tr w:rsidR="005D2224" w:rsidRPr="009F0531" w:rsidTr="009F0531">
        <w:tc>
          <w:tcPr>
            <w:tcW w:w="2518" w:type="dxa"/>
            <w:vMerge w:val="restart"/>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 xml:space="preserve">1.5. полимеры на основе винилацетата и его производных: поливинилацетат, поливиниловый спирт, сополимерная дисперсия винилацетата </w:t>
            </w:r>
            <w:r w:rsidRPr="0011059A">
              <w:rPr>
                <w:rFonts w:ascii="Times New Roman" w:hAnsi="Times New Roman" w:cs="Times New Roman"/>
                <w:sz w:val="22"/>
                <w:szCs w:val="22"/>
              </w:rPr>
              <w:lastRenderedPageBreak/>
              <w:t>с дибутилмалеинатом</w:t>
            </w:r>
          </w:p>
        </w:tc>
        <w:tc>
          <w:tcPr>
            <w:tcW w:w="1701" w:type="dxa"/>
          </w:tcPr>
          <w:p w:rsidR="005D2224" w:rsidRPr="0011059A" w:rsidRDefault="005D2224"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lastRenderedPageBreak/>
              <w:t>винилацетат</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0,2</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c>
          <w:tcPr>
            <w:tcW w:w="850"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0,15</w:t>
            </w:r>
          </w:p>
        </w:tc>
        <w:tc>
          <w:tcPr>
            <w:tcW w:w="709"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3</w:t>
            </w:r>
          </w:p>
        </w:tc>
      </w:tr>
      <w:tr w:rsidR="005D2224" w:rsidRPr="009F0531" w:rsidTr="009F0531">
        <w:tc>
          <w:tcPr>
            <w:tcW w:w="2518" w:type="dxa"/>
            <w:vMerge/>
          </w:tcPr>
          <w:p w:rsidR="005D2224" w:rsidRPr="0011059A" w:rsidRDefault="005D2224" w:rsidP="00B52C1F">
            <w:pPr>
              <w:pStyle w:val="ConsPlusCell"/>
              <w:jc w:val="both"/>
              <w:rPr>
                <w:rFonts w:ascii="Times New Roman" w:hAnsi="Times New Roman" w:cs="Times New Roman"/>
                <w:sz w:val="22"/>
                <w:szCs w:val="22"/>
              </w:rPr>
            </w:pPr>
          </w:p>
        </w:tc>
        <w:tc>
          <w:tcPr>
            <w:tcW w:w="1701" w:type="dxa"/>
          </w:tcPr>
          <w:p w:rsidR="005D2224" w:rsidRPr="0011059A" w:rsidRDefault="005D2224"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формальдегид</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0,1</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c>
          <w:tcPr>
            <w:tcW w:w="850"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0,003</w:t>
            </w:r>
          </w:p>
        </w:tc>
        <w:tc>
          <w:tcPr>
            <w:tcW w:w="709"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r>
      <w:tr w:rsidR="005D2224" w:rsidRPr="009F0531" w:rsidTr="009F0531">
        <w:tc>
          <w:tcPr>
            <w:tcW w:w="2518" w:type="dxa"/>
            <w:vMerge/>
          </w:tcPr>
          <w:p w:rsidR="005D2224" w:rsidRPr="0011059A" w:rsidRDefault="005D2224" w:rsidP="00B52C1F">
            <w:pPr>
              <w:pStyle w:val="ConsPlusCell"/>
              <w:jc w:val="both"/>
              <w:rPr>
                <w:rFonts w:ascii="Times New Roman" w:hAnsi="Times New Roman" w:cs="Times New Roman"/>
                <w:sz w:val="22"/>
                <w:szCs w:val="22"/>
              </w:rPr>
            </w:pPr>
          </w:p>
        </w:tc>
        <w:tc>
          <w:tcPr>
            <w:tcW w:w="1701" w:type="dxa"/>
          </w:tcPr>
          <w:p w:rsidR="005D2224" w:rsidRPr="0011059A" w:rsidRDefault="005D2224"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ацетальдегид</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0,2</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0,01</w:t>
            </w:r>
          </w:p>
        </w:tc>
        <w:tc>
          <w:tcPr>
            <w:tcW w:w="709"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3</w:t>
            </w:r>
          </w:p>
        </w:tc>
      </w:tr>
      <w:tr w:rsidR="005D2224" w:rsidRPr="009F0531" w:rsidTr="009F0531">
        <w:tc>
          <w:tcPr>
            <w:tcW w:w="2518" w:type="dxa"/>
            <w:vMerge/>
          </w:tcPr>
          <w:p w:rsidR="005D2224" w:rsidRPr="0011059A" w:rsidRDefault="005D2224" w:rsidP="00B52C1F">
            <w:pPr>
              <w:pStyle w:val="ConsPlusCell"/>
              <w:jc w:val="both"/>
              <w:rPr>
                <w:rFonts w:ascii="Times New Roman" w:hAnsi="Times New Roman" w:cs="Times New Roman"/>
                <w:sz w:val="22"/>
                <w:szCs w:val="22"/>
              </w:rPr>
            </w:pPr>
          </w:p>
        </w:tc>
        <w:tc>
          <w:tcPr>
            <w:tcW w:w="1701" w:type="dxa"/>
          </w:tcPr>
          <w:p w:rsidR="005D2224" w:rsidRPr="0011059A" w:rsidRDefault="005D2224"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гексан</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0,1</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709"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r>
      <w:tr w:rsidR="005D2224" w:rsidRPr="009F0531" w:rsidTr="009F0531">
        <w:tc>
          <w:tcPr>
            <w:tcW w:w="2518" w:type="dxa"/>
            <w:vMerge/>
          </w:tcPr>
          <w:p w:rsidR="005D2224" w:rsidRPr="0011059A" w:rsidRDefault="005D2224" w:rsidP="00B52C1F">
            <w:pPr>
              <w:pStyle w:val="ConsPlusCell"/>
              <w:jc w:val="both"/>
              <w:rPr>
                <w:rFonts w:ascii="Times New Roman" w:hAnsi="Times New Roman" w:cs="Times New Roman"/>
                <w:sz w:val="22"/>
                <w:szCs w:val="22"/>
              </w:rPr>
            </w:pPr>
          </w:p>
        </w:tc>
        <w:tc>
          <w:tcPr>
            <w:tcW w:w="1701" w:type="dxa"/>
          </w:tcPr>
          <w:p w:rsidR="005D2224" w:rsidRPr="0011059A" w:rsidRDefault="005D2224"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гептан</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0,1</w:t>
            </w:r>
          </w:p>
        </w:tc>
        <w:tc>
          <w:tcPr>
            <w:tcW w:w="851" w:type="dxa"/>
          </w:tcPr>
          <w:p w:rsidR="005D2224" w:rsidRPr="0011059A" w:rsidRDefault="005D2224"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709"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5D2224"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r>
      <w:tr w:rsidR="0011059A" w:rsidRPr="009F0531" w:rsidTr="009F0531">
        <w:tc>
          <w:tcPr>
            <w:tcW w:w="2518" w:type="dxa"/>
            <w:vMerge w:val="restart"/>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lastRenderedPageBreak/>
              <w:t>1.6. Полиакрилаты</w:t>
            </w:r>
          </w:p>
        </w:tc>
        <w:tc>
          <w:tcPr>
            <w:tcW w:w="1701" w:type="dxa"/>
          </w:tcPr>
          <w:p w:rsidR="0011059A" w:rsidRPr="0011059A" w:rsidRDefault="0011059A"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акрилонитрил</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0,02</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c>
          <w:tcPr>
            <w:tcW w:w="850"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0,03</w:t>
            </w:r>
          </w:p>
        </w:tc>
        <w:tc>
          <w:tcPr>
            <w:tcW w:w="709"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r>
      <w:tr w:rsidR="0011059A" w:rsidRPr="009F0531" w:rsidTr="009F0531">
        <w:tc>
          <w:tcPr>
            <w:tcW w:w="2518" w:type="dxa"/>
            <w:vMerge/>
          </w:tcPr>
          <w:p w:rsidR="0011059A" w:rsidRPr="0011059A" w:rsidRDefault="0011059A" w:rsidP="00B52C1F">
            <w:pPr>
              <w:pStyle w:val="ConsPlusCell"/>
              <w:jc w:val="both"/>
              <w:rPr>
                <w:rFonts w:ascii="Times New Roman" w:hAnsi="Times New Roman" w:cs="Times New Roman"/>
                <w:sz w:val="22"/>
                <w:szCs w:val="22"/>
              </w:rPr>
            </w:pPr>
          </w:p>
        </w:tc>
        <w:tc>
          <w:tcPr>
            <w:tcW w:w="1701" w:type="dxa"/>
          </w:tcPr>
          <w:p w:rsidR="0011059A" w:rsidRPr="0011059A" w:rsidRDefault="0011059A"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метилакрилат</w:t>
            </w:r>
          </w:p>
        </w:tc>
        <w:tc>
          <w:tcPr>
            <w:tcW w:w="851" w:type="dxa"/>
          </w:tcPr>
          <w:p w:rsidR="0011059A" w:rsidRPr="0011059A" w:rsidRDefault="0011059A" w:rsidP="00B52C1F">
            <w:pPr>
              <w:pStyle w:val="ConsPlusCell"/>
              <w:jc w:val="both"/>
              <w:rPr>
                <w:rFonts w:ascii="Times New Roman" w:hAnsi="Times New Roman" w:cs="Times New Roman"/>
                <w:sz w:val="22"/>
                <w:szCs w:val="22"/>
              </w:rPr>
            </w:pPr>
          </w:p>
        </w:tc>
        <w:tc>
          <w:tcPr>
            <w:tcW w:w="1275"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0,02</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0,01</w:t>
            </w:r>
          </w:p>
        </w:tc>
        <w:tc>
          <w:tcPr>
            <w:tcW w:w="709"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r>
      <w:tr w:rsidR="0011059A" w:rsidRPr="009F0531" w:rsidTr="009F0531">
        <w:tc>
          <w:tcPr>
            <w:tcW w:w="2518" w:type="dxa"/>
            <w:vMerge/>
          </w:tcPr>
          <w:p w:rsidR="0011059A" w:rsidRPr="0011059A" w:rsidRDefault="0011059A" w:rsidP="00B52C1F">
            <w:pPr>
              <w:pStyle w:val="ConsPlusCell"/>
              <w:jc w:val="both"/>
              <w:rPr>
                <w:rFonts w:ascii="Times New Roman" w:hAnsi="Times New Roman" w:cs="Times New Roman"/>
                <w:sz w:val="22"/>
                <w:szCs w:val="22"/>
              </w:rPr>
            </w:pPr>
          </w:p>
        </w:tc>
        <w:tc>
          <w:tcPr>
            <w:tcW w:w="1701" w:type="dxa"/>
          </w:tcPr>
          <w:p w:rsidR="0011059A" w:rsidRPr="0011059A" w:rsidRDefault="0011059A"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метилметакрилат</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0,25</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c>
          <w:tcPr>
            <w:tcW w:w="850"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0,01</w:t>
            </w:r>
          </w:p>
        </w:tc>
        <w:tc>
          <w:tcPr>
            <w:tcW w:w="709"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3</w:t>
            </w:r>
          </w:p>
        </w:tc>
      </w:tr>
      <w:tr w:rsidR="0011059A" w:rsidRPr="009F0531" w:rsidTr="009F0531">
        <w:tc>
          <w:tcPr>
            <w:tcW w:w="2518" w:type="dxa"/>
            <w:vMerge/>
          </w:tcPr>
          <w:p w:rsidR="0011059A" w:rsidRPr="0011059A" w:rsidRDefault="0011059A" w:rsidP="00B52C1F">
            <w:pPr>
              <w:pStyle w:val="ConsPlusCell"/>
              <w:jc w:val="both"/>
              <w:rPr>
                <w:rFonts w:ascii="Times New Roman" w:hAnsi="Times New Roman" w:cs="Times New Roman"/>
                <w:sz w:val="22"/>
                <w:szCs w:val="22"/>
              </w:rPr>
            </w:pPr>
          </w:p>
        </w:tc>
        <w:tc>
          <w:tcPr>
            <w:tcW w:w="1701" w:type="dxa"/>
          </w:tcPr>
          <w:p w:rsidR="0011059A" w:rsidRPr="0011059A" w:rsidRDefault="0011059A"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бутилакрилат</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0,01</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0,0075</w:t>
            </w:r>
          </w:p>
        </w:tc>
        <w:tc>
          <w:tcPr>
            <w:tcW w:w="709"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2</w:t>
            </w:r>
          </w:p>
        </w:tc>
      </w:tr>
      <w:tr w:rsidR="0011059A" w:rsidRPr="009F0531" w:rsidTr="009F0531">
        <w:tc>
          <w:tcPr>
            <w:tcW w:w="2518" w:type="dxa"/>
            <w:vMerge/>
          </w:tcPr>
          <w:p w:rsidR="0011059A" w:rsidRPr="0011059A" w:rsidRDefault="0011059A" w:rsidP="00B52C1F">
            <w:pPr>
              <w:pStyle w:val="ConsPlusCell"/>
              <w:jc w:val="both"/>
              <w:rPr>
                <w:rFonts w:ascii="Times New Roman" w:hAnsi="Times New Roman" w:cs="Times New Roman"/>
                <w:sz w:val="22"/>
                <w:szCs w:val="22"/>
              </w:rPr>
            </w:pPr>
          </w:p>
        </w:tc>
        <w:tc>
          <w:tcPr>
            <w:tcW w:w="1701" w:type="dxa"/>
          </w:tcPr>
          <w:p w:rsidR="0011059A" w:rsidRPr="0011059A" w:rsidRDefault="0011059A"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гексан</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0,1</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709"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r>
      <w:tr w:rsidR="0011059A" w:rsidRPr="009F0531" w:rsidTr="009F0531">
        <w:tc>
          <w:tcPr>
            <w:tcW w:w="2518" w:type="dxa"/>
            <w:vMerge/>
          </w:tcPr>
          <w:p w:rsidR="0011059A" w:rsidRPr="0011059A" w:rsidRDefault="0011059A" w:rsidP="00B52C1F">
            <w:pPr>
              <w:pStyle w:val="ConsPlusCell"/>
              <w:jc w:val="both"/>
              <w:rPr>
                <w:rFonts w:ascii="Times New Roman" w:hAnsi="Times New Roman" w:cs="Times New Roman"/>
                <w:sz w:val="22"/>
                <w:szCs w:val="22"/>
              </w:rPr>
            </w:pPr>
          </w:p>
        </w:tc>
        <w:tc>
          <w:tcPr>
            <w:tcW w:w="1701" w:type="dxa"/>
          </w:tcPr>
          <w:p w:rsidR="0011059A" w:rsidRPr="0011059A" w:rsidRDefault="0011059A" w:rsidP="008B5D29">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гептан</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1275"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0,1</w:t>
            </w:r>
          </w:p>
        </w:tc>
        <w:tc>
          <w:tcPr>
            <w:tcW w:w="851"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4</w:t>
            </w:r>
          </w:p>
        </w:tc>
        <w:tc>
          <w:tcPr>
            <w:tcW w:w="850"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709"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c>
          <w:tcPr>
            <w:tcW w:w="817" w:type="dxa"/>
          </w:tcPr>
          <w:p w:rsidR="0011059A" w:rsidRPr="0011059A" w:rsidRDefault="0011059A" w:rsidP="00B52C1F">
            <w:pPr>
              <w:pStyle w:val="ConsPlusCell"/>
              <w:jc w:val="both"/>
              <w:rPr>
                <w:rFonts w:ascii="Times New Roman" w:hAnsi="Times New Roman" w:cs="Times New Roman"/>
                <w:sz w:val="22"/>
                <w:szCs w:val="22"/>
              </w:rPr>
            </w:pPr>
            <w:r w:rsidRPr="0011059A">
              <w:rPr>
                <w:rFonts w:ascii="Times New Roman" w:hAnsi="Times New Roman" w:cs="Times New Roman"/>
                <w:sz w:val="22"/>
                <w:szCs w:val="22"/>
              </w:rPr>
              <w:t>-</w:t>
            </w:r>
          </w:p>
        </w:tc>
      </w:tr>
      <w:tr w:rsidR="0011059A" w:rsidRPr="009F0531" w:rsidTr="009F0531">
        <w:tc>
          <w:tcPr>
            <w:tcW w:w="2518" w:type="dxa"/>
            <w:vMerge w:val="restart"/>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1.7. Полиакрил</w:t>
            </w:r>
            <w:proofErr w:type="gramStart"/>
            <w:r w:rsidRPr="004E57C2">
              <w:rPr>
                <w:rFonts w:ascii="Times New Roman" w:hAnsi="Times New Roman" w:cs="Times New Roman"/>
                <w:sz w:val="22"/>
                <w:szCs w:val="22"/>
              </w:rPr>
              <w:t>о-</w:t>
            </w:r>
            <w:proofErr w:type="gramEnd"/>
            <w:r w:rsidRPr="004E57C2">
              <w:rPr>
                <w:rFonts w:ascii="Times New Roman" w:hAnsi="Times New Roman" w:cs="Times New Roman"/>
                <w:sz w:val="22"/>
                <w:szCs w:val="22"/>
              </w:rPr>
              <w:t xml:space="preserve"> нитрильные волокна (ПАН, нитрон, др.)</w:t>
            </w:r>
          </w:p>
        </w:tc>
        <w:tc>
          <w:tcPr>
            <w:tcW w:w="1701" w:type="dxa"/>
          </w:tcPr>
          <w:p w:rsidR="0011059A" w:rsidRPr="004E57C2" w:rsidRDefault="0011059A" w:rsidP="008B5D29">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акрилонитрил</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1275"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0,02</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2</w:t>
            </w:r>
          </w:p>
        </w:tc>
        <w:tc>
          <w:tcPr>
            <w:tcW w:w="850" w:type="dxa"/>
          </w:tcPr>
          <w:p w:rsidR="0011059A" w:rsidRPr="004E57C2" w:rsidRDefault="0011059A" w:rsidP="00B52C1F">
            <w:pPr>
              <w:pStyle w:val="ConsPlusCell"/>
              <w:jc w:val="both"/>
              <w:rPr>
                <w:rFonts w:ascii="Times New Roman" w:hAnsi="Times New Roman" w:cs="Times New Roman"/>
                <w:sz w:val="22"/>
                <w:szCs w:val="22"/>
              </w:rPr>
            </w:pPr>
          </w:p>
        </w:tc>
        <w:tc>
          <w:tcPr>
            <w:tcW w:w="709" w:type="dxa"/>
          </w:tcPr>
          <w:p w:rsidR="0011059A" w:rsidRPr="004E57C2" w:rsidRDefault="0011059A" w:rsidP="00B52C1F">
            <w:pPr>
              <w:pStyle w:val="ConsPlusCell"/>
              <w:jc w:val="both"/>
              <w:rPr>
                <w:rFonts w:ascii="Times New Roman" w:hAnsi="Times New Roman" w:cs="Times New Roman"/>
                <w:sz w:val="22"/>
                <w:szCs w:val="22"/>
              </w:rPr>
            </w:pPr>
          </w:p>
        </w:tc>
        <w:tc>
          <w:tcPr>
            <w:tcW w:w="817"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2</w:t>
            </w:r>
          </w:p>
        </w:tc>
      </w:tr>
      <w:tr w:rsidR="0011059A" w:rsidRPr="009F0531" w:rsidTr="009F0531">
        <w:tc>
          <w:tcPr>
            <w:tcW w:w="2518" w:type="dxa"/>
            <w:vMerge/>
          </w:tcPr>
          <w:p w:rsidR="0011059A" w:rsidRPr="004E57C2" w:rsidRDefault="0011059A" w:rsidP="00B52C1F">
            <w:pPr>
              <w:pStyle w:val="ConsPlusCell"/>
              <w:jc w:val="both"/>
              <w:rPr>
                <w:rFonts w:ascii="Times New Roman" w:hAnsi="Times New Roman" w:cs="Times New Roman"/>
                <w:sz w:val="22"/>
                <w:szCs w:val="22"/>
              </w:rPr>
            </w:pPr>
          </w:p>
        </w:tc>
        <w:tc>
          <w:tcPr>
            <w:tcW w:w="1701" w:type="dxa"/>
          </w:tcPr>
          <w:p w:rsidR="0011059A" w:rsidRPr="004E57C2" w:rsidRDefault="0011059A" w:rsidP="008B5D29">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метилакрилат</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1275"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0,02</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4</w:t>
            </w:r>
          </w:p>
        </w:tc>
        <w:tc>
          <w:tcPr>
            <w:tcW w:w="850"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0,03</w:t>
            </w:r>
          </w:p>
        </w:tc>
        <w:tc>
          <w:tcPr>
            <w:tcW w:w="709"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817"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4</w:t>
            </w:r>
          </w:p>
        </w:tc>
      </w:tr>
      <w:tr w:rsidR="0011059A" w:rsidRPr="009F0531" w:rsidTr="009F0531">
        <w:tc>
          <w:tcPr>
            <w:tcW w:w="2518" w:type="dxa"/>
            <w:vMerge/>
          </w:tcPr>
          <w:p w:rsidR="0011059A" w:rsidRPr="004E57C2" w:rsidRDefault="0011059A" w:rsidP="00B52C1F">
            <w:pPr>
              <w:pStyle w:val="ConsPlusCell"/>
              <w:jc w:val="both"/>
              <w:rPr>
                <w:rFonts w:ascii="Times New Roman" w:hAnsi="Times New Roman" w:cs="Times New Roman"/>
                <w:sz w:val="22"/>
                <w:szCs w:val="22"/>
              </w:rPr>
            </w:pPr>
          </w:p>
        </w:tc>
        <w:tc>
          <w:tcPr>
            <w:tcW w:w="1701" w:type="dxa"/>
          </w:tcPr>
          <w:p w:rsidR="0011059A" w:rsidRPr="004E57C2" w:rsidRDefault="0011059A" w:rsidP="008B5D29">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метилметилакрилат</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1275"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0,25</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2</w:t>
            </w:r>
          </w:p>
        </w:tc>
        <w:tc>
          <w:tcPr>
            <w:tcW w:w="850"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0,01</w:t>
            </w:r>
          </w:p>
        </w:tc>
        <w:tc>
          <w:tcPr>
            <w:tcW w:w="709"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817"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3</w:t>
            </w:r>
          </w:p>
        </w:tc>
      </w:tr>
      <w:tr w:rsidR="0011059A" w:rsidRPr="009F0531" w:rsidTr="009F0531">
        <w:tc>
          <w:tcPr>
            <w:tcW w:w="2518" w:type="dxa"/>
            <w:vMerge/>
          </w:tcPr>
          <w:p w:rsidR="0011059A" w:rsidRPr="004E57C2" w:rsidRDefault="0011059A" w:rsidP="00B52C1F">
            <w:pPr>
              <w:pStyle w:val="ConsPlusCell"/>
              <w:jc w:val="both"/>
              <w:rPr>
                <w:rFonts w:ascii="Times New Roman" w:hAnsi="Times New Roman" w:cs="Times New Roman"/>
                <w:sz w:val="22"/>
                <w:szCs w:val="22"/>
              </w:rPr>
            </w:pPr>
          </w:p>
        </w:tc>
        <w:tc>
          <w:tcPr>
            <w:tcW w:w="1701" w:type="dxa"/>
          </w:tcPr>
          <w:p w:rsidR="0011059A" w:rsidRPr="004E57C2" w:rsidRDefault="0011059A" w:rsidP="008B5D29">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диметилформамид</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1275"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10,0</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4</w:t>
            </w:r>
          </w:p>
        </w:tc>
        <w:tc>
          <w:tcPr>
            <w:tcW w:w="850"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0,03</w:t>
            </w:r>
          </w:p>
        </w:tc>
        <w:tc>
          <w:tcPr>
            <w:tcW w:w="709"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817"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2</w:t>
            </w:r>
          </w:p>
        </w:tc>
      </w:tr>
      <w:tr w:rsidR="0011059A" w:rsidRPr="009F0531" w:rsidTr="009F0531">
        <w:tc>
          <w:tcPr>
            <w:tcW w:w="2518" w:type="dxa"/>
            <w:vMerge/>
          </w:tcPr>
          <w:p w:rsidR="0011059A" w:rsidRPr="004E57C2" w:rsidRDefault="0011059A" w:rsidP="00B52C1F">
            <w:pPr>
              <w:pStyle w:val="ConsPlusCell"/>
              <w:jc w:val="both"/>
              <w:rPr>
                <w:rFonts w:ascii="Times New Roman" w:hAnsi="Times New Roman" w:cs="Times New Roman"/>
                <w:sz w:val="22"/>
                <w:szCs w:val="22"/>
              </w:rPr>
            </w:pPr>
          </w:p>
        </w:tc>
        <w:tc>
          <w:tcPr>
            <w:tcW w:w="1701" w:type="dxa"/>
          </w:tcPr>
          <w:p w:rsidR="0011059A" w:rsidRPr="004E57C2" w:rsidRDefault="0011059A" w:rsidP="008B5D29">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винилацетат</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1275"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0,2</w:t>
            </w:r>
          </w:p>
        </w:tc>
        <w:tc>
          <w:tcPr>
            <w:tcW w:w="851"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2</w:t>
            </w:r>
          </w:p>
        </w:tc>
        <w:tc>
          <w:tcPr>
            <w:tcW w:w="850"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0,15</w:t>
            </w:r>
          </w:p>
        </w:tc>
        <w:tc>
          <w:tcPr>
            <w:tcW w:w="709"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w:t>
            </w:r>
          </w:p>
        </w:tc>
        <w:tc>
          <w:tcPr>
            <w:tcW w:w="817" w:type="dxa"/>
          </w:tcPr>
          <w:p w:rsidR="0011059A" w:rsidRPr="004E57C2" w:rsidRDefault="0011059A" w:rsidP="00B52C1F">
            <w:pPr>
              <w:pStyle w:val="ConsPlusCell"/>
              <w:jc w:val="both"/>
              <w:rPr>
                <w:rFonts w:ascii="Times New Roman" w:hAnsi="Times New Roman" w:cs="Times New Roman"/>
                <w:sz w:val="22"/>
                <w:szCs w:val="22"/>
              </w:rPr>
            </w:pPr>
            <w:r w:rsidRPr="004E57C2">
              <w:rPr>
                <w:rFonts w:ascii="Times New Roman" w:hAnsi="Times New Roman" w:cs="Times New Roman"/>
                <w:sz w:val="22"/>
                <w:szCs w:val="22"/>
              </w:rPr>
              <w:t>3</w:t>
            </w:r>
          </w:p>
        </w:tc>
      </w:tr>
      <w:tr w:rsidR="002E54E6" w:rsidRPr="009F0531" w:rsidTr="009F0531">
        <w:tc>
          <w:tcPr>
            <w:tcW w:w="2518" w:type="dxa"/>
            <w:vMerge w:val="restart"/>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1.8. Полиоргано-силаксаны (силиконы)</w:t>
            </w:r>
          </w:p>
          <w:p w:rsidR="002E54E6" w:rsidRPr="0065690E" w:rsidRDefault="002E54E6" w:rsidP="00B52C1F">
            <w:pPr>
              <w:pStyle w:val="ConsPlusCell"/>
              <w:jc w:val="both"/>
              <w:rPr>
                <w:rFonts w:ascii="Times New Roman" w:hAnsi="Times New Roman" w:cs="Times New Roman"/>
                <w:sz w:val="22"/>
                <w:szCs w:val="22"/>
              </w:rPr>
            </w:pPr>
          </w:p>
          <w:p w:rsidR="002E54E6" w:rsidRPr="0065690E" w:rsidRDefault="002E54E6" w:rsidP="00B52C1F">
            <w:pPr>
              <w:pStyle w:val="ConsPlusCell"/>
              <w:jc w:val="both"/>
              <w:rPr>
                <w:rFonts w:ascii="Times New Roman" w:hAnsi="Times New Roman" w:cs="Times New Roman"/>
                <w:sz w:val="22"/>
                <w:szCs w:val="22"/>
              </w:rPr>
            </w:pPr>
          </w:p>
          <w:p w:rsidR="002E54E6" w:rsidRPr="0065690E" w:rsidRDefault="002E54E6" w:rsidP="00B52C1F">
            <w:pPr>
              <w:pStyle w:val="ConsPlusCell"/>
              <w:jc w:val="both"/>
              <w:rPr>
                <w:rFonts w:ascii="Times New Roman" w:hAnsi="Times New Roman" w:cs="Times New Roman"/>
                <w:sz w:val="22"/>
                <w:szCs w:val="22"/>
              </w:rPr>
            </w:pPr>
          </w:p>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при наличии фенильной группы</w:t>
            </w: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формальдегид</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c>
          <w:tcPr>
            <w:tcW w:w="850"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0,003</w:t>
            </w:r>
          </w:p>
        </w:tc>
        <w:tc>
          <w:tcPr>
            <w:tcW w:w="709"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2E54E6" w:rsidRPr="009F0531" w:rsidTr="009F0531">
        <w:tc>
          <w:tcPr>
            <w:tcW w:w="2518" w:type="dxa"/>
            <w:vMerge/>
          </w:tcPr>
          <w:p w:rsidR="002E54E6" w:rsidRPr="0065690E" w:rsidRDefault="002E54E6" w:rsidP="00B52C1F">
            <w:pPr>
              <w:pStyle w:val="ConsPlusCell"/>
              <w:jc w:val="both"/>
              <w:rPr>
                <w:rFonts w:ascii="Times New Roman" w:hAnsi="Times New Roman" w:cs="Times New Roman"/>
                <w:sz w:val="22"/>
                <w:szCs w:val="22"/>
              </w:rPr>
            </w:pP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ацетальдегид</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0,2</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4</w:t>
            </w:r>
          </w:p>
        </w:tc>
        <w:tc>
          <w:tcPr>
            <w:tcW w:w="850"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0,01</w:t>
            </w:r>
          </w:p>
        </w:tc>
        <w:tc>
          <w:tcPr>
            <w:tcW w:w="709"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3</w:t>
            </w:r>
          </w:p>
        </w:tc>
      </w:tr>
      <w:tr w:rsidR="002E54E6" w:rsidRPr="009F0531" w:rsidTr="009F0531">
        <w:tc>
          <w:tcPr>
            <w:tcW w:w="2518" w:type="dxa"/>
            <w:vMerge/>
          </w:tcPr>
          <w:p w:rsidR="002E54E6" w:rsidRPr="0065690E" w:rsidRDefault="002E54E6" w:rsidP="00B52C1F">
            <w:pPr>
              <w:pStyle w:val="ConsPlusCell"/>
              <w:jc w:val="both"/>
              <w:rPr>
                <w:rFonts w:ascii="Times New Roman" w:hAnsi="Times New Roman" w:cs="Times New Roman"/>
                <w:sz w:val="22"/>
                <w:szCs w:val="22"/>
              </w:rPr>
            </w:pP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спирты:</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p>
        </w:tc>
        <w:tc>
          <w:tcPr>
            <w:tcW w:w="851" w:type="dxa"/>
          </w:tcPr>
          <w:p w:rsidR="002E54E6" w:rsidRPr="0065690E" w:rsidRDefault="002E54E6" w:rsidP="00B52C1F">
            <w:pPr>
              <w:pStyle w:val="ConsPlusCell"/>
              <w:jc w:val="both"/>
              <w:rPr>
                <w:rFonts w:ascii="Times New Roman" w:hAnsi="Times New Roman" w:cs="Times New Roman"/>
                <w:sz w:val="22"/>
                <w:szCs w:val="22"/>
              </w:rPr>
            </w:pPr>
          </w:p>
        </w:tc>
        <w:tc>
          <w:tcPr>
            <w:tcW w:w="850" w:type="dxa"/>
          </w:tcPr>
          <w:p w:rsidR="002E54E6" w:rsidRPr="0065690E" w:rsidRDefault="002E54E6" w:rsidP="00B52C1F">
            <w:pPr>
              <w:pStyle w:val="ConsPlusCell"/>
              <w:jc w:val="both"/>
              <w:rPr>
                <w:rFonts w:ascii="Times New Roman" w:hAnsi="Times New Roman" w:cs="Times New Roman"/>
                <w:sz w:val="22"/>
                <w:szCs w:val="22"/>
              </w:rPr>
            </w:pPr>
          </w:p>
        </w:tc>
        <w:tc>
          <w:tcPr>
            <w:tcW w:w="709" w:type="dxa"/>
          </w:tcPr>
          <w:p w:rsidR="002E54E6" w:rsidRPr="0065690E" w:rsidRDefault="002E54E6" w:rsidP="00B52C1F">
            <w:pPr>
              <w:pStyle w:val="ConsPlusCell"/>
              <w:jc w:val="both"/>
              <w:rPr>
                <w:rFonts w:ascii="Times New Roman" w:hAnsi="Times New Roman" w:cs="Times New Roman"/>
                <w:sz w:val="22"/>
                <w:szCs w:val="22"/>
              </w:rPr>
            </w:pPr>
          </w:p>
        </w:tc>
        <w:tc>
          <w:tcPr>
            <w:tcW w:w="817" w:type="dxa"/>
          </w:tcPr>
          <w:p w:rsidR="002E54E6" w:rsidRPr="0065690E" w:rsidRDefault="002E54E6" w:rsidP="00B52C1F">
            <w:pPr>
              <w:pStyle w:val="ConsPlusCell"/>
              <w:jc w:val="both"/>
              <w:rPr>
                <w:rFonts w:ascii="Times New Roman" w:hAnsi="Times New Roman" w:cs="Times New Roman"/>
                <w:sz w:val="22"/>
                <w:szCs w:val="22"/>
              </w:rPr>
            </w:pPr>
          </w:p>
        </w:tc>
      </w:tr>
      <w:tr w:rsidR="002E54E6" w:rsidRPr="009F0531" w:rsidTr="009F0531">
        <w:tc>
          <w:tcPr>
            <w:tcW w:w="2518" w:type="dxa"/>
            <w:vMerge/>
          </w:tcPr>
          <w:p w:rsidR="002E54E6" w:rsidRPr="0065690E" w:rsidRDefault="002E54E6" w:rsidP="00B52C1F">
            <w:pPr>
              <w:pStyle w:val="ConsPlusCell"/>
              <w:jc w:val="both"/>
              <w:rPr>
                <w:rFonts w:ascii="Times New Roman" w:hAnsi="Times New Roman" w:cs="Times New Roman"/>
                <w:sz w:val="22"/>
                <w:szCs w:val="22"/>
              </w:rPr>
            </w:pP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метиловый</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0,2</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c>
          <w:tcPr>
            <w:tcW w:w="850"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0,5</w:t>
            </w:r>
          </w:p>
        </w:tc>
        <w:tc>
          <w:tcPr>
            <w:tcW w:w="709"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3</w:t>
            </w:r>
          </w:p>
        </w:tc>
      </w:tr>
      <w:tr w:rsidR="002E54E6" w:rsidRPr="009F0531" w:rsidTr="009F0531">
        <w:tc>
          <w:tcPr>
            <w:tcW w:w="2518" w:type="dxa"/>
            <w:vMerge/>
          </w:tcPr>
          <w:p w:rsidR="002E54E6" w:rsidRPr="0065690E" w:rsidRDefault="002E54E6" w:rsidP="00B52C1F">
            <w:pPr>
              <w:pStyle w:val="ConsPlusCell"/>
              <w:jc w:val="both"/>
              <w:rPr>
                <w:rFonts w:ascii="Times New Roman" w:hAnsi="Times New Roman" w:cs="Times New Roman"/>
                <w:sz w:val="22"/>
                <w:szCs w:val="22"/>
              </w:rPr>
            </w:pP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бутиловый</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0,5</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c>
          <w:tcPr>
            <w:tcW w:w="850"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709"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3</w:t>
            </w:r>
          </w:p>
        </w:tc>
      </w:tr>
      <w:tr w:rsidR="002E54E6" w:rsidRPr="009F0531" w:rsidTr="009F0531">
        <w:tc>
          <w:tcPr>
            <w:tcW w:w="2518" w:type="dxa"/>
            <w:vMerge/>
          </w:tcPr>
          <w:p w:rsidR="002E54E6" w:rsidRPr="0065690E" w:rsidRDefault="002E54E6" w:rsidP="00B52C1F">
            <w:pPr>
              <w:pStyle w:val="ConsPlusCell"/>
              <w:jc w:val="both"/>
              <w:rPr>
                <w:rFonts w:ascii="Times New Roman" w:hAnsi="Times New Roman" w:cs="Times New Roman"/>
                <w:sz w:val="22"/>
                <w:szCs w:val="22"/>
              </w:rPr>
            </w:pP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бензол</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0,01</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1</w:t>
            </w:r>
          </w:p>
        </w:tc>
        <w:tc>
          <w:tcPr>
            <w:tcW w:w="850"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709"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2E54E6" w:rsidRPr="009F0531" w:rsidTr="009F0531">
        <w:tc>
          <w:tcPr>
            <w:tcW w:w="2518" w:type="dxa"/>
            <w:vMerge/>
          </w:tcPr>
          <w:p w:rsidR="002E54E6" w:rsidRPr="0065690E" w:rsidRDefault="002E54E6" w:rsidP="00B52C1F">
            <w:pPr>
              <w:pStyle w:val="ConsPlusCell"/>
              <w:jc w:val="both"/>
              <w:rPr>
                <w:rFonts w:ascii="Times New Roman" w:hAnsi="Times New Roman" w:cs="Times New Roman"/>
                <w:sz w:val="22"/>
                <w:szCs w:val="22"/>
              </w:rPr>
            </w:pPr>
          </w:p>
        </w:tc>
        <w:tc>
          <w:tcPr>
            <w:tcW w:w="1701" w:type="dxa"/>
          </w:tcPr>
          <w:p w:rsidR="002E54E6" w:rsidRPr="0065690E" w:rsidRDefault="002E54E6"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фенол</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0,05</w:t>
            </w:r>
          </w:p>
        </w:tc>
        <w:tc>
          <w:tcPr>
            <w:tcW w:w="851"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4</w:t>
            </w:r>
          </w:p>
        </w:tc>
        <w:tc>
          <w:tcPr>
            <w:tcW w:w="850"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0,003</w:t>
            </w:r>
          </w:p>
        </w:tc>
        <w:tc>
          <w:tcPr>
            <w:tcW w:w="709"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2E54E6" w:rsidRPr="0065690E" w:rsidRDefault="002E54E6"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2E54E6" w:rsidRPr="009F0531" w:rsidTr="0065690E">
        <w:tc>
          <w:tcPr>
            <w:tcW w:w="9572" w:type="dxa"/>
            <w:gridSpan w:val="8"/>
          </w:tcPr>
          <w:p w:rsidR="002E54E6" w:rsidRDefault="002E54E6"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1.9. Полиамиды:</w:t>
            </w:r>
          </w:p>
        </w:tc>
      </w:tr>
      <w:tr w:rsidR="0065690E" w:rsidRPr="0065690E" w:rsidTr="009F0531">
        <w:tc>
          <w:tcPr>
            <w:tcW w:w="2518" w:type="dxa"/>
            <w:vMerge w:val="restart"/>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полиамид 6(поликапроамид, капрон, анид)</w:t>
            </w: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Е-капролактам</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0,5</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4</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0,06</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3</w:t>
            </w:r>
          </w:p>
        </w:tc>
      </w:tr>
      <w:tr w:rsidR="0065690E" w:rsidRPr="0065690E" w:rsidTr="009F0531">
        <w:tc>
          <w:tcPr>
            <w:tcW w:w="2518" w:type="dxa"/>
            <w:vMerge/>
          </w:tcPr>
          <w:p w:rsidR="0065690E" w:rsidRPr="0065690E" w:rsidRDefault="0065690E" w:rsidP="00B52C1F">
            <w:pPr>
              <w:pStyle w:val="ConsPlusCell"/>
              <w:jc w:val="both"/>
              <w:rPr>
                <w:rFonts w:ascii="Times New Roman" w:hAnsi="Times New Roman" w:cs="Times New Roman"/>
                <w:sz w:val="22"/>
                <w:szCs w:val="22"/>
              </w:rPr>
            </w:pP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формальдегид</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0,003</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65690E" w:rsidRPr="0065690E" w:rsidTr="009F0531">
        <w:tc>
          <w:tcPr>
            <w:tcW w:w="2518" w:type="dxa"/>
            <w:vMerge/>
          </w:tcPr>
          <w:p w:rsidR="0065690E" w:rsidRPr="0065690E" w:rsidRDefault="0065690E" w:rsidP="00B52C1F">
            <w:pPr>
              <w:pStyle w:val="ConsPlusCell"/>
              <w:jc w:val="both"/>
              <w:rPr>
                <w:rFonts w:ascii="Times New Roman" w:hAnsi="Times New Roman" w:cs="Times New Roman"/>
                <w:sz w:val="22"/>
                <w:szCs w:val="22"/>
              </w:rPr>
            </w:pP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фенол</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0,05</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4</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0,003</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65690E" w:rsidRPr="0065690E" w:rsidTr="009F0531">
        <w:tc>
          <w:tcPr>
            <w:tcW w:w="2518" w:type="dxa"/>
            <w:vMerge/>
          </w:tcPr>
          <w:p w:rsidR="0065690E" w:rsidRPr="0065690E" w:rsidRDefault="0065690E" w:rsidP="00B52C1F">
            <w:pPr>
              <w:pStyle w:val="ConsPlusCell"/>
              <w:jc w:val="both"/>
              <w:rPr>
                <w:rFonts w:ascii="Times New Roman" w:hAnsi="Times New Roman" w:cs="Times New Roman"/>
                <w:sz w:val="22"/>
                <w:szCs w:val="22"/>
              </w:rPr>
            </w:pP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бензол</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0,01</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1</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65690E" w:rsidRPr="0065690E" w:rsidTr="009F0531">
        <w:tc>
          <w:tcPr>
            <w:tcW w:w="2518" w:type="dxa"/>
            <w:vMerge w:val="restart"/>
          </w:tcPr>
          <w:p w:rsidR="0065690E" w:rsidRPr="0065690E" w:rsidRDefault="0065690E" w:rsidP="0065690E">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полиамид 66 (полигексаметиле</w:t>
            </w:r>
            <w:proofErr w:type="gramStart"/>
            <w:r w:rsidRPr="0065690E">
              <w:rPr>
                <w:rFonts w:ascii="Times New Roman" w:hAnsi="Times New Roman" w:cs="Times New Roman"/>
                <w:sz w:val="22"/>
                <w:szCs w:val="22"/>
              </w:rPr>
              <w:t>н-</w:t>
            </w:r>
            <w:proofErr w:type="gramEnd"/>
            <w:r w:rsidRPr="0065690E">
              <w:rPr>
                <w:rFonts w:ascii="Times New Roman" w:hAnsi="Times New Roman" w:cs="Times New Roman"/>
                <w:sz w:val="22"/>
                <w:szCs w:val="22"/>
              </w:rPr>
              <w:t xml:space="preserve"> адипамид, найлон)</w:t>
            </w: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гексаметилендиамин</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0,01</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0,001</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65690E" w:rsidRPr="0065690E" w:rsidTr="009F0531">
        <w:tc>
          <w:tcPr>
            <w:tcW w:w="2518" w:type="dxa"/>
            <w:vMerge/>
          </w:tcPr>
          <w:p w:rsidR="0065690E" w:rsidRPr="0065690E" w:rsidRDefault="0065690E" w:rsidP="0065690E">
            <w:pPr>
              <w:pStyle w:val="ConsPlusCell"/>
              <w:jc w:val="both"/>
              <w:rPr>
                <w:rFonts w:ascii="Times New Roman" w:hAnsi="Times New Roman" w:cs="Times New Roman"/>
                <w:sz w:val="22"/>
                <w:szCs w:val="22"/>
              </w:rPr>
            </w:pP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спирт метиловый</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0,2</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1</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0,5</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3</w:t>
            </w:r>
          </w:p>
        </w:tc>
      </w:tr>
      <w:tr w:rsidR="0065690E" w:rsidRPr="0065690E" w:rsidTr="009F0531">
        <w:tc>
          <w:tcPr>
            <w:tcW w:w="2518" w:type="dxa"/>
            <w:vMerge/>
          </w:tcPr>
          <w:p w:rsidR="0065690E" w:rsidRPr="0065690E" w:rsidRDefault="0065690E" w:rsidP="0065690E">
            <w:pPr>
              <w:pStyle w:val="ConsPlusCell"/>
              <w:jc w:val="both"/>
              <w:rPr>
                <w:rFonts w:ascii="Times New Roman" w:hAnsi="Times New Roman" w:cs="Times New Roman"/>
                <w:sz w:val="22"/>
                <w:szCs w:val="22"/>
              </w:rPr>
            </w:pP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формальдегид</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0,003</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65690E" w:rsidRPr="0065690E" w:rsidTr="009F0531">
        <w:tc>
          <w:tcPr>
            <w:tcW w:w="2518" w:type="dxa"/>
            <w:vMerge/>
          </w:tcPr>
          <w:p w:rsidR="0065690E" w:rsidRPr="0065690E" w:rsidRDefault="0065690E" w:rsidP="0065690E">
            <w:pPr>
              <w:pStyle w:val="ConsPlusCell"/>
              <w:jc w:val="both"/>
              <w:rPr>
                <w:rFonts w:ascii="Times New Roman" w:hAnsi="Times New Roman" w:cs="Times New Roman"/>
                <w:sz w:val="22"/>
                <w:szCs w:val="22"/>
              </w:rPr>
            </w:pPr>
          </w:p>
        </w:tc>
        <w:tc>
          <w:tcPr>
            <w:tcW w:w="1701" w:type="dxa"/>
          </w:tcPr>
          <w:p w:rsidR="0065690E" w:rsidRPr="0065690E" w:rsidRDefault="0065690E" w:rsidP="008B5D29">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бензол</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1275"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0,01</w:t>
            </w:r>
          </w:p>
        </w:tc>
        <w:tc>
          <w:tcPr>
            <w:tcW w:w="851"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1</w:t>
            </w:r>
          </w:p>
        </w:tc>
        <w:tc>
          <w:tcPr>
            <w:tcW w:w="850"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0,1</w:t>
            </w:r>
          </w:p>
        </w:tc>
        <w:tc>
          <w:tcPr>
            <w:tcW w:w="709"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w:t>
            </w:r>
          </w:p>
        </w:tc>
        <w:tc>
          <w:tcPr>
            <w:tcW w:w="817" w:type="dxa"/>
          </w:tcPr>
          <w:p w:rsidR="0065690E" w:rsidRPr="0065690E" w:rsidRDefault="0065690E" w:rsidP="00B52C1F">
            <w:pPr>
              <w:pStyle w:val="ConsPlusCell"/>
              <w:jc w:val="both"/>
              <w:rPr>
                <w:rFonts w:ascii="Times New Roman" w:hAnsi="Times New Roman" w:cs="Times New Roman"/>
                <w:sz w:val="22"/>
                <w:szCs w:val="22"/>
              </w:rPr>
            </w:pPr>
            <w:r w:rsidRPr="0065690E">
              <w:rPr>
                <w:rFonts w:ascii="Times New Roman" w:hAnsi="Times New Roman" w:cs="Times New Roman"/>
                <w:sz w:val="22"/>
                <w:szCs w:val="22"/>
              </w:rPr>
              <w:t>2</w:t>
            </w:r>
          </w:p>
        </w:tc>
      </w:tr>
      <w:tr w:rsidR="0065690E" w:rsidRPr="009F0531" w:rsidTr="009F0531">
        <w:tc>
          <w:tcPr>
            <w:tcW w:w="2518" w:type="dxa"/>
            <w:vMerge w:val="restart"/>
          </w:tcPr>
          <w:p w:rsidR="0065690E" w:rsidRPr="00416D7B" w:rsidRDefault="0065690E" w:rsidP="0065690E">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полиамид 610</w:t>
            </w:r>
            <w:r w:rsidR="00416D7B">
              <w:rPr>
                <w:rFonts w:ascii="Times New Roman" w:hAnsi="Times New Roman" w:cs="Times New Roman"/>
                <w:sz w:val="22"/>
                <w:szCs w:val="22"/>
              </w:rPr>
              <w:t xml:space="preserve"> </w:t>
            </w:r>
            <w:r w:rsidRPr="00416D7B">
              <w:rPr>
                <w:rFonts w:ascii="Times New Roman" w:hAnsi="Times New Roman" w:cs="Times New Roman"/>
                <w:sz w:val="22"/>
                <w:szCs w:val="22"/>
              </w:rPr>
              <w:t>(полигексаметиле</w:t>
            </w:r>
            <w:proofErr w:type="gramStart"/>
            <w:r w:rsidRPr="00416D7B">
              <w:rPr>
                <w:rFonts w:ascii="Times New Roman" w:hAnsi="Times New Roman" w:cs="Times New Roman"/>
                <w:sz w:val="22"/>
                <w:szCs w:val="22"/>
              </w:rPr>
              <w:t>н-</w:t>
            </w:r>
            <w:proofErr w:type="gramEnd"/>
            <w:r w:rsidRPr="00416D7B">
              <w:rPr>
                <w:rFonts w:ascii="Times New Roman" w:hAnsi="Times New Roman" w:cs="Times New Roman"/>
                <w:sz w:val="22"/>
                <w:szCs w:val="22"/>
              </w:rPr>
              <w:t xml:space="preserve"> себацинамид)</w:t>
            </w:r>
          </w:p>
        </w:tc>
        <w:tc>
          <w:tcPr>
            <w:tcW w:w="1701" w:type="dxa"/>
          </w:tcPr>
          <w:p w:rsidR="0065690E" w:rsidRPr="00416D7B" w:rsidRDefault="0065690E"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гексаметилендиамин</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0,01</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c>
          <w:tcPr>
            <w:tcW w:w="850"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0,001</w:t>
            </w:r>
          </w:p>
        </w:tc>
        <w:tc>
          <w:tcPr>
            <w:tcW w:w="709"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r>
      <w:tr w:rsidR="0065690E" w:rsidRPr="009F0531" w:rsidTr="009F0531">
        <w:tc>
          <w:tcPr>
            <w:tcW w:w="2518" w:type="dxa"/>
            <w:vMerge/>
          </w:tcPr>
          <w:p w:rsidR="0065690E" w:rsidRPr="00416D7B" w:rsidRDefault="0065690E" w:rsidP="0065690E">
            <w:pPr>
              <w:pStyle w:val="ConsPlusCell"/>
              <w:jc w:val="both"/>
              <w:rPr>
                <w:rFonts w:ascii="Times New Roman" w:hAnsi="Times New Roman" w:cs="Times New Roman"/>
                <w:sz w:val="22"/>
                <w:szCs w:val="22"/>
              </w:rPr>
            </w:pPr>
          </w:p>
        </w:tc>
        <w:tc>
          <w:tcPr>
            <w:tcW w:w="1701" w:type="dxa"/>
          </w:tcPr>
          <w:p w:rsidR="0065690E" w:rsidRPr="00416D7B" w:rsidRDefault="0065690E" w:rsidP="0065690E">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 xml:space="preserve">спирт метиловый </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0,2</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c>
          <w:tcPr>
            <w:tcW w:w="850"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0,5</w:t>
            </w:r>
          </w:p>
        </w:tc>
        <w:tc>
          <w:tcPr>
            <w:tcW w:w="709"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r>
      <w:tr w:rsidR="0065690E" w:rsidRPr="009F0531" w:rsidTr="009F0531">
        <w:tc>
          <w:tcPr>
            <w:tcW w:w="2518" w:type="dxa"/>
            <w:vMerge/>
          </w:tcPr>
          <w:p w:rsidR="0065690E" w:rsidRPr="00416D7B" w:rsidRDefault="0065690E" w:rsidP="0065690E">
            <w:pPr>
              <w:pStyle w:val="ConsPlusCell"/>
              <w:jc w:val="both"/>
              <w:rPr>
                <w:rFonts w:ascii="Times New Roman" w:hAnsi="Times New Roman" w:cs="Times New Roman"/>
                <w:sz w:val="22"/>
                <w:szCs w:val="22"/>
              </w:rPr>
            </w:pPr>
          </w:p>
        </w:tc>
        <w:tc>
          <w:tcPr>
            <w:tcW w:w="1701" w:type="dxa"/>
          </w:tcPr>
          <w:p w:rsidR="0065690E" w:rsidRPr="00416D7B" w:rsidRDefault="0065690E"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формальдегид</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c>
          <w:tcPr>
            <w:tcW w:w="850"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0,003</w:t>
            </w:r>
          </w:p>
        </w:tc>
        <w:tc>
          <w:tcPr>
            <w:tcW w:w="709"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r>
      <w:tr w:rsidR="0065690E" w:rsidRPr="009F0531" w:rsidTr="009F0531">
        <w:tc>
          <w:tcPr>
            <w:tcW w:w="2518" w:type="dxa"/>
            <w:vMerge/>
          </w:tcPr>
          <w:p w:rsidR="0065690E" w:rsidRPr="00416D7B" w:rsidRDefault="0065690E" w:rsidP="0065690E">
            <w:pPr>
              <w:pStyle w:val="ConsPlusCell"/>
              <w:jc w:val="both"/>
              <w:rPr>
                <w:rFonts w:ascii="Times New Roman" w:hAnsi="Times New Roman" w:cs="Times New Roman"/>
                <w:sz w:val="22"/>
                <w:szCs w:val="22"/>
              </w:rPr>
            </w:pPr>
          </w:p>
        </w:tc>
        <w:tc>
          <w:tcPr>
            <w:tcW w:w="1701" w:type="dxa"/>
          </w:tcPr>
          <w:p w:rsidR="0065690E" w:rsidRPr="00416D7B" w:rsidRDefault="0065690E"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бензол</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0,01</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w:t>
            </w:r>
          </w:p>
        </w:tc>
        <w:tc>
          <w:tcPr>
            <w:tcW w:w="850"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709"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r>
      <w:tr w:rsidR="0065690E" w:rsidRPr="009F0531" w:rsidTr="009F0531">
        <w:tc>
          <w:tcPr>
            <w:tcW w:w="2518" w:type="dxa"/>
            <w:vMerge w:val="restart"/>
          </w:tcPr>
          <w:p w:rsidR="0065690E" w:rsidRPr="00416D7B" w:rsidRDefault="0065690E" w:rsidP="0065690E">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полиакриламид</w:t>
            </w:r>
          </w:p>
        </w:tc>
        <w:tc>
          <w:tcPr>
            <w:tcW w:w="1701" w:type="dxa"/>
          </w:tcPr>
          <w:p w:rsidR="0065690E" w:rsidRPr="00416D7B" w:rsidRDefault="0065690E"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акриламид</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0,0001</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w:t>
            </w:r>
          </w:p>
        </w:tc>
        <w:tc>
          <w:tcPr>
            <w:tcW w:w="850"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709"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0,005</w:t>
            </w:r>
          </w:p>
        </w:tc>
        <w:tc>
          <w:tcPr>
            <w:tcW w:w="817"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r>
      <w:tr w:rsidR="0065690E" w:rsidRPr="009F0531" w:rsidTr="009F0531">
        <w:tc>
          <w:tcPr>
            <w:tcW w:w="2518" w:type="dxa"/>
            <w:vMerge/>
          </w:tcPr>
          <w:p w:rsidR="0065690E" w:rsidRPr="00416D7B" w:rsidRDefault="0065690E" w:rsidP="0065690E">
            <w:pPr>
              <w:pStyle w:val="ConsPlusCell"/>
              <w:jc w:val="both"/>
              <w:rPr>
                <w:rFonts w:ascii="Times New Roman" w:hAnsi="Times New Roman" w:cs="Times New Roman"/>
                <w:sz w:val="22"/>
                <w:szCs w:val="22"/>
              </w:rPr>
            </w:pPr>
          </w:p>
        </w:tc>
        <w:tc>
          <w:tcPr>
            <w:tcW w:w="1701" w:type="dxa"/>
          </w:tcPr>
          <w:p w:rsidR="0065690E" w:rsidRPr="00416D7B" w:rsidRDefault="0065690E"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формальдегид</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851"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c>
          <w:tcPr>
            <w:tcW w:w="850"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0,003</w:t>
            </w:r>
          </w:p>
        </w:tc>
        <w:tc>
          <w:tcPr>
            <w:tcW w:w="709"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65690E" w:rsidRPr="00416D7B" w:rsidRDefault="0065690E"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r>
      <w:tr w:rsidR="00416D7B" w:rsidRPr="009F0531" w:rsidTr="009F0531">
        <w:tc>
          <w:tcPr>
            <w:tcW w:w="2518" w:type="dxa"/>
            <w:vMerge w:val="restart"/>
          </w:tcPr>
          <w:p w:rsidR="00416D7B" w:rsidRPr="00416D7B" w:rsidRDefault="00416D7B" w:rsidP="0065690E">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1.10. Полиуретаны (спандекс, др.)</w:t>
            </w: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этиленгликоль</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1,0</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1,0</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ацетальдегид</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0,2</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4</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0,01</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формальдегид</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0,003</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ацетон</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0,35</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4</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спирты:</w:t>
            </w:r>
          </w:p>
        </w:tc>
        <w:tc>
          <w:tcPr>
            <w:tcW w:w="851" w:type="dxa"/>
          </w:tcPr>
          <w:p w:rsidR="00416D7B" w:rsidRPr="00416D7B" w:rsidRDefault="00416D7B" w:rsidP="00B52C1F">
            <w:pPr>
              <w:pStyle w:val="ConsPlusCell"/>
              <w:jc w:val="both"/>
              <w:rPr>
                <w:rFonts w:ascii="Times New Roman" w:hAnsi="Times New Roman" w:cs="Times New Roman"/>
                <w:sz w:val="22"/>
                <w:szCs w:val="22"/>
              </w:rPr>
            </w:pPr>
          </w:p>
        </w:tc>
        <w:tc>
          <w:tcPr>
            <w:tcW w:w="1275" w:type="dxa"/>
          </w:tcPr>
          <w:p w:rsidR="00416D7B" w:rsidRPr="00416D7B" w:rsidRDefault="00416D7B" w:rsidP="00B52C1F">
            <w:pPr>
              <w:pStyle w:val="ConsPlusCell"/>
              <w:jc w:val="both"/>
              <w:rPr>
                <w:rFonts w:ascii="Times New Roman" w:hAnsi="Times New Roman" w:cs="Times New Roman"/>
                <w:sz w:val="22"/>
                <w:szCs w:val="22"/>
              </w:rPr>
            </w:pPr>
          </w:p>
        </w:tc>
        <w:tc>
          <w:tcPr>
            <w:tcW w:w="851" w:type="dxa"/>
          </w:tcPr>
          <w:p w:rsidR="00416D7B" w:rsidRPr="00416D7B" w:rsidRDefault="00416D7B" w:rsidP="00B52C1F">
            <w:pPr>
              <w:pStyle w:val="ConsPlusCell"/>
              <w:jc w:val="both"/>
              <w:rPr>
                <w:rFonts w:ascii="Times New Roman" w:hAnsi="Times New Roman" w:cs="Times New Roman"/>
                <w:sz w:val="22"/>
                <w:szCs w:val="22"/>
              </w:rPr>
            </w:pPr>
          </w:p>
        </w:tc>
        <w:tc>
          <w:tcPr>
            <w:tcW w:w="850" w:type="dxa"/>
          </w:tcPr>
          <w:p w:rsidR="00416D7B" w:rsidRPr="00416D7B" w:rsidRDefault="00416D7B" w:rsidP="00B52C1F">
            <w:pPr>
              <w:pStyle w:val="ConsPlusCell"/>
              <w:jc w:val="both"/>
              <w:rPr>
                <w:rFonts w:ascii="Times New Roman" w:hAnsi="Times New Roman" w:cs="Times New Roman"/>
                <w:sz w:val="22"/>
                <w:szCs w:val="22"/>
              </w:rPr>
            </w:pPr>
          </w:p>
        </w:tc>
        <w:tc>
          <w:tcPr>
            <w:tcW w:w="709" w:type="dxa"/>
          </w:tcPr>
          <w:p w:rsidR="00416D7B" w:rsidRPr="00416D7B" w:rsidRDefault="00416D7B" w:rsidP="00B52C1F">
            <w:pPr>
              <w:pStyle w:val="ConsPlusCell"/>
              <w:jc w:val="both"/>
              <w:rPr>
                <w:rFonts w:ascii="Times New Roman" w:hAnsi="Times New Roman" w:cs="Times New Roman"/>
                <w:sz w:val="22"/>
                <w:szCs w:val="22"/>
              </w:rPr>
            </w:pPr>
          </w:p>
        </w:tc>
        <w:tc>
          <w:tcPr>
            <w:tcW w:w="817" w:type="dxa"/>
          </w:tcPr>
          <w:p w:rsidR="00416D7B" w:rsidRPr="00416D7B" w:rsidRDefault="00416D7B" w:rsidP="00B52C1F">
            <w:pPr>
              <w:pStyle w:val="ConsPlusCell"/>
              <w:jc w:val="both"/>
              <w:rPr>
                <w:rFonts w:ascii="Times New Roman" w:hAnsi="Times New Roman" w:cs="Times New Roman"/>
                <w:sz w:val="22"/>
                <w:szCs w:val="22"/>
              </w:rPr>
            </w:pP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метиловый</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0,2</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0,5</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пропиловый</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4</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0,3</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изопропиловый</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4</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0,6</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r>
      <w:tr w:rsidR="00416D7B" w:rsidRPr="009F0531" w:rsidTr="009F0531">
        <w:tc>
          <w:tcPr>
            <w:tcW w:w="2518" w:type="dxa"/>
            <w:vMerge/>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бензол</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0,01</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0,1</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2</w:t>
            </w:r>
          </w:p>
        </w:tc>
      </w:tr>
      <w:tr w:rsidR="00416D7B" w:rsidRPr="009F0531" w:rsidTr="009F0531">
        <w:tc>
          <w:tcPr>
            <w:tcW w:w="2518" w:type="dxa"/>
          </w:tcPr>
          <w:p w:rsidR="00416D7B" w:rsidRPr="00416D7B" w:rsidRDefault="00416D7B" w:rsidP="0065690E">
            <w:pPr>
              <w:pStyle w:val="ConsPlusCell"/>
              <w:jc w:val="both"/>
              <w:rPr>
                <w:rFonts w:ascii="Times New Roman" w:hAnsi="Times New Roman" w:cs="Times New Roman"/>
                <w:sz w:val="22"/>
                <w:szCs w:val="22"/>
              </w:rPr>
            </w:pPr>
          </w:p>
        </w:tc>
        <w:tc>
          <w:tcPr>
            <w:tcW w:w="1701" w:type="dxa"/>
          </w:tcPr>
          <w:p w:rsidR="00416D7B" w:rsidRPr="00416D7B" w:rsidRDefault="00416D7B" w:rsidP="008B5D29">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толуол</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1275"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0,5</w:t>
            </w:r>
          </w:p>
        </w:tc>
        <w:tc>
          <w:tcPr>
            <w:tcW w:w="851"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4</w:t>
            </w:r>
          </w:p>
        </w:tc>
        <w:tc>
          <w:tcPr>
            <w:tcW w:w="850"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0,6</w:t>
            </w:r>
          </w:p>
        </w:tc>
        <w:tc>
          <w:tcPr>
            <w:tcW w:w="709"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w:t>
            </w:r>
          </w:p>
        </w:tc>
        <w:tc>
          <w:tcPr>
            <w:tcW w:w="817" w:type="dxa"/>
          </w:tcPr>
          <w:p w:rsidR="00416D7B" w:rsidRPr="00416D7B" w:rsidRDefault="00416D7B" w:rsidP="00B52C1F">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3</w:t>
            </w:r>
          </w:p>
        </w:tc>
      </w:tr>
      <w:tr w:rsidR="00416D7B" w:rsidRPr="009F0531" w:rsidTr="009F0531">
        <w:tc>
          <w:tcPr>
            <w:tcW w:w="2518" w:type="dxa"/>
          </w:tcPr>
          <w:p w:rsidR="00416D7B" w:rsidRPr="00416D7B" w:rsidRDefault="00416D7B" w:rsidP="0065690E">
            <w:pPr>
              <w:pStyle w:val="ConsPlusCell"/>
              <w:jc w:val="both"/>
              <w:rPr>
                <w:rFonts w:ascii="Times New Roman" w:hAnsi="Times New Roman" w:cs="Times New Roman"/>
                <w:sz w:val="22"/>
                <w:szCs w:val="22"/>
              </w:rPr>
            </w:pPr>
            <w:r w:rsidRPr="00416D7B">
              <w:rPr>
                <w:rFonts w:ascii="Times New Roman" w:hAnsi="Times New Roman" w:cs="Times New Roman"/>
                <w:sz w:val="22"/>
                <w:szCs w:val="22"/>
              </w:rPr>
              <w:t>1.11. Полиэфиры:</w:t>
            </w:r>
          </w:p>
        </w:tc>
        <w:tc>
          <w:tcPr>
            <w:tcW w:w="1701" w:type="dxa"/>
          </w:tcPr>
          <w:p w:rsidR="00416D7B" w:rsidRPr="00416D7B" w:rsidRDefault="00416D7B" w:rsidP="008B5D29">
            <w:pPr>
              <w:pStyle w:val="ConsPlusCell"/>
              <w:jc w:val="both"/>
              <w:rPr>
                <w:rFonts w:ascii="Times New Roman" w:hAnsi="Times New Roman" w:cs="Times New Roman"/>
                <w:sz w:val="22"/>
                <w:szCs w:val="22"/>
              </w:rPr>
            </w:pPr>
          </w:p>
        </w:tc>
        <w:tc>
          <w:tcPr>
            <w:tcW w:w="851" w:type="dxa"/>
          </w:tcPr>
          <w:p w:rsidR="00416D7B" w:rsidRPr="00416D7B" w:rsidRDefault="00416D7B" w:rsidP="00B52C1F">
            <w:pPr>
              <w:pStyle w:val="ConsPlusCell"/>
              <w:jc w:val="both"/>
              <w:rPr>
                <w:rFonts w:ascii="Times New Roman" w:hAnsi="Times New Roman" w:cs="Times New Roman"/>
                <w:sz w:val="22"/>
                <w:szCs w:val="22"/>
              </w:rPr>
            </w:pPr>
          </w:p>
        </w:tc>
        <w:tc>
          <w:tcPr>
            <w:tcW w:w="1275" w:type="dxa"/>
          </w:tcPr>
          <w:p w:rsidR="00416D7B" w:rsidRPr="00416D7B" w:rsidRDefault="00416D7B" w:rsidP="00B52C1F">
            <w:pPr>
              <w:pStyle w:val="ConsPlusCell"/>
              <w:jc w:val="both"/>
              <w:rPr>
                <w:rFonts w:ascii="Times New Roman" w:hAnsi="Times New Roman" w:cs="Times New Roman"/>
                <w:sz w:val="22"/>
                <w:szCs w:val="22"/>
              </w:rPr>
            </w:pPr>
          </w:p>
        </w:tc>
        <w:tc>
          <w:tcPr>
            <w:tcW w:w="851" w:type="dxa"/>
          </w:tcPr>
          <w:p w:rsidR="00416D7B" w:rsidRPr="00416D7B" w:rsidRDefault="00416D7B" w:rsidP="00B52C1F">
            <w:pPr>
              <w:pStyle w:val="ConsPlusCell"/>
              <w:jc w:val="both"/>
              <w:rPr>
                <w:rFonts w:ascii="Times New Roman" w:hAnsi="Times New Roman" w:cs="Times New Roman"/>
                <w:sz w:val="22"/>
                <w:szCs w:val="22"/>
              </w:rPr>
            </w:pPr>
          </w:p>
        </w:tc>
        <w:tc>
          <w:tcPr>
            <w:tcW w:w="850" w:type="dxa"/>
          </w:tcPr>
          <w:p w:rsidR="00416D7B" w:rsidRPr="00416D7B" w:rsidRDefault="00416D7B" w:rsidP="00B52C1F">
            <w:pPr>
              <w:pStyle w:val="ConsPlusCell"/>
              <w:jc w:val="both"/>
              <w:rPr>
                <w:rFonts w:ascii="Times New Roman" w:hAnsi="Times New Roman" w:cs="Times New Roman"/>
                <w:sz w:val="22"/>
                <w:szCs w:val="22"/>
              </w:rPr>
            </w:pPr>
          </w:p>
        </w:tc>
        <w:tc>
          <w:tcPr>
            <w:tcW w:w="709" w:type="dxa"/>
          </w:tcPr>
          <w:p w:rsidR="00416D7B" w:rsidRPr="00416D7B" w:rsidRDefault="00416D7B" w:rsidP="00B52C1F">
            <w:pPr>
              <w:pStyle w:val="ConsPlusCell"/>
              <w:jc w:val="both"/>
              <w:rPr>
                <w:rFonts w:ascii="Times New Roman" w:hAnsi="Times New Roman" w:cs="Times New Roman"/>
                <w:sz w:val="22"/>
                <w:szCs w:val="22"/>
              </w:rPr>
            </w:pPr>
          </w:p>
        </w:tc>
        <w:tc>
          <w:tcPr>
            <w:tcW w:w="817" w:type="dxa"/>
          </w:tcPr>
          <w:p w:rsidR="00416D7B" w:rsidRPr="00416D7B" w:rsidRDefault="00416D7B" w:rsidP="00B52C1F">
            <w:pPr>
              <w:pStyle w:val="ConsPlusCell"/>
              <w:jc w:val="both"/>
              <w:rPr>
                <w:rFonts w:ascii="Times New Roman" w:hAnsi="Times New Roman" w:cs="Times New Roman"/>
                <w:sz w:val="22"/>
                <w:szCs w:val="22"/>
              </w:rPr>
            </w:pPr>
          </w:p>
        </w:tc>
      </w:tr>
      <w:tr w:rsidR="00416D7B" w:rsidRPr="009F0531" w:rsidTr="009F0531">
        <w:tc>
          <w:tcPr>
            <w:tcW w:w="2518" w:type="dxa"/>
            <w:vMerge w:val="restart"/>
          </w:tcPr>
          <w:p w:rsidR="00416D7B" w:rsidRPr="00227AB7" w:rsidRDefault="00416D7B" w:rsidP="0065690E">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полиэтиленоксид</w:t>
            </w: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формальдегид</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0,003</w:t>
            </w:r>
          </w:p>
        </w:tc>
        <w:tc>
          <w:tcPr>
            <w:tcW w:w="709"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416D7B" w:rsidRPr="009F0531" w:rsidTr="009F0531">
        <w:tc>
          <w:tcPr>
            <w:tcW w:w="2518" w:type="dxa"/>
            <w:vMerge/>
          </w:tcPr>
          <w:p w:rsidR="00416D7B" w:rsidRPr="00227AB7" w:rsidRDefault="00416D7B" w:rsidP="0065690E">
            <w:pPr>
              <w:pStyle w:val="ConsPlusCell"/>
              <w:jc w:val="both"/>
              <w:rPr>
                <w:rFonts w:ascii="Times New Roman" w:hAnsi="Times New Roman" w:cs="Times New Roman"/>
                <w:sz w:val="22"/>
                <w:szCs w:val="22"/>
              </w:rPr>
            </w:pP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ацетальдегид</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0,2</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0,01</w:t>
            </w:r>
          </w:p>
        </w:tc>
        <w:tc>
          <w:tcPr>
            <w:tcW w:w="709"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416D7B" w:rsidRPr="009F0531" w:rsidTr="009F0531">
        <w:tc>
          <w:tcPr>
            <w:tcW w:w="2518" w:type="dxa"/>
            <w:vMerge w:val="restart"/>
          </w:tcPr>
          <w:p w:rsidR="00416D7B" w:rsidRPr="00227AB7" w:rsidRDefault="00416D7B" w:rsidP="0065690E">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lastRenderedPageBreak/>
              <w:t>полипропиленоксид</w:t>
            </w: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метилацетат</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0,07</w:t>
            </w:r>
          </w:p>
        </w:tc>
        <w:tc>
          <w:tcPr>
            <w:tcW w:w="709"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r>
      <w:tr w:rsidR="00416D7B" w:rsidRPr="009F0531" w:rsidTr="009F0531">
        <w:tc>
          <w:tcPr>
            <w:tcW w:w="2518" w:type="dxa"/>
            <w:vMerge/>
          </w:tcPr>
          <w:p w:rsidR="00416D7B" w:rsidRPr="00227AB7" w:rsidRDefault="00416D7B" w:rsidP="0065690E">
            <w:pPr>
              <w:pStyle w:val="ConsPlusCell"/>
              <w:jc w:val="both"/>
              <w:rPr>
                <w:rFonts w:ascii="Times New Roman" w:hAnsi="Times New Roman" w:cs="Times New Roman"/>
                <w:sz w:val="22"/>
                <w:szCs w:val="22"/>
              </w:rPr>
            </w:pP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ацетон</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0,35</w:t>
            </w:r>
          </w:p>
        </w:tc>
        <w:tc>
          <w:tcPr>
            <w:tcW w:w="709"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r>
      <w:tr w:rsidR="00416D7B" w:rsidRPr="009F0531" w:rsidTr="009F0531">
        <w:tc>
          <w:tcPr>
            <w:tcW w:w="2518" w:type="dxa"/>
            <w:vMerge/>
          </w:tcPr>
          <w:p w:rsidR="00416D7B" w:rsidRPr="00227AB7" w:rsidRDefault="00416D7B" w:rsidP="0065690E">
            <w:pPr>
              <w:pStyle w:val="ConsPlusCell"/>
              <w:jc w:val="both"/>
              <w:rPr>
                <w:rFonts w:ascii="Times New Roman" w:hAnsi="Times New Roman" w:cs="Times New Roman"/>
                <w:sz w:val="22"/>
                <w:szCs w:val="22"/>
              </w:rPr>
            </w:pP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формальдегид</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0,003</w:t>
            </w:r>
          </w:p>
        </w:tc>
        <w:tc>
          <w:tcPr>
            <w:tcW w:w="709"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416D7B" w:rsidRPr="009F0531" w:rsidTr="009F0531">
        <w:tc>
          <w:tcPr>
            <w:tcW w:w="2518" w:type="dxa"/>
            <w:vMerge/>
          </w:tcPr>
          <w:p w:rsidR="00416D7B" w:rsidRPr="00227AB7" w:rsidRDefault="00416D7B" w:rsidP="0065690E">
            <w:pPr>
              <w:pStyle w:val="ConsPlusCell"/>
              <w:jc w:val="both"/>
              <w:rPr>
                <w:rFonts w:ascii="Times New Roman" w:hAnsi="Times New Roman" w:cs="Times New Roman"/>
                <w:sz w:val="22"/>
                <w:szCs w:val="22"/>
              </w:rPr>
            </w:pP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ацетальдегид</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0,2</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0,01</w:t>
            </w:r>
          </w:p>
        </w:tc>
        <w:tc>
          <w:tcPr>
            <w:tcW w:w="709"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416D7B" w:rsidRPr="009F0531" w:rsidTr="009F0531">
        <w:tc>
          <w:tcPr>
            <w:tcW w:w="2518" w:type="dxa"/>
            <w:vMerge w:val="restart"/>
          </w:tcPr>
          <w:p w:rsidR="00416D7B" w:rsidRPr="00227AB7" w:rsidRDefault="00416D7B" w:rsidP="0065690E">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политетрамет</w:t>
            </w:r>
            <w:proofErr w:type="gramStart"/>
            <w:r w:rsidRPr="00227AB7">
              <w:rPr>
                <w:rFonts w:ascii="Times New Roman" w:hAnsi="Times New Roman" w:cs="Times New Roman"/>
                <w:sz w:val="22"/>
                <w:szCs w:val="22"/>
              </w:rPr>
              <w:t>и-</w:t>
            </w:r>
            <w:proofErr w:type="gramEnd"/>
            <w:r w:rsidRPr="00227AB7">
              <w:rPr>
                <w:rFonts w:ascii="Times New Roman" w:hAnsi="Times New Roman" w:cs="Times New Roman"/>
                <w:sz w:val="22"/>
                <w:szCs w:val="22"/>
              </w:rPr>
              <w:t xml:space="preserve"> леноксид</w:t>
            </w: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пропиловый спирт</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0,3</w:t>
            </w:r>
          </w:p>
        </w:tc>
        <w:tc>
          <w:tcPr>
            <w:tcW w:w="709"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416D7B" w:rsidRPr="009F0531" w:rsidTr="009F0531">
        <w:tc>
          <w:tcPr>
            <w:tcW w:w="2518" w:type="dxa"/>
            <w:vMerge/>
          </w:tcPr>
          <w:p w:rsidR="00416D7B" w:rsidRPr="00227AB7" w:rsidRDefault="00416D7B" w:rsidP="0065690E">
            <w:pPr>
              <w:pStyle w:val="ConsPlusCell"/>
              <w:jc w:val="both"/>
              <w:rPr>
                <w:rFonts w:ascii="Times New Roman" w:hAnsi="Times New Roman" w:cs="Times New Roman"/>
                <w:sz w:val="22"/>
                <w:szCs w:val="22"/>
              </w:rPr>
            </w:pP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ацетальдегид</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0,2</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0,01</w:t>
            </w:r>
          </w:p>
        </w:tc>
        <w:tc>
          <w:tcPr>
            <w:tcW w:w="709"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416D7B" w:rsidRPr="009F0531" w:rsidTr="009F0531">
        <w:tc>
          <w:tcPr>
            <w:tcW w:w="2518" w:type="dxa"/>
            <w:vMerge/>
          </w:tcPr>
          <w:p w:rsidR="00416D7B" w:rsidRPr="00227AB7" w:rsidRDefault="00416D7B" w:rsidP="0065690E">
            <w:pPr>
              <w:pStyle w:val="ConsPlusCell"/>
              <w:jc w:val="both"/>
              <w:rPr>
                <w:rFonts w:ascii="Times New Roman" w:hAnsi="Times New Roman" w:cs="Times New Roman"/>
                <w:sz w:val="22"/>
                <w:szCs w:val="22"/>
              </w:rPr>
            </w:pPr>
          </w:p>
        </w:tc>
        <w:tc>
          <w:tcPr>
            <w:tcW w:w="1701" w:type="dxa"/>
          </w:tcPr>
          <w:p w:rsidR="00416D7B" w:rsidRPr="00227AB7" w:rsidRDefault="00416D7B"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формальдегид</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416D7B" w:rsidRPr="00227AB7" w:rsidRDefault="00416D7B"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0,003</w:t>
            </w:r>
          </w:p>
        </w:tc>
        <w:tc>
          <w:tcPr>
            <w:tcW w:w="709"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416D7B"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227AB7" w:rsidRPr="009F0531" w:rsidTr="009F0531">
        <w:tc>
          <w:tcPr>
            <w:tcW w:w="2518" w:type="dxa"/>
            <w:vMerge w:val="restart"/>
          </w:tcPr>
          <w:p w:rsidR="00227AB7" w:rsidRPr="00227AB7" w:rsidRDefault="00227AB7" w:rsidP="0065690E">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полифениленоксид</w:t>
            </w: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фенол</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0,05</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0,003</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формальдегид</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0,003</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спирт метиловый</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0,2</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0,5</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227AB7" w:rsidRPr="009F0531" w:rsidTr="009F0531">
        <w:tc>
          <w:tcPr>
            <w:tcW w:w="2518" w:type="dxa"/>
            <w:vMerge w:val="restart"/>
          </w:tcPr>
          <w:p w:rsidR="00227AB7" w:rsidRPr="00227AB7" w:rsidRDefault="00227AB7" w:rsidP="0065690E">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Полиэтилентере</w:t>
            </w:r>
            <w:proofErr w:type="gramStart"/>
            <w:r w:rsidRPr="00227AB7">
              <w:rPr>
                <w:rFonts w:ascii="Times New Roman" w:hAnsi="Times New Roman" w:cs="Times New Roman"/>
                <w:sz w:val="22"/>
                <w:szCs w:val="22"/>
              </w:rPr>
              <w:t>ф-</w:t>
            </w:r>
            <w:proofErr w:type="gramEnd"/>
            <w:r w:rsidRPr="00227AB7">
              <w:rPr>
                <w:rFonts w:ascii="Times New Roman" w:hAnsi="Times New Roman" w:cs="Times New Roman"/>
                <w:sz w:val="22"/>
                <w:szCs w:val="22"/>
              </w:rPr>
              <w:t xml:space="preserve"> талат и сополимеры на основе терефталевой кислоты (лавсан, полиэстер, дакрон, мерсилен, дагрофил)</w:t>
            </w: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ацетальдегид</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0,2</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0,01</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этиленгликоль</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1,0</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1,0</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диметилтерефталат</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1,5</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0,05</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формальдегид</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0,003</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спирты:</w:t>
            </w:r>
          </w:p>
        </w:tc>
        <w:tc>
          <w:tcPr>
            <w:tcW w:w="851" w:type="dxa"/>
          </w:tcPr>
          <w:p w:rsidR="00227AB7" w:rsidRPr="00227AB7" w:rsidRDefault="00227AB7" w:rsidP="00B52C1F">
            <w:pPr>
              <w:pStyle w:val="ConsPlusCell"/>
              <w:jc w:val="both"/>
              <w:rPr>
                <w:rFonts w:ascii="Times New Roman" w:hAnsi="Times New Roman" w:cs="Times New Roman"/>
                <w:sz w:val="22"/>
                <w:szCs w:val="22"/>
              </w:rPr>
            </w:pPr>
          </w:p>
        </w:tc>
        <w:tc>
          <w:tcPr>
            <w:tcW w:w="1275" w:type="dxa"/>
          </w:tcPr>
          <w:p w:rsidR="00227AB7" w:rsidRPr="00227AB7" w:rsidRDefault="00227AB7" w:rsidP="00B52C1F">
            <w:pPr>
              <w:pStyle w:val="ConsPlusCell"/>
              <w:jc w:val="both"/>
              <w:rPr>
                <w:rFonts w:ascii="Times New Roman" w:hAnsi="Times New Roman" w:cs="Times New Roman"/>
                <w:sz w:val="22"/>
                <w:szCs w:val="22"/>
              </w:rPr>
            </w:pPr>
          </w:p>
        </w:tc>
        <w:tc>
          <w:tcPr>
            <w:tcW w:w="851" w:type="dxa"/>
          </w:tcPr>
          <w:p w:rsidR="00227AB7" w:rsidRPr="00227AB7" w:rsidRDefault="00227AB7" w:rsidP="00B52C1F">
            <w:pPr>
              <w:pStyle w:val="ConsPlusCell"/>
              <w:jc w:val="both"/>
              <w:rPr>
                <w:rFonts w:ascii="Times New Roman" w:hAnsi="Times New Roman" w:cs="Times New Roman"/>
                <w:sz w:val="22"/>
                <w:szCs w:val="22"/>
              </w:rPr>
            </w:pPr>
          </w:p>
        </w:tc>
        <w:tc>
          <w:tcPr>
            <w:tcW w:w="850" w:type="dxa"/>
          </w:tcPr>
          <w:p w:rsidR="00227AB7" w:rsidRPr="00227AB7" w:rsidRDefault="00227AB7" w:rsidP="00B52C1F">
            <w:pPr>
              <w:pStyle w:val="ConsPlusCell"/>
              <w:jc w:val="both"/>
              <w:rPr>
                <w:rFonts w:ascii="Times New Roman" w:hAnsi="Times New Roman" w:cs="Times New Roman"/>
                <w:sz w:val="22"/>
                <w:szCs w:val="22"/>
              </w:rPr>
            </w:pPr>
          </w:p>
        </w:tc>
        <w:tc>
          <w:tcPr>
            <w:tcW w:w="709" w:type="dxa"/>
          </w:tcPr>
          <w:p w:rsidR="00227AB7" w:rsidRPr="00227AB7" w:rsidRDefault="00227AB7" w:rsidP="00B52C1F">
            <w:pPr>
              <w:pStyle w:val="ConsPlusCell"/>
              <w:jc w:val="both"/>
              <w:rPr>
                <w:rFonts w:ascii="Times New Roman" w:hAnsi="Times New Roman" w:cs="Times New Roman"/>
                <w:sz w:val="22"/>
                <w:szCs w:val="22"/>
              </w:rPr>
            </w:pPr>
          </w:p>
        </w:tc>
        <w:tc>
          <w:tcPr>
            <w:tcW w:w="817" w:type="dxa"/>
          </w:tcPr>
          <w:p w:rsidR="00227AB7" w:rsidRPr="00227AB7" w:rsidRDefault="00227AB7" w:rsidP="00B52C1F">
            <w:pPr>
              <w:pStyle w:val="ConsPlusCell"/>
              <w:jc w:val="both"/>
              <w:rPr>
                <w:rFonts w:ascii="Times New Roman" w:hAnsi="Times New Roman" w:cs="Times New Roman"/>
                <w:sz w:val="22"/>
                <w:szCs w:val="22"/>
              </w:rPr>
            </w:pP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метиловый</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0,2</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0,5</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бутиловый</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0,5</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изобутиловый</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0,5</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2</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r>
      <w:tr w:rsidR="00227AB7" w:rsidRPr="009F0531" w:rsidTr="009F0531">
        <w:tc>
          <w:tcPr>
            <w:tcW w:w="2518" w:type="dxa"/>
            <w:vMerge/>
          </w:tcPr>
          <w:p w:rsidR="00227AB7" w:rsidRPr="00227AB7" w:rsidRDefault="00227AB7" w:rsidP="0065690E">
            <w:pPr>
              <w:pStyle w:val="ConsPlusCell"/>
              <w:jc w:val="both"/>
              <w:rPr>
                <w:rFonts w:ascii="Times New Roman" w:hAnsi="Times New Roman" w:cs="Times New Roman"/>
                <w:sz w:val="22"/>
                <w:szCs w:val="22"/>
              </w:rPr>
            </w:pPr>
          </w:p>
        </w:tc>
        <w:tc>
          <w:tcPr>
            <w:tcW w:w="1701" w:type="dxa"/>
          </w:tcPr>
          <w:p w:rsidR="00227AB7" w:rsidRPr="00227AB7" w:rsidRDefault="00227AB7" w:rsidP="008B5D29">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ацетон</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1275"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0,1</w:t>
            </w:r>
          </w:p>
        </w:tc>
        <w:tc>
          <w:tcPr>
            <w:tcW w:w="851"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3</w:t>
            </w:r>
          </w:p>
        </w:tc>
        <w:tc>
          <w:tcPr>
            <w:tcW w:w="850"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0,35</w:t>
            </w:r>
          </w:p>
        </w:tc>
        <w:tc>
          <w:tcPr>
            <w:tcW w:w="709"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w:t>
            </w:r>
          </w:p>
        </w:tc>
        <w:tc>
          <w:tcPr>
            <w:tcW w:w="817" w:type="dxa"/>
          </w:tcPr>
          <w:p w:rsidR="00227AB7" w:rsidRPr="00227AB7" w:rsidRDefault="00227AB7" w:rsidP="00B52C1F">
            <w:pPr>
              <w:pStyle w:val="ConsPlusCell"/>
              <w:jc w:val="both"/>
              <w:rPr>
                <w:rFonts w:ascii="Times New Roman" w:hAnsi="Times New Roman" w:cs="Times New Roman"/>
                <w:sz w:val="22"/>
                <w:szCs w:val="22"/>
              </w:rPr>
            </w:pPr>
            <w:r w:rsidRPr="00227AB7">
              <w:rPr>
                <w:rFonts w:ascii="Times New Roman" w:hAnsi="Times New Roman" w:cs="Times New Roman"/>
                <w:sz w:val="22"/>
                <w:szCs w:val="22"/>
              </w:rPr>
              <w:t>4</w:t>
            </w:r>
          </w:p>
        </w:tc>
      </w:tr>
      <w:tr w:rsidR="00227AB7" w:rsidRPr="009F0531" w:rsidTr="009F0531">
        <w:tc>
          <w:tcPr>
            <w:tcW w:w="2518" w:type="dxa"/>
            <w:vMerge w:val="restart"/>
          </w:tcPr>
          <w:p w:rsidR="00227AB7" w:rsidRPr="00FA4597" w:rsidRDefault="00227AB7" w:rsidP="0065690E">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поликарбонат</w:t>
            </w:r>
          </w:p>
        </w:tc>
        <w:tc>
          <w:tcPr>
            <w:tcW w:w="1701" w:type="dxa"/>
          </w:tcPr>
          <w:p w:rsidR="00227AB7" w:rsidRPr="00FA4597" w:rsidRDefault="00227AB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фенол</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0,05</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c>
          <w:tcPr>
            <w:tcW w:w="850"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0,003</w:t>
            </w:r>
          </w:p>
        </w:tc>
        <w:tc>
          <w:tcPr>
            <w:tcW w:w="709"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2</w:t>
            </w:r>
          </w:p>
        </w:tc>
      </w:tr>
      <w:tr w:rsidR="00227AB7" w:rsidRPr="009F0531" w:rsidTr="009F0531">
        <w:tc>
          <w:tcPr>
            <w:tcW w:w="2518" w:type="dxa"/>
            <w:vMerge/>
          </w:tcPr>
          <w:p w:rsidR="00227AB7" w:rsidRPr="00FA4597" w:rsidRDefault="00227AB7" w:rsidP="0065690E">
            <w:pPr>
              <w:pStyle w:val="ConsPlusCell"/>
              <w:jc w:val="both"/>
              <w:rPr>
                <w:rFonts w:ascii="Times New Roman" w:hAnsi="Times New Roman" w:cs="Times New Roman"/>
                <w:sz w:val="22"/>
                <w:szCs w:val="22"/>
              </w:rPr>
            </w:pPr>
          </w:p>
        </w:tc>
        <w:tc>
          <w:tcPr>
            <w:tcW w:w="1701" w:type="dxa"/>
          </w:tcPr>
          <w:p w:rsidR="00227AB7" w:rsidRPr="00FA4597" w:rsidRDefault="00227AB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дифенилолпропан</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0,01</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c>
          <w:tcPr>
            <w:tcW w:w="850"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709"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0,04</w:t>
            </w:r>
          </w:p>
        </w:tc>
        <w:tc>
          <w:tcPr>
            <w:tcW w:w="817"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r>
      <w:tr w:rsidR="00227AB7" w:rsidRPr="009F0531" w:rsidTr="009F0531">
        <w:tc>
          <w:tcPr>
            <w:tcW w:w="2518" w:type="dxa"/>
            <w:vMerge/>
          </w:tcPr>
          <w:p w:rsidR="00227AB7" w:rsidRPr="00FA4597" w:rsidRDefault="00227AB7" w:rsidP="0065690E">
            <w:pPr>
              <w:pStyle w:val="ConsPlusCell"/>
              <w:jc w:val="both"/>
              <w:rPr>
                <w:rFonts w:ascii="Times New Roman" w:hAnsi="Times New Roman" w:cs="Times New Roman"/>
                <w:sz w:val="22"/>
                <w:szCs w:val="22"/>
              </w:rPr>
            </w:pPr>
          </w:p>
        </w:tc>
        <w:tc>
          <w:tcPr>
            <w:tcW w:w="1701" w:type="dxa"/>
          </w:tcPr>
          <w:p w:rsidR="00227AB7" w:rsidRPr="00FA4597" w:rsidRDefault="00227AB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метиленхлорид (дихлорметан)</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0,02</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1</w:t>
            </w:r>
          </w:p>
        </w:tc>
        <w:tc>
          <w:tcPr>
            <w:tcW w:w="850"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8,8</w:t>
            </w:r>
          </w:p>
        </w:tc>
        <w:tc>
          <w:tcPr>
            <w:tcW w:w="709"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r>
      <w:tr w:rsidR="00227AB7" w:rsidRPr="009F0531" w:rsidTr="009F0531">
        <w:tc>
          <w:tcPr>
            <w:tcW w:w="2518" w:type="dxa"/>
            <w:vMerge/>
          </w:tcPr>
          <w:p w:rsidR="00227AB7" w:rsidRPr="00FA4597" w:rsidRDefault="00227AB7" w:rsidP="0065690E">
            <w:pPr>
              <w:pStyle w:val="ConsPlusCell"/>
              <w:jc w:val="both"/>
              <w:rPr>
                <w:rFonts w:ascii="Times New Roman" w:hAnsi="Times New Roman" w:cs="Times New Roman"/>
                <w:sz w:val="22"/>
                <w:szCs w:val="22"/>
              </w:rPr>
            </w:pPr>
          </w:p>
        </w:tc>
        <w:tc>
          <w:tcPr>
            <w:tcW w:w="1701" w:type="dxa"/>
          </w:tcPr>
          <w:p w:rsidR="00227AB7" w:rsidRPr="00FA4597" w:rsidRDefault="00227AB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хлорбензол</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0,02</w:t>
            </w:r>
          </w:p>
        </w:tc>
        <w:tc>
          <w:tcPr>
            <w:tcW w:w="851"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3</w:t>
            </w:r>
          </w:p>
        </w:tc>
        <w:tc>
          <w:tcPr>
            <w:tcW w:w="850"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0,1</w:t>
            </w:r>
          </w:p>
        </w:tc>
        <w:tc>
          <w:tcPr>
            <w:tcW w:w="709"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227AB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3</w:t>
            </w:r>
          </w:p>
        </w:tc>
      </w:tr>
      <w:tr w:rsidR="00FA4597" w:rsidRPr="009F0531" w:rsidTr="009F0531">
        <w:tc>
          <w:tcPr>
            <w:tcW w:w="2518" w:type="dxa"/>
            <w:vMerge w:val="restart"/>
          </w:tcPr>
          <w:p w:rsidR="00FA4597" w:rsidRPr="00FA4597" w:rsidRDefault="00FA4597" w:rsidP="0065690E">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полисульфон</w:t>
            </w: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дифенилолпропан</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0,01</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0,04</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r>
      <w:tr w:rsidR="00FA4597" w:rsidRPr="009F0531" w:rsidTr="009F0531">
        <w:tc>
          <w:tcPr>
            <w:tcW w:w="2518" w:type="dxa"/>
            <w:vMerge/>
          </w:tcPr>
          <w:p w:rsidR="00FA4597" w:rsidRPr="00FA4597" w:rsidRDefault="00FA4597" w:rsidP="0065690E">
            <w:pPr>
              <w:pStyle w:val="ConsPlusCell"/>
              <w:jc w:val="both"/>
              <w:rPr>
                <w:rFonts w:ascii="Times New Roman" w:hAnsi="Times New Roman" w:cs="Times New Roman"/>
                <w:sz w:val="22"/>
                <w:szCs w:val="22"/>
              </w:rPr>
            </w:pP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фенол</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0,05</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0,003</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2</w:t>
            </w:r>
          </w:p>
        </w:tc>
      </w:tr>
      <w:tr w:rsidR="00FA4597" w:rsidRPr="009F0531" w:rsidTr="009F0531">
        <w:tc>
          <w:tcPr>
            <w:tcW w:w="2518" w:type="dxa"/>
            <w:vMerge/>
          </w:tcPr>
          <w:p w:rsidR="00FA4597" w:rsidRPr="00FA4597" w:rsidRDefault="00FA4597" w:rsidP="0065690E">
            <w:pPr>
              <w:pStyle w:val="ConsPlusCell"/>
              <w:jc w:val="both"/>
              <w:rPr>
                <w:rFonts w:ascii="Times New Roman" w:hAnsi="Times New Roman" w:cs="Times New Roman"/>
                <w:sz w:val="22"/>
                <w:szCs w:val="22"/>
              </w:rPr>
            </w:pP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бензол</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0,01</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1</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0,1</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2</w:t>
            </w:r>
          </w:p>
        </w:tc>
      </w:tr>
      <w:tr w:rsidR="00FA4597" w:rsidRPr="009F0531" w:rsidTr="009F0531">
        <w:tc>
          <w:tcPr>
            <w:tcW w:w="2518" w:type="dxa"/>
            <w:vMerge w:val="restart"/>
          </w:tcPr>
          <w:p w:rsidR="00FA4597" w:rsidRPr="00FA4597" w:rsidRDefault="00FA4597" w:rsidP="0065690E">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полифениленсульфид</w:t>
            </w: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фенол</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0,05</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0,003</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2</w:t>
            </w:r>
          </w:p>
        </w:tc>
      </w:tr>
      <w:tr w:rsidR="00FA4597" w:rsidRPr="009F0531" w:rsidTr="009F0531">
        <w:tc>
          <w:tcPr>
            <w:tcW w:w="2518" w:type="dxa"/>
            <w:vMerge/>
          </w:tcPr>
          <w:p w:rsidR="00FA4597" w:rsidRPr="00FA4597" w:rsidRDefault="00FA4597" w:rsidP="0065690E">
            <w:pPr>
              <w:pStyle w:val="ConsPlusCell"/>
              <w:jc w:val="both"/>
              <w:rPr>
                <w:rFonts w:ascii="Times New Roman" w:hAnsi="Times New Roman" w:cs="Times New Roman"/>
                <w:sz w:val="22"/>
                <w:szCs w:val="22"/>
              </w:rPr>
            </w:pP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ацетальдегид</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0,2</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4</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0,01</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3</w:t>
            </w:r>
          </w:p>
        </w:tc>
      </w:tr>
      <w:tr w:rsidR="00FA4597" w:rsidRPr="009F0531" w:rsidTr="009F0531">
        <w:tc>
          <w:tcPr>
            <w:tcW w:w="2518" w:type="dxa"/>
            <w:vMerge/>
          </w:tcPr>
          <w:p w:rsidR="00FA4597" w:rsidRPr="00FA4597" w:rsidRDefault="00FA4597" w:rsidP="0065690E">
            <w:pPr>
              <w:pStyle w:val="ConsPlusCell"/>
              <w:jc w:val="both"/>
              <w:rPr>
                <w:rFonts w:ascii="Times New Roman" w:hAnsi="Times New Roman" w:cs="Times New Roman"/>
                <w:sz w:val="22"/>
                <w:szCs w:val="22"/>
              </w:rPr>
            </w:pP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спирт метиловый</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0,2</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2</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0,5</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3</w:t>
            </w:r>
          </w:p>
        </w:tc>
      </w:tr>
      <w:tr w:rsidR="00FA4597" w:rsidRPr="009F0531" w:rsidTr="009F0531">
        <w:tc>
          <w:tcPr>
            <w:tcW w:w="2518" w:type="dxa"/>
            <w:vMerge/>
          </w:tcPr>
          <w:p w:rsidR="00FA4597" w:rsidRPr="00FA4597" w:rsidRDefault="00FA4597" w:rsidP="0065690E">
            <w:pPr>
              <w:pStyle w:val="ConsPlusCell"/>
              <w:jc w:val="both"/>
              <w:rPr>
                <w:rFonts w:ascii="Times New Roman" w:hAnsi="Times New Roman" w:cs="Times New Roman"/>
                <w:sz w:val="22"/>
                <w:szCs w:val="22"/>
              </w:rPr>
            </w:pP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дихлорбензол</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0,002</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3</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0,03</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r>
      <w:tr w:rsidR="00FA4597" w:rsidRPr="009F0531" w:rsidTr="009F0531">
        <w:tc>
          <w:tcPr>
            <w:tcW w:w="2518" w:type="dxa"/>
            <w:vMerge/>
          </w:tcPr>
          <w:p w:rsidR="00FA4597" w:rsidRPr="00FA4597" w:rsidRDefault="00FA4597" w:rsidP="0065690E">
            <w:pPr>
              <w:pStyle w:val="ConsPlusCell"/>
              <w:jc w:val="both"/>
              <w:rPr>
                <w:rFonts w:ascii="Times New Roman" w:hAnsi="Times New Roman" w:cs="Times New Roman"/>
                <w:sz w:val="22"/>
                <w:szCs w:val="22"/>
              </w:rPr>
            </w:pPr>
          </w:p>
        </w:tc>
        <w:tc>
          <w:tcPr>
            <w:tcW w:w="1701" w:type="dxa"/>
          </w:tcPr>
          <w:p w:rsidR="00FA4597" w:rsidRPr="00FA4597" w:rsidRDefault="00FA4597" w:rsidP="008B5D29">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бор (B)</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1275"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0,5</w:t>
            </w:r>
          </w:p>
        </w:tc>
        <w:tc>
          <w:tcPr>
            <w:tcW w:w="851"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2</w:t>
            </w:r>
          </w:p>
        </w:tc>
        <w:tc>
          <w:tcPr>
            <w:tcW w:w="850"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709"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c>
          <w:tcPr>
            <w:tcW w:w="817" w:type="dxa"/>
          </w:tcPr>
          <w:p w:rsidR="00FA4597" w:rsidRPr="00FA4597" w:rsidRDefault="00FA4597" w:rsidP="00B52C1F">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w:t>
            </w:r>
          </w:p>
        </w:tc>
      </w:tr>
      <w:tr w:rsidR="00FA4597" w:rsidRPr="009F0531" w:rsidTr="009F0531">
        <w:tc>
          <w:tcPr>
            <w:tcW w:w="2518" w:type="dxa"/>
          </w:tcPr>
          <w:p w:rsidR="00FA4597" w:rsidRPr="00FA4597" w:rsidRDefault="00FA4597" w:rsidP="0065690E">
            <w:pPr>
              <w:pStyle w:val="ConsPlusCell"/>
              <w:jc w:val="both"/>
              <w:rPr>
                <w:rFonts w:ascii="Times New Roman" w:hAnsi="Times New Roman" w:cs="Times New Roman"/>
                <w:sz w:val="22"/>
                <w:szCs w:val="22"/>
              </w:rPr>
            </w:pPr>
            <w:r w:rsidRPr="00FA4597">
              <w:rPr>
                <w:rFonts w:ascii="Times New Roman" w:hAnsi="Times New Roman" w:cs="Times New Roman"/>
                <w:sz w:val="22"/>
                <w:szCs w:val="22"/>
              </w:rPr>
              <w:t xml:space="preserve">при использовании в качестве </w:t>
            </w:r>
            <w:proofErr w:type="gramStart"/>
            <w:r w:rsidRPr="00FA4597">
              <w:rPr>
                <w:rFonts w:ascii="Times New Roman" w:hAnsi="Times New Roman" w:cs="Times New Roman"/>
                <w:sz w:val="22"/>
                <w:szCs w:val="22"/>
              </w:rPr>
              <w:t>связующего</w:t>
            </w:r>
            <w:proofErr w:type="gramEnd"/>
            <w:r w:rsidRPr="00FA4597">
              <w:rPr>
                <w:rFonts w:ascii="Times New Roman" w:hAnsi="Times New Roman" w:cs="Times New Roman"/>
                <w:sz w:val="22"/>
                <w:szCs w:val="22"/>
              </w:rPr>
              <w:t>:</w:t>
            </w:r>
          </w:p>
        </w:tc>
        <w:tc>
          <w:tcPr>
            <w:tcW w:w="1701" w:type="dxa"/>
          </w:tcPr>
          <w:p w:rsidR="00FA4597" w:rsidRPr="00FA4597" w:rsidRDefault="00FA4597" w:rsidP="008B5D29">
            <w:pPr>
              <w:pStyle w:val="ConsPlusCell"/>
              <w:jc w:val="both"/>
              <w:rPr>
                <w:rFonts w:ascii="Times New Roman" w:hAnsi="Times New Roman" w:cs="Times New Roman"/>
                <w:sz w:val="22"/>
                <w:szCs w:val="22"/>
              </w:rPr>
            </w:pPr>
          </w:p>
        </w:tc>
        <w:tc>
          <w:tcPr>
            <w:tcW w:w="851" w:type="dxa"/>
          </w:tcPr>
          <w:p w:rsidR="00FA4597" w:rsidRPr="00FA4597" w:rsidRDefault="00FA4597" w:rsidP="00B52C1F">
            <w:pPr>
              <w:pStyle w:val="ConsPlusCell"/>
              <w:jc w:val="both"/>
              <w:rPr>
                <w:rFonts w:ascii="Times New Roman" w:hAnsi="Times New Roman" w:cs="Times New Roman"/>
                <w:sz w:val="22"/>
                <w:szCs w:val="22"/>
              </w:rPr>
            </w:pPr>
          </w:p>
        </w:tc>
        <w:tc>
          <w:tcPr>
            <w:tcW w:w="1275" w:type="dxa"/>
          </w:tcPr>
          <w:p w:rsidR="00FA4597" w:rsidRPr="00FA4597" w:rsidRDefault="00FA4597" w:rsidP="00B52C1F">
            <w:pPr>
              <w:pStyle w:val="ConsPlusCell"/>
              <w:jc w:val="both"/>
              <w:rPr>
                <w:rFonts w:ascii="Times New Roman" w:hAnsi="Times New Roman" w:cs="Times New Roman"/>
                <w:sz w:val="22"/>
                <w:szCs w:val="22"/>
              </w:rPr>
            </w:pPr>
          </w:p>
        </w:tc>
        <w:tc>
          <w:tcPr>
            <w:tcW w:w="851" w:type="dxa"/>
          </w:tcPr>
          <w:p w:rsidR="00FA4597" w:rsidRPr="00FA4597" w:rsidRDefault="00FA4597" w:rsidP="00B52C1F">
            <w:pPr>
              <w:pStyle w:val="ConsPlusCell"/>
              <w:jc w:val="both"/>
              <w:rPr>
                <w:rFonts w:ascii="Times New Roman" w:hAnsi="Times New Roman" w:cs="Times New Roman"/>
                <w:sz w:val="22"/>
                <w:szCs w:val="22"/>
              </w:rPr>
            </w:pPr>
          </w:p>
        </w:tc>
        <w:tc>
          <w:tcPr>
            <w:tcW w:w="850" w:type="dxa"/>
          </w:tcPr>
          <w:p w:rsidR="00FA4597" w:rsidRPr="00FA4597" w:rsidRDefault="00FA4597" w:rsidP="00B52C1F">
            <w:pPr>
              <w:pStyle w:val="ConsPlusCell"/>
              <w:jc w:val="both"/>
              <w:rPr>
                <w:rFonts w:ascii="Times New Roman" w:hAnsi="Times New Roman" w:cs="Times New Roman"/>
                <w:sz w:val="22"/>
                <w:szCs w:val="22"/>
              </w:rPr>
            </w:pPr>
          </w:p>
        </w:tc>
        <w:tc>
          <w:tcPr>
            <w:tcW w:w="709" w:type="dxa"/>
          </w:tcPr>
          <w:p w:rsidR="00FA4597" w:rsidRPr="00FA4597" w:rsidRDefault="00FA4597" w:rsidP="00B52C1F">
            <w:pPr>
              <w:pStyle w:val="ConsPlusCell"/>
              <w:jc w:val="both"/>
              <w:rPr>
                <w:rFonts w:ascii="Times New Roman" w:hAnsi="Times New Roman" w:cs="Times New Roman"/>
                <w:sz w:val="22"/>
                <w:szCs w:val="22"/>
              </w:rPr>
            </w:pPr>
          </w:p>
        </w:tc>
        <w:tc>
          <w:tcPr>
            <w:tcW w:w="817" w:type="dxa"/>
          </w:tcPr>
          <w:p w:rsidR="00FA4597" w:rsidRPr="00FA4597" w:rsidRDefault="00FA4597" w:rsidP="00B52C1F">
            <w:pPr>
              <w:pStyle w:val="ConsPlusCell"/>
              <w:jc w:val="both"/>
              <w:rPr>
                <w:rFonts w:ascii="Times New Roman" w:hAnsi="Times New Roman" w:cs="Times New Roman"/>
                <w:sz w:val="22"/>
                <w:szCs w:val="22"/>
              </w:rPr>
            </w:pPr>
          </w:p>
        </w:tc>
      </w:tr>
      <w:tr w:rsidR="00753561" w:rsidRPr="009F0531" w:rsidTr="009F0531">
        <w:tc>
          <w:tcPr>
            <w:tcW w:w="2518" w:type="dxa"/>
            <w:vMerge w:val="restart"/>
          </w:tcPr>
          <w:p w:rsidR="00753561" w:rsidRPr="00753561" w:rsidRDefault="00753561" w:rsidP="0065690E">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фенолоформал</w:t>
            </w:r>
            <w:proofErr w:type="gramStart"/>
            <w:r w:rsidRPr="00753561">
              <w:rPr>
                <w:rFonts w:ascii="Times New Roman" w:hAnsi="Times New Roman" w:cs="Times New Roman"/>
                <w:sz w:val="22"/>
                <w:szCs w:val="22"/>
              </w:rPr>
              <w:t>ь-</w:t>
            </w:r>
            <w:proofErr w:type="gramEnd"/>
            <w:r w:rsidRPr="00753561">
              <w:rPr>
                <w:rFonts w:ascii="Times New Roman" w:hAnsi="Times New Roman" w:cs="Times New Roman"/>
                <w:sz w:val="22"/>
                <w:szCs w:val="22"/>
              </w:rPr>
              <w:t xml:space="preserve"> дегидных смол</w:t>
            </w: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фенол</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0,05</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4</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0,003</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формальдегид</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0,1</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0,003</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753561" w:rsidRPr="009F0531" w:rsidTr="009F0531">
        <w:tc>
          <w:tcPr>
            <w:tcW w:w="2518" w:type="dxa"/>
            <w:vMerge w:val="restart"/>
          </w:tcPr>
          <w:p w:rsidR="00753561" w:rsidRPr="00753561" w:rsidRDefault="00753561" w:rsidP="0065690E">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кремнийорганических смол</w:t>
            </w: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формальдегид</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0,1</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0,003</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ацетальдегид</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0,2</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4</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0,01</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3</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фенол</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0,05</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4</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0,003</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спирты:</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p>
        </w:tc>
        <w:tc>
          <w:tcPr>
            <w:tcW w:w="851" w:type="dxa"/>
          </w:tcPr>
          <w:p w:rsidR="00753561" w:rsidRPr="00753561" w:rsidRDefault="00753561" w:rsidP="00B52C1F">
            <w:pPr>
              <w:pStyle w:val="ConsPlusCell"/>
              <w:jc w:val="both"/>
              <w:rPr>
                <w:rFonts w:ascii="Times New Roman" w:hAnsi="Times New Roman" w:cs="Times New Roman"/>
                <w:sz w:val="22"/>
                <w:szCs w:val="22"/>
              </w:rPr>
            </w:pPr>
          </w:p>
        </w:tc>
        <w:tc>
          <w:tcPr>
            <w:tcW w:w="850" w:type="dxa"/>
          </w:tcPr>
          <w:p w:rsidR="00753561" w:rsidRPr="00753561" w:rsidRDefault="00753561" w:rsidP="00B52C1F">
            <w:pPr>
              <w:pStyle w:val="ConsPlusCell"/>
              <w:jc w:val="both"/>
              <w:rPr>
                <w:rFonts w:ascii="Times New Roman" w:hAnsi="Times New Roman" w:cs="Times New Roman"/>
                <w:sz w:val="22"/>
                <w:szCs w:val="22"/>
              </w:rPr>
            </w:pPr>
          </w:p>
        </w:tc>
        <w:tc>
          <w:tcPr>
            <w:tcW w:w="709" w:type="dxa"/>
          </w:tcPr>
          <w:p w:rsidR="00753561" w:rsidRPr="00753561" w:rsidRDefault="00753561" w:rsidP="00B52C1F">
            <w:pPr>
              <w:pStyle w:val="ConsPlusCell"/>
              <w:jc w:val="both"/>
              <w:rPr>
                <w:rFonts w:ascii="Times New Roman" w:hAnsi="Times New Roman" w:cs="Times New Roman"/>
                <w:sz w:val="22"/>
                <w:szCs w:val="22"/>
              </w:rPr>
            </w:pPr>
          </w:p>
        </w:tc>
        <w:tc>
          <w:tcPr>
            <w:tcW w:w="817" w:type="dxa"/>
          </w:tcPr>
          <w:p w:rsidR="00753561" w:rsidRPr="00753561" w:rsidRDefault="00753561" w:rsidP="00B52C1F">
            <w:pPr>
              <w:pStyle w:val="ConsPlusCell"/>
              <w:jc w:val="both"/>
              <w:rPr>
                <w:rFonts w:ascii="Times New Roman" w:hAnsi="Times New Roman" w:cs="Times New Roman"/>
                <w:sz w:val="22"/>
                <w:szCs w:val="22"/>
              </w:rPr>
            </w:pP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метиловый</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284B50">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0,2</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0,5</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3</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бутиловый</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284B50">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0,5</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0,1</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3</w:t>
            </w:r>
          </w:p>
        </w:tc>
      </w:tr>
      <w:tr w:rsidR="00753561" w:rsidRPr="009F0531" w:rsidTr="009F0531">
        <w:tc>
          <w:tcPr>
            <w:tcW w:w="2518" w:type="dxa"/>
            <w:vMerge w:val="restart"/>
          </w:tcPr>
          <w:p w:rsidR="00753561" w:rsidRPr="00753561" w:rsidRDefault="00753561" w:rsidP="0065690E">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эпоксидных смол</w:t>
            </w: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эпихлоргидрин</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0,1</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0,2</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фенол</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0,05</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4</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0,003</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дифенилолпропан</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0,01</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4</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709"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0,04</w:t>
            </w: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r>
      <w:tr w:rsidR="00753561" w:rsidRPr="009F0531" w:rsidTr="009F0531">
        <w:tc>
          <w:tcPr>
            <w:tcW w:w="2518" w:type="dxa"/>
            <w:vMerge/>
          </w:tcPr>
          <w:p w:rsidR="00753561" w:rsidRPr="00753561" w:rsidRDefault="00753561" w:rsidP="0065690E">
            <w:pPr>
              <w:pStyle w:val="ConsPlusCell"/>
              <w:jc w:val="both"/>
              <w:rPr>
                <w:rFonts w:ascii="Times New Roman" w:hAnsi="Times New Roman" w:cs="Times New Roman"/>
                <w:sz w:val="22"/>
                <w:szCs w:val="22"/>
              </w:rPr>
            </w:pPr>
          </w:p>
        </w:tc>
        <w:tc>
          <w:tcPr>
            <w:tcW w:w="1701" w:type="dxa"/>
          </w:tcPr>
          <w:p w:rsidR="00753561" w:rsidRPr="00753561" w:rsidRDefault="00753561" w:rsidP="008B5D29">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формальдегид</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w:t>
            </w:r>
          </w:p>
        </w:tc>
        <w:tc>
          <w:tcPr>
            <w:tcW w:w="1275"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0,1</w:t>
            </w:r>
          </w:p>
        </w:tc>
        <w:tc>
          <w:tcPr>
            <w:tcW w:w="851"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c>
          <w:tcPr>
            <w:tcW w:w="850"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0,003</w:t>
            </w:r>
          </w:p>
        </w:tc>
        <w:tc>
          <w:tcPr>
            <w:tcW w:w="709" w:type="dxa"/>
          </w:tcPr>
          <w:p w:rsidR="00753561" w:rsidRPr="00753561" w:rsidRDefault="00753561" w:rsidP="00B52C1F">
            <w:pPr>
              <w:pStyle w:val="ConsPlusCell"/>
              <w:jc w:val="both"/>
              <w:rPr>
                <w:rFonts w:ascii="Times New Roman" w:hAnsi="Times New Roman" w:cs="Times New Roman"/>
                <w:sz w:val="22"/>
                <w:szCs w:val="22"/>
              </w:rPr>
            </w:pPr>
          </w:p>
        </w:tc>
        <w:tc>
          <w:tcPr>
            <w:tcW w:w="817" w:type="dxa"/>
          </w:tcPr>
          <w:p w:rsidR="00753561" w:rsidRPr="00753561" w:rsidRDefault="00753561" w:rsidP="00B52C1F">
            <w:pPr>
              <w:pStyle w:val="ConsPlusCell"/>
              <w:jc w:val="both"/>
              <w:rPr>
                <w:rFonts w:ascii="Times New Roman" w:hAnsi="Times New Roman" w:cs="Times New Roman"/>
                <w:sz w:val="22"/>
                <w:szCs w:val="22"/>
              </w:rPr>
            </w:pPr>
            <w:r w:rsidRPr="00753561">
              <w:rPr>
                <w:rFonts w:ascii="Times New Roman" w:hAnsi="Times New Roman" w:cs="Times New Roman"/>
                <w:sz w:val="22"/>
                <w:szCs w:val="22"/>
              </w:rPr>
              <w:t>2</w:t>
            </w:r>
          </w:p>
        </w:tc>
      </w:tr>
      <w:tr w:rsidR="00284B50" w:rsidRPr="009F0531" w:rsidTr="009F0531">
        <w:tc>
          <w:tcPr>
            <w:tcW w:w="2518" w:type="dxa"/>
            <w:vMerge w:val="restart"/>
          </w:tcPr>
          <w:p w:rsidR="00284B50" w:rsidRPr="00284B50" w:rsidRDefault="00284B50" w:rsidP="0065690E">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 xml:space="preserve">1.12. Фторопласты: фторопласт-3, </w:t>
            </w:r>
            <w:r w:rsidRPr="00284B50">
              <w:rPr>
                <w:rFonts w:ascii="Times New Roman" w:hAnsi="Times New Roman" w:cs="Times New Roman"/>
                <w:sz w:val="24"/>
                <w:szCs w:val="24"/>
              </w:rPr>
              <w:lastRenderedPageBreak/>
              <w:t>фторопласт-4, тефлон, полифен</w:t>
            </w:r>
          </w:p>
        </w:tc>
        <w:tc>
          <w:tcPr>
            <w:tcW w:w="1701" w:type="dxa"/>
          </w:tcPr>
          <w:p w:rsidR="00284B50" w:rsidRPr="00284B50" w:rsidRDefault="00284B50" w:rsidP="008B5D29">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lastRenderedPageBreak/>
              <w:t>фтор-ион (суммарно)</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1275"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0,5</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2</w:t>
            </w:r>
          </w:p>
        </w:tc>
        <w:tc>
          <w:tcPr>
            <w:tcW w:w="850"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709"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817"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r>
      <w:tr w:rsidR="00284B50" w:rsidRPr="009F0531" w:rsidTr="009F0531">
        <w:tc>
          <w:tcPr>
            <w:tcW w:w="2518" w:type="dxa"/>
            <w:vMerge/>
          </w:tcPr>
          <w:p w:rsidR="00284B50" w:rsidRPr="00284B50" w:rsidRDefault="00284B50" w:rsidP="0065690E">
            <w:pPr>
              <w:pStyle w:val="ConsPlusCell"/>
              <w:jc w:val="both"/>
              <w:rPr>
                <w:rFonts w:ascii="Times New Roman" w:hAnsi="Times New Roman" w:cs="Times New Roman"/>
                <w:sz w:val="24"/>
                <w:szCs w:val="24"/>
              </w:rPr>
            </w:pPr>
          </w:p>
        </w:tc>
        <w:tc>
          <w:tcPr>
            <w:tcW w:w="1701" w:type="dxa"/>
          </w:tcPr>
          <w:p w:rsidR="00284B50" w:rsidRPr="00284B50" w:rsidRDefault="00284B50" w:rsidP="008B5D29">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формальдегид</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1275"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0,1</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2</w:t>
            </w:r>
          </w:p>
        </w:tc>
        <w:tc>
          <w:tcPr>
            <w:tcW w:w="850"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0,003</w:t>
            </w:r>
          </w:p>
        </w:tc>
        <w:tc>
          <w:tcPr>
            <w:tcW w:w="709" w:type="dxa"/>
          </w:tcPr>
          <w:p w:rsidR="00284B50" w:rsidRPr="00284B50" w:rsidRDefault="00284B50" w:rsidP="00B52C1F">
            <w:pPr>
              <w:pStyle w:val="ConsPlusCell"/>
              <w:jc w:val="both"/>
              <w:rPr>
                <w:rFonts w:ascii="Times New Roman" w:hAnsi="Times New Roman" w:cs="Times New Roman"/>
                <w:sz w:val="24"/>
                <w:szCs w:val="24"/>
              </w:rPr>
            </w:pPr>
          </w:p>
        </w:tc>
        <w:tc>
          <w:tcPr>
            <w:tcW w:w="817"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2</w:t>
            </w:r>
          </w:p>
        </w:tc>
      </w:tr>
      <w:tr w:rsidR="00284B50" w:rsidRPr="009F0531" w:rsidTr="009F0531">
        <w:tc>
          <w:tcPr>
            <w:tcW w:w="2518" w:type="dxa"/>
            <w:vMerge/>
          </w:tcPr>
          <w:p w:rsidR="00284B50" w:rsidRPr="00284B50" w:rsidRDefault="00284B50" w:rsidP="0065690E">
            <w:pPr>
              <w:pStyle w:val="ConsPlusCell"/>
              <w:jc w:val="both"/>
              <w:rPr>
                <w:rFonts w:ascii="Times New Roman" w:hAnsi="Times New Roman" w:cs="Times New Roman"/>
                <w:sz w:val="24"/>
                <w:szCs w:val="24"/>
              </w:rPr>
            </w:pPr>
          </w:p>
        </w:tc>
        <w:tc>
          <w:tcPr>
            <w:tcW w:w="1701" w:type="dxa"/>
          </w:tcPr>
          <w:p w:rsidR="00284B50" w:rsidRPr="00284B50" w:rsidRDefault="00284B50" w:rsidP="008B5D29">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ацетальдегид</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1275"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0,2</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4</w:t>
            </w:r>
          </w:p>
        </w:tc>
        <w:tc>
          <w:tcPr>
            <w:tcW w:w="850"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0,01</w:t>
            </w:r>
          </w:p>
        </w:tc>
        <w:tc>
          <w:tcPr>
            <w:tcW w:w="709"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817"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3</w:t>
            </w:r>
          </w:p>
        </w:tc>
      </w:tr>
      <w:tr w:rsidR="00284B50" w:rsidRPr="009F0531" w:rsidTr="009F0531">
        <w:tc>
          <w:tcPr>
            <w:tcW w:w="2518" w:type="dxa"/>
            <w:vMerge/>
          </w:tcPr>
          <w:p w:rsidR="00284B50" w:rsidRPr="00284B50" w:rsidRDefault="00284B50" w:rsidP="0065690E">
            <w:pPr>
              <w:pStyle w:val="ConsPlusCell"/>
              <w:jc w:val="both"/>
              <w:rPr>
                <w:rFonts w:ascii="Times New Roman" w:hAnsi="Times New Roman" w:cs="Times New Roman"/>
                <w:sz w:val="24"/>
                <w:szCs w:val="24"/>
              </w:rPr>
            </w:pPr>
          </w:p>
        </w:tc>
        <w:tc>
          <w:tcPr>
            <w:tcW w:w="1701" w:type="dxa"/>
          </w:tcPr>
          <w:p w:rsidR="00284B50" w:rsidRPr="00284B50" w:rsidRDefault="00284B50" w:rsidP="008B5D29">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цинк</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1275"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1,0</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3</w:t>
            </w:r>
          </w:p>
        </w:tc>
        <w:tc>
          <w:tcPr>
            <w:tcW w:w="850"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709"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817"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r>
      <w:tr w:rsidR="00284B50" w:rsidRPr="009F0531" w:rsidTr="009F0531">
        <w:tc>
          <w:tcPr>
            <w:tcW w:w="2518" w:type="dxa"/>
            <w:vMerge/>
          </w:tcPr>
          <w:p w:rsidR="00284B50" w:rsidRPr="00284B50" w:rsidRDefault="00284B50" w:rsidP="0065690E">
            <w:pPr>
              <w:pStyle w:val="ConsPlusCell"/>
              <w:jc w:val="both"/>
              <w:rPr>
                <w:rFonts w:ascii="Times New Roman" w:hAnsi="Times New Roman" w:cs="Times New Roman"/>
                <w:sz w:val="24"/>
                <w:szCs w:val="24"/>
              </w:rPr>
            </w:pPr>
          </w:p>
        </w:tc>
        <w:tc>
          <w:tcPr>
            <w:tcW w:w="1701" w:type="dxa"/>
          </w:tcPr>
          <w:p w:rsidR="00284B50" w:rsidRPr="00284B50" w:rsidRDefault="00284B50" w:rsidP="008B5D29">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гексан</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1275"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0,1</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4</w:t>
            </w:r>
          </w:p>
        </w:tc>
        <w:tc>
          <w:tcPr>
            <w:tcW w:w="850"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709"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817"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r>
      <w:tr w:rsidR="00284B50" w:rsidRPr="009F0531" w:rsidTr="009F0531">
        <w:tc>
          <w:tcPr>
            <w:tcW w:w="2518" w:type="dxa"/>
            <w:vMerge/>
          </w:tcPr>
          <w:p w:rsidR="00284B50" w:rsidRPr="00284B50" w:rsidRDefault="00284B50" w:rsidP="0065690E">
            <w:pPr>
              <w:pStyle w:val="ConsPlusCell"/>
              <w:jc w:val="both"/>
              <w:rPr>
                <w:rFonts w:ascii="Times New Roman" w:hAnsi="Times New Roman" w:cs="Times New Roman"/>
                <w:sz w:val="24"/>
                <w:szCs w:val="24"/>
              </w:rPr>
            </w:pPr>
          </w:p>
        </w:tc>
        <w:tc>
          <w:tcPr>
            <w:tcW w:w="1701" w:type="dxa"/>
          </w:tcPr>
          <w:p w:rsidR="00284B50" w:rsidRPr="00284B50" w:rsidRDefault="00284B50" w:rsidP="008B5D29">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гептан</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1275"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0,1</w:t>
            </w:r>
          </w:p>
        </w:tc>
        <w:tc>
          <w:tcPr>
            <w:tcW w:w="851"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4</w:t>
            </w:r>
          </w:p>
        </w:tc>
        <w:tc>
          <w:tcPr>
            <w:tcW w:w="850"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709"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c>
          <w:tcPr>
            <w:tcW w:w="817" w:type="dxa"/>
          </w:tcPr>
          <w:p w:rsidR="00284B50" w:rsidRPr="00284B50" w:rsidRDefault="00284B50" w:rsidP="00B52C1F">
            <w:pPr>
              <w:pStyle w:val="ConsPlusCell"/>
              <w:jc w:val="both"/>
              <w:rPr>
                <w:rFonts w:ascii="Times New Roman" w:hAnsi="Times New Roman" w:cs="Times New Roman"/>
                <w:sz w:val="24"/>
                <w:szCs w:val="24"/>
              </w:rPr>
            </w:pPr>
            <w:r w:rsidRPr="00284B50">
              <w:rPr>
                <w:rFonts w:ascii="Times New Roman" w:hAnsi="Times New Roman" w:cs="Times New Roman"/>
                <w:sz w:val="24"/>
                <w:szCs w:val="24"/>
              </w:rPr>
              <w:t>-</w:t>
            </w:r>
          </w:p>
        </w:tc>
      </w:tr>
      <w:tr w:rsidR="00284B50" w:rsidRPr="009F0531" w:rsidTr="009F0531">
        <w:tc>
          <w:tcPr>
            <w:tcW w:w="2518" w:type="dxa"/>
            <w:vMerge w:val="restart"/>
          </w:tcPr>
          <w:p w:rsidR="00284B50" w:rsidRPr="00E9267C" w:rsidRDefault="00284B50" w:rsidP="0065690E">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1.13. Пластмассы на основе фенолоальдегидных смол (фенопласты)</w:t>
            </w:r>
          </w:p>
        </w:tc>
        <w:tc>
          <w:tcPr>
            <w:tcW w:w="1701" w:type="dxa"/>
          </w:tcPr>
          <w:p w:rsidR="00284B50" w:rsidRPr="00E9267C" w:rsidRDefault="00284B50" w:rsidP="008B5D29">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формальдегид</w:t>
            </w:r>
          </w:p>
        </w:tc>
        <w:tc>
          <w:tcPr>
            <w:tcW w:w="851"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w:t>
            </w:r>
          </w:p>
        </w:tc>
        <w:tc>
          <w:tcPr>
            <w:tcW w:w="1275"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0,1</w:t>
            </w:r>
          </w:p>
        </w:tc>
        <w:tc>
          <w:tcPr>
            <w:tcW w:w="851"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2</w:t>
            </w:r>
          </w:p>
        </w:tc>
        <w:tc>
          <w:tcPr>
            <w:tcW w:w="850"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0,003</w:t>
            </w:r>
          </w:p>
        </w:tc>
        <w:tc>
          <w:tcPr>
            <w:tcW w:w="709"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w:t>
            </w:r>
          </w:p>
        </w:tc>
        <w:tc>
          <w:tcPr>
            <w:tcW w:w="817"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2</w:t>
            </w:r>
          </w:p>
        </w:tc>
      </w:tr>
      <w:tr w:rsidR="00284B50" w:rsidRPr="009F0531" w:rsidTr="009F0531">
        <w:tc>
          <w:tcPr>
            <w:tcW w:w="2518" w:type="dxa"/>
            <w:vMerge/>
          </w:tcPr>
          <w:p w:rsidR="00284B50" w:rsidRPr="00E9267C" w:rsidRDefault="00284B50" w:rsidP="0065690E">
            <w:pPr>
              <w:pStyle w:val="ConsPlusCell"/>
              <w:jc w:val="both"/>
              <w:rPr>
                <w:rFonts w:ascii="Times New Roman" w:hAnsi="Times New Roman" w:cs="Times New Roman"/>
                <w:sz w:val="22"/>
                <w:szCs w:val="22"/>
              </w:rPr>
            </w:pPr>
          </w:p>
        </w:tc>
        <w:tc>
          <w:tcPr>
            <w:tcW w:w="1701" w:type="dxa"/>
          </w:tcPr>
          <w:p w:rsidR="00284B50" w:rsidRPr="00E9267C" w:rsidRDefault="00284B50" w:rsidP="008B5D29">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ацетальдегид</w:t>
            </w:r>
          </w:p>
        </w:tc>
        <w:tc>
          <w:tcPr>
            <w:tcW w:w="851"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w:t>
            </w:r>
          </w:p>
        </w:tc>
        <w:tc>
          <w:tcPr>
            <w:tcW w:w="1275"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0,2</w:t>
            </w:r>
          </w:p>
        </w:tc>
        <w:tc>
          <w:tcPr>
            <w:tcW w:w="851"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4</w:t>
            </w:r>
          </w:p>
        </w:tc>
        <w:tc>
          <w:tcPr>
            <w:tcW w:w="850"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0,01</w:t>
            </w:r>
          </w:p>
        </w:tc>
        <w:tc>
          <w:tcPr>
            <w:tcW w:w="709"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w:t>
            </w:r>
          </w:p>
        </w:tc>
        <w:tc>
          <w:tcPr>
            <w:tcW w:w="817"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3</w:t>
            </w:r>
          </w:p>
        </w:tc>
      </w:tr>
      <w:tr w:rsidR="00284B50" w:rsidRPr="009F0531" w:rsidTr="009F0531">
        <w:tc>
          <w:tcPr>
            <w:tcW w:w="2518" w:type="dxa"/>
            <w:vMerge/>
          </w:tcPr>
          <w:p w:rsidR="00284B50" w:rsidRPr="00E9267C" w:rsidRDefault="00284B50" w:rsidP="0065690E">
            <w:pPr>
              <w:pStyle w:val="ConsPlusCell"/>
              <w:jc w:val="both"/>
              <w:rPr>
                <w:rFonts w:ascii="Times New Roman" w:hAnsi="Times New Roman" w:cs="Times New Roman"/>
                <w:sz w:val="22"/>
                <w:szCs w:val="22"/>
              </w:rPr>
            </w:pPr>
          </w:p>
        </w:tc>
        <w:tc>
          <w:tcPr>
            <w:tcW w:w="1701" w:type="dxa"/>
          </w:tcPr>
          <w:p w:rsidR="00284B50" w:rsidRPr="00E9267C" w:rsidRDefault="00284B50" w:rsidP="008B5D29">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фенол</w:t>
            </w:r>
          </w:p>
        </w:tc>
        <w:tc>
          <w:tcPr>
            <w:tcW w:w="851"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w:t>
            </w:r>
          </w:p>
        </w:tc>
        <w:tc>
          <w:tcPr>
            <w:tcW w:w="1275"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0,05</w:t>
            </w:r>
          </w:p>
        </w:tc>
        <w:tc>
          <w:tcPr>
            <w:tcW w:w="851"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4</w:t>
            </w:r>
          </w:p>
        </w:tc>
        <w:tc>
          <w:tcPr>
            <w:tcW w:w="850"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0,003</w:t>
            </w:r>
          </w:p>
        </w:tc>
        <w:tc>
          <w:tcPr>
            <w:tcW w:w="709"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w:t>
            </w:r>
          </w:p>
        </w:tc>
        <w:tc>
          <w:tcPr>
            <w:tcW w:w="817" w:type="dxa"/>
          </w:tcPr>
          <w:p w:rsidR="00284B50" w:rsidRPr="00E9267C" w:rsidRDefault="00284B50" w:rsidP="00B52C1F">
            <w:pPr>
              <w:pStyle w:val="ConsPlusCell"/>
              <w:jc w:val="both"/>
              <w:rPr>
                <w:rFonts w:ascii="Times New Roman" w:hAnsi="Times New Roman" w:cs="Times New Roman"/>
                <w:sz w:val="22"/>
                <w:szCs w:val="22"/>
              </w:rPr>
            </w:pPr>
            <w:r w:rsidRPr="00E9267C">
              <w:rPr>
                <w:rFonts w:ascii="Times New Roman" w:hAnsi="Times New Roman" w:cs="Times New Roman"/>
                <w:sz w:val="22"/>
                <w:szCs w:val="22"/>
              </w:rPr>
              <w:t>2</w:t>
            </w:r>
          </w:p>
        </w:tc>
      </w:tr>
      <w:tr w:rsidR="00E9267C" w:rsidRPr="009F0531" w:rsidTr="009F0531">
        <w:tc>
          <w:tcPr>
            <w:tcW w:w="2518" w:type="dxa"/>
            <w:vMerge w:val="restart"/>
          </w:tcPr>
          <w:p w:rsidR="00E9267C" w:rsidRPr="00FB365C" w:rsidRDefault="00E9267C" w:rsidP="0065690E">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1.14. Полиформальдегид</w:t>
            </w:r>
          </w:p>
        </w:tc>
        <w:tc>
          <w:tcPr>
            <w:tcW w:w="1701" w:type="dxa"/>
          </w:tcPr>
          <w:p w:rsidR="00E9267C" w:rsidRPr="00FB365C" w:rsidRDefault="00E9267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формальдегид</w:t>
            </w:r>
          </w:p>
        </w:tc>
        <w:tc>
          <w:tcPr>
            <w:tcW w:w="851"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0,003</w:t>
            </w:r>
          </w:p>
        </w:tc>
        <w:tc>
          <w:tcPr>
            <w:tcW w:w="709"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E9267C" w:rsidRPr="009F0531" w:rsidTr="009F0531">
        <w:tc>
          <w:tcPr>
            <w:tcW w:w="2518" w:type="dxa"/>
            <w:vMerge/>
          </w:tcPr>
          <w:p w:rsidR="00E9267C" w:rsidRPr="00FB365C" w:rsidRDefault="00E9267C" w:rsidP="0065690E">
            <w:pPr>
              <w:pStyle w:val="ConsPlusCell"/>
              <w:jc w:val="both"/>
              <w:rPr>
                <w:rFonts w:ascii="Times New Roman" w:hAnsi="Times New Roman" w:cs="Times New Roman"/>
                <w:sz w:val="22"/>
                <w:szCs w:val="22"/>
              </w:rPr>
            </w:pPr>
          </w:p>
        </w:tc>
        <w:tc>
          <w:tcPr>
            <w:tcW w:w="1701" w:type="dxa"/>
          </w:tcPr>
          <w:p w:rsidR="00E9267C" w:rsidRPr="00FB365C" w:rsidRDefault="00E9267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ацетальдегид</w:t>
            </w:r>
          </w:p>
        </w:tc>
        <w:tc>
          <w:tcPr>
            <w:tcW w:w="851"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0,2</w:t>
            </w:r>
          </w:p>
        </w:tc>
        <w:tc>
          <w:tcPr>
            <w:tcW w:w="851"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c>
          <w:tcPr>
            <w:tcW w:w="850"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0,01</w:t>
            </w:r>
          </w:p>
        </w:tc>
        <w:tc>
          <w:tcPr>
            <w:tcW w:w="709"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E9267C" w:rsidRPr="00FB365C" w:rsidRDefault="00E9267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3</w:t>
            </w:r>
          </w:p>
        </w:tc>
      </w:tr>
      <w:tr w:rsidR="00284B50" w:rsidRPr="009F0531" w:rsidTr="009F0531">
        <w:tc>
          <w:tcPr>
            <w:tcW w:w="2518" w:type="dxa"/>
          </w:tcPr>
          <w:p w:rsidR="00284B50" w:rsidRPr="00FB365C" w:rsidRDefault="00E9267C" w:rsidP="0065690E">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1.15 Аминопласты массы прессованные</w:t>
            </w:r>
            <w:r w:rsidR="00FB365C" w:rsidRPr="00FB365C">
              <w:rPr>
                <w:rFonts w:ascii="Times New Roman" w:hAnsi="Times New Roman" w:cs="Times New Roman"/>
                <w:sz w:val="22"/>
                <w:szCs w:val="22"/>
              </w:rPr>
              <w:t xml:space="preserve"> карбамид</w:t>
            </w:r>
            <w:proofErr w:type="gramStart"/>
            <w:r w:rsidR="00FB365C" w:rsidRPr="00FB365C">
              <w:rPr>
                <w:rFonts w:ascii="Times New Roman" w:hAnsi="Times New Roman" w:cs="Times New Roman"/>
                <w:sz w:val="22"/>
                <w:szCs w:val="22"/>
              </w:rPr>
              <w:t>о-</w:t>
            </w:r>
            <w:proofErr w:type="gramEnd"/>
            <w:r w:rsidR="00FB365C" w:rsidRPr="00FB365C">
              <w:rPr>
                <w:rFonts w:ascii="Times New Roman" w:hAnsi="Times New Roman" w:cs="Times New Roman"/>
                <w:sz w:val="22"/>
                <w:szCs w:val="22"/>
              </w:rPr>
              <w:t xml:space="preserve"> и меламиноформальдегидные</w:t>
            </w:r>
          </w:p>
        </w:tc>
        <w:tc>
          <w:tcPr>
            <w:tcW w:w="1701" w:type="dxa"/>
          </w:tcPr>
          <w:p w:rsidR="00284B50"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формальдегид</w:t>
            </w:r>
          </w:p>
        </w:tc>
        <w:tc>
          <w:tcPr>
            <w:tcW w:w="851" w:type="dxa"/>
          </w:tcPr>
          <w:p w:rsidR="00284B50"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284B50"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284B50"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284B50"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0,003</w:t>
            </w:r>
          </w:p>
        </w:tc>
        <w:tc>
          <w:tcPr>
            <w:tcW w:w="709" w:type="dxa"/>
          </w:tcPr>
          <w:p w:rsidR="00284B50"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284B50"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val="restart"/>
          </w:tcPr>
          <w:p w:rsidR="00FB365C" w:rsidRPr="00FB365C" w:rsidRDefault="00FB365C" w:rsidP="0065690E">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1.16. Полимерные материалы на основе эпоксидных смол</w:t>
            </w: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эпихлоргидрин</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0,2</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фенол</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0,05</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0,003</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дифенилолпропан</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0,04</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формальдегид</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0,003</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val="restart"/>
          </w:tcPr>
          <w:p w:rsidR="00FB365C" w:rsidRPr="00FB365C" w:rsidRDefault="00FB365C" w:rsidP="0065690E">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1.17. Иономерные смолы, в т.ч. серлин</w:t>
            </w: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формальдегид</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0,003</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ацетальдегид</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0,2</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0,01</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3</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ацетон</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3</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0,35</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спирт метиловый</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0,2</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0,5</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3</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цинк</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1,0</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3</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r>
      <w:tr w:rsidR="00FB365C" w:rsidRPr="009F0531" w:rsidTr="009F0531">
        <w:tc>
          <w:tcPr>
            <w:tcW w:w="2518" w:type="dxa"/>
            <w:vMerge w:val="restart"/>
          </w:tcPr>
          <w:p w:rsidR="00FB365C" w:rsidRPr="00FB365C" w:rsidRDefault="00FB365C" w:rsidP="0065690E">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1.18. Целлюлоза</w:t>
            </w: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этилацетат</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формальдегид</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0,003</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бензол</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1</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2</w:t>
            </w:r>
          </w:p>
        </w:tc>
      </w:tr>
      <w:tr w:rsidR="00FB365C" w:rsidRPr="009F0531" w:rsidTr="009F0531">
        <w:tc>
          <w:tcPr>
            <w:tcW w:w="2518" w:type="dxa"/>
            <w:vMerge/>
          </w:tcPr>
          <w:p w:rsidR="00FB365C" w:rsidRPr="00FB365C" w:rsidRDefault="00FB365C" w:rsidP="0065690E">
            <w:pPr>
              <w:pStyle w:val="ConsPlusCell"/>
              <w:jc w:val="both"/>
              <w:rPr>
                <w:rFonts w:ascii="Times New Roman" w:hAnsi="Times New Roman" w:cs="Times New Roman"/>
                <w:sz w:val="22"/>
                <w:szCs w:val="22"/>
              </w:rPr>
            </w:pPr>
          </w:p>
        </w:tc>
        <w:tc>
          <w:tcPr>
            <w:tcW w:w="1701" w:type="dxa"/>
          </w:tcPr>
          <w:p w:rsidR="00FB365C" w:rsidRPr="00FB365C" w:rsidRDefault="00FB365C" w:rsidP="008B5D29">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ацетон</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1275"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0,1</w:t>
            </w:r>
          </w:p>
        </w:tc>
        <w:tc>
          <w:tcPr>
            <w:tcW w:w="851"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3</w:t>
            </w:r>
          </w:p>
        </w:tc>
        <w:tc>
          <w:tcPr>
            <w:tcW w:w="850"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0,35</w:t>
            </w:r>
          </w:p>
        </w:tc>
        <w:tc>
          <w:tcPr>
            <w:tcW w:w="709"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w:t>
            </w:r>
          </w:p>
        </w:tc>
        <w:tc>
          <w:tcPr>
            <w:tcW w:w="817" w:type="dxa"/>
          </w:tcPr>
          <w:p w:rsidR="00FB365C" w:rsidRPr="00FB365C" w:rsidRDefault="00FB365C" w:rsidP="00B52C1F">
            <w:pPr>
              <w:pStyle w:val="ConsPlusCell"/>
              <w:jc w:val="both"/>
              <w:rPr>
                <w:rFonts w:ascii="Times New Roman" w:hAnsi="Times New Roman" w:cs="Times New Roman"/>
                <w:sz w:val="22"/>
                <w:szCs w:val="22"/>
              </w:rPr>
            </w:pPr>
            <w:r w:rsidRPr="00FB365C">
              <w:rPr>
                <w:rFonts w:ascii="Times New Roman" w:hAnsi="Times New Roman" w:cs="Times New Roman"/>
                <w:sz w:val="22"/>
                <w:szCs w:val="22"/>
              </w:rPr>
              <w:t>4</w:t>
            </w:r>
          </w:p>
        </w:tc>
      </w:tr>
      <w:tr w:rsidR="00924BBC" w:rsidRPr="009F0531" w:rsidTr="009F0531">
        <w:tc>
          <w:tcPr>
            <w:tcW w:w="2518" w:type="dxa"/>
            <w:vMerge w:val="restart"/>
          </w:tcPr>
          <w:p w:rsidR="00924BBC" w:rsidRPr="00924BBC" w:rsidRDefault="00924BBC" w:rsidP="0065690E">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1.19. Эфирцеллюлозные пластмасс</w:t>
            </w:r>
            <w:proofErr w:type="gramStart"/>
            <w:r w:rsidRPr="00924BBC">
              <w:rPr>
                <w:rFonts w:ascii="Times New Roman" w:hAnsi="Times New Roman" w:cs="Times New Roman"/>
                <w:sz w:val="22"/>
                <w:szCs w:val="22"/>
              </w:rPr>
              <w:t>ы(</w:t>
            </w:r>
            <w:proofErr w:type="gramEnd"/>
            <w:r w:rsidRPr="00924BBC">
              <w:rPr>
                <w:rFonts w:ascii="Times New Roman" w:hAnsi="Times New Roman" w:cs="Times New Roman"/>
                <w:sz w:val="22"/>
                <w:szCs w:val="22"/>
              </w:rPr>
              <w:t>этролы)</w:t>
            </w:r>
          </w:p>
        </w:tc>
        <w:tc>
          <w:tcPr>
            <w:tcW w:w="1701" w:type="dxa"/>
          </w:tcPr>
          <w:p w:rsidR="00924BBC" w:rsidRPr="00924BBC" w:rsidRDefault="00924BBC" w:rsidP="008B5D29">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этилацетат</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1275"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0,1</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2</w:t>
            </w:r>
          </w:p>
        </w:tc>
        <w:tc>
          <w:tcPr>
            <w:tcW w:w="850"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0,1</w:t>
            </w:r>
          </w:p>
        </w:tc>
        <w:tc>
          <w:tcPr>
            <w:tcW w:w="709"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817"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4</w:t>
            </w:r>
          </w:p>
        </w:tc>
      </w:tr>
      <w:tr w:rsidR="00924BBC" w:rsidRPr="009F0531" w:rsidTr="009F0531">
        <w:tc>
          <w:tcPr>
            <w:tcW w:w="2518" w:type="dxa"/>
            <w:vMerge/>
          </w:tcPr>
          <w:p w:rsidR="00924BBC" w:rsidRPr="00924BBC" w:rsidRDefault="00924BBC" w:rsidP="0065690E">
            <w:pPr>
              <w:pStyle w:val="ConsPlusCell"/>
              <w:jc w:val="both"/>
              <w:rPr>
                <w:rFonts w:ascii="Times New Roman" w:hAnsi="Times New Roman" w:cs="Times New Roman"/>
                <w:sz w:val="22"/>
                <w:szCs w:val="22"/>
              </w:rPr>
            </w:pPr>
          </w:p>
        </w:tc>
        <w:tc>
          <w:tcPr>
            <w:tcW w:w="1701" w:type="dxa"/>
          </w:tcPr>
          <w:p w:rsidR="00924BBC" w:rsidRPr="00924BBC" w:rsidRDefault="00924BBC" w:rsidP="008B5D29">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ацетальдегид</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1275"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0,2</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4</w:t>
            </w:r>
          </w:p>
        </w:tc>
        <w:tc>
          <w:tcPr>
            <w:tcW w:w="850"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0,01</w:t>
            </w:r>
          </w:p>
        </w:tc>
        <w:tc>
          <w:tcPr>
            <w:tcW w:w="709"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817"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3</w:t>
            </w:r>
          </w:p>
        </w:tc>
      </w:tr>
      <w:tr w:rsidR="00924BBC" w:rsidRPr="009F0531" w:rsidTr="009F0531">
        <w:tc>
          <w:tcPr>
            <w:tcW w:w="2518" w:type="dxa"/>
            <w:vMerge/>
          </w:tcPr>
          <w:p w:rsidR="00924BBC" w:rsidRPr="00924BBC" w:rsidRDefault="00924BBC" w:rsidP="0065690E">
            <w:pPr>
              <w:pStyle w:val="ConsPlusCell"/>
              <w:jc w:val="both"/>
              <w:rPr>
                <w:rFonts w:ascii="Times New Roman" w:hAnsi="Times New Roman" w:cs="Times New Roman"/>
                <w:sz w:val="22"/>
                <w:szCs w:val="22"/>
              </w:rPr>
            </w:pPr>
          </w:p>
        </w:tc>
        <w:tc>
          <w:tcPr>
            <w:tcW w:w="1701" w:type="dxa"/>
          </w:tcPr>
          <w:p w:rsidR="00924BBC" w:rsidRPr="00924BBC" w:rsidRDefault="00924BBC" w:rsidP="008B5D29">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формальдегид</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1275"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0,1</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2</w:t>
            </w:r>
          </w:p>
        </w:tc>
        <w:tc>
          <w:tcPr>
            <w:tcW w:w="850"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0,003</w:t>
            </w:r>
          </w:p>
        </w:tc>
        <w:tc>
          <w:tcPr>
            <w:tcW w:w="709"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817"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2</w:t>
            </w:r>
          </w:p>
        </w:tc>
      </w:tr>
      <w:tr w:rsidR="00924BBC" w:rsidRPr="009F0531" w:rsidTr="009F0531">
        <w:tc>
          <w:tcPr>
            <w:tcW w:w="2518" w:type="dxa"/>
            <w:vMerge/>
          </w:tcPr>
          <w:p w:rsidR="00924BBC" w:rsidRPr="00924BBC" w:rsidRDefault="00924BBC" w:rsidP="0065690E">
            <w:pPr>
              <w:pStyle w:val="ConsPlusCell"/>
              <w:jc w:val="both"/>
              <w:rPr>
                <w:rFonts w:ascii="Times New Roman" w:hAnsi="Times New Roman" w:cs="Times New Roman"/>
                <w:sz w:val="22"/>
                <w:szCs w:val="22"/>
              </w:rPr>
            </w:pPr>
          </w:p>
        </w:tc>
        <w:tc>
          <w:tcPr>
            <w:tcW w:w="1701" w:type="dxa"/>
          </w:tcPr>
          <w:p w:rsidR="00924BBC" w:rsidRPr="00924BBC" w:rsidRDefault="00924BBC" w:rsidP="00924BBC">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 xml:space="preserve">спирты:    </w:t>
            </w:r>
          </w:p>
        </w:tc>
        <w:tc>
          <w:tcPr>
            <w:tcW w:w="851" w:type="dxa"/>
          </w:tcPr>
          <w:p w:rsidR="00924BBC" w:rsidRPr="00924BBC" w:rsidRDefault="00924BBC" w:rsidP="00B52C1F">
            <w:pPr>
              <w:pStyle w:val="ConsPlusCell"/>
              <w:jc w:val="both"/>
              <w:rPr>
                <w:rFonts w:ascii="Times New Roman" w:hAnsi="Times New Roman" w:cs="Times New Roman"/>
                <w:sz w:val="22"/>
                <w:szCs w:val="22"/>
              </w:rPr>
            </w:pPr>
          </w:p>
        </w:tc>
        <w:tc>
          <w:tcPr>
            <w:tcW w:w="1275" w:type="dxa"/>
          </w:tcPr>
          <w:p w:rsidR="00924BBC" w:rsidRPr="00924BBC" w:rsidRDefault="00924BBC" w:rsidP="00B52C1F">
            <w:pPr>
              <w:pStyle w:val="ConsPlusCell"/>
              <w:jc w:val="both"/>
              <w:rPr>
                <w:rFonts w:ascii="Times New Roman" w:hAnsi="Times New Roman" w:cs="Times New Roman"/>
                <w:sz w:val="22"/>
                <w:szCs w:val="22"/>
              </w:rPr>
            </w:pPr>
          </w:p>
        </w:tc>
        <w:tc>
          <w:tcPr>
            <w:tcW w:w="851" w:type="dxa"/>
          </w:tcPr>
          <w:p w:rsidR="00924BBC" w:rsidRPr="00924BBC" w:rsidRDefault="00924BBC" w:rsidP="00B52C1F">
            <w:pPr>
              <w:pStyle w:val="ConsPlusCell"/>
              <w:jc w:val="both"/>
              <w:rPr>
                <w:rFonts w:ascii="Times New Roman" w:hAnsi="Times New Roman" w:cs="Times New Roman"/>
                <w:sz w:val="22"/>
                <w:szCs w:val="22"/>
              </w:rPr>
            </w:pPr>
          </w:p>
        </w:tc>
        <w:tc>
          <w:tcPr>
            <w:tcW w:w="850" w:type="dxa"/>
          </w:tcPr>
          <w:p w:rsidR="00924BBC" w:rsidRPr="00924BBC" w:rsidRDefault="00924BBC" w:rsidP="00B52C1F">
            <w:pPr>
              <w:pStyle w:val="ConsPlusCell"/>
              <w:jc w:val="both"/>
              <w:rPr>
                <w:rFonts w:ascii="Times New Roman" w:hAnsi="Times New Roman" w:cs="Times New Roman"/>
                <w:sz w:val="22"/>
                <w:szCs w:val="22"/>
              </w:rPr>
            </w:pPr>
          </w:p>
        </w:tc>
        <w:tc>
          <w:tcPr>
            <w:tcW w:w="709" w:type="dxa"/>
          </w:tcPr>
          <w:p w:rsidR="00924BBC" w:rsidRPr="00924BBC" w:rsidRDefault="00924BBC" w:rsidP="00B52C1F">
            <w:pPr>
              <w:pStyle w:val="ConsPlusCell"/>
              <w:jc w:val="both"/>
              <w:rPr>
                <w:rFonts w:ascii="Times New Roman" w:hAnsi="Times New Roman" w:cs="Times New Roman"/>
                <w:sz w:val="22"/>
                <w:szCs w:val="22"/>
              </w:rPr>
            </w:pPr>
          </w:p>
        </w:tc>
        <w:tc>
          <w:tcPr>
            <w:tcW w:w="817" w:type="dxa"/>
          </w:tcPr>
          <w:p w:rsidR="00924BBC" w:rsidRPr="00924BBC" w:rsidRDefault="00924BBC" w:rsidP="00B52C1F">
            <w:pPr>
              <w:pStyle w:val="ConsPlusCell"/>
              <w:jc w:val="both"/>
              <w:rPr>
                <w:rFonts w:ascii="Times New Roman" w:hAnsi="Times New Roman" w:cs="Times New Roman"/>
                <w:sz w:val="22"/>
                <w:szCs w:val="22"/>
              </w:rPr>
            </w:pPr>
          </w:p>
        </w:tc>
      </w:tr>
      <w:tr w:rsidR="00924BBC" w:rsidRPr="009F0531" w:rsidTr="009F0531">
        <w:tc>
          <w:tcPr>
            <w:tcW w:w="2518" w:type="dxa"/>
            <w:vMerge/>
          </w:tcPr>
          <w:p w:rsidR="00924BBC" w:rsidRPr="00924BBC" w:rsidRDefault="00924BBC" w:rsidP="0065690E">
            <w:pPr>
              <w:pStyle w:val="ConsPlusCell"/>
              <w:jc w:val="both"/>
              <w:rPr>
                <w:rFonts w:ascii="Times New Roman" w:hAnsi="Times New Roman" w:cs="Times New Roman"/>
                <w:sz w:val="22"/>
                <w:szCs w:val="22"/>
              </w:rPr>
            </w:pPr>
          </w:p>
        </w:tc>
        <w:tc>
          <w:tcPr>
            <w:tcW w:w="1701" w:type="dxa"/>
          </w:tcPr>
          <w:p w:rsidR="00924BBC" w:rsidRPr="00924BBC" w:rsidRDefault="00924BBC" w:rsidP="008B5D29">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метиловый</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1275"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0,2</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2</w:t>
            </w:r>
          </w:p>
        </w:tc>
        <w:tc>
          <w:tcPr>
            <w:tcW w:w="850"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0,5</w:t>
            </w:r>
          </w:p>
        </w:tc>
        <w:tc>
          <w:tcPr>
            <w:tcW w:w="709"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817"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3</w:t>
            </w:r>
          </w:p>
        </w:tc>
      </w:tr>
      <w:tr w:rsidR="00924BBC" w:rsidRPr="009F0531" w:rsidTr="009F0531">
        <w:tc>
          <w:tcPr>
            <w:tcW w:w="2518" w:type="dxa"/>
            <w:vMerge/>
          </w:tcPr>
          <w:p w:rsidR="00924BBC" w:rsidRPr="00924BBC" w:rsidRDefault="00924BBC" w:rsidP="0065690E">
            <w:pPr>
              <w:pStyle w:val="ConsPlusCell"/>
              <w:jc w:val="both"/>
              <w:rPr>
                <w:rFonts w:ascii="Times New Roman" w:hAnsi="Times New Roman" w:cs="Times New Roman"/>
                <w:sz w:val="22"/>
                <w:szCs w:val="22"/>
              </w:rPr>
            </w:pPr>
          </w:p>
        </w:tc>
        <w:tc>
          <w:tcPr>
            <w:tcW w:w="1701" w:type="dxa"/>
          </w:tcPr>
          <w:p w:rsidR="00924BBC" w:rsidRPr="00924BBC" w:rsidRDefault="00924BBC" w:rsidP="008B5D29">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изобутиловый</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1275"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0,5</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2</w:t>
            </w:r>
          </w:p>
        </w:tc>
        <w:tc>
          <w:tcPr>
            <w:tcW w:w="850"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0,1</w:t>
            </w:r>
          </w:p>
        </w:tc>
        <w:tc>
          <w:tcPr>
            <w:tcW w:w="709"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817"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4</w:t>
            </w:r>
          </w:p>
        </w:tc>
      </w:tr>
      <w:tr w:rsidR="00924BBC" w:rsidRPr="009F0531" w:rsidTr="009F0531">
        <w:tc>
          <w:tcPr>
            <w:tcW w:w="2518" w:type="dxa"/>
            <w:vMerge/>
          </w:tcPr>
          <w:p w:rsidR="00924BBC" w:rsidRPr="00924BBC" w:rsidRDefault="00924BBC" w:rsidP="0065690E">
            <w:pPr>
              <w:pStyle w:val="ConsPlusCell"/>
              <w:jc w:val="both"/>
              <w:rPr>
                <w:rFonts w:ascii="Times New Roman" w:hAnsi="Times New Roman" w:cs="Times New Roman"/>
                <w:sz w:val="22"/>
                <w:szCs w:val="22"/>
              </w:rPr>
            </w:pPr>
          </w:p>
        </w:tc>
        <w:tc>
          <w:tcPr>
            <w:tcW w:w="1701" w:type="dxa"/>
          </w:tcPr>
          <w:p w:rsidR="00924BBC" w:rsidRPr="00924BBC" w:rsidRDefault="00924BBC" w:rsidP="008B5D29">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ацетон</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1275"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0,1</w:t>
            </w:r>
          </w:p>
        </w:tc>
        <w:tc>
          <w:tcPr>
            <w:tcW w:w="851"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3</w:t>
            </w:r>
          </w:p>
        </w:tc>
        <w:tc>
          <w:tcPr>
            <w:tcW w:w="850"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0,35</w:t>
            </w:r>
          </w:p>
        </w:tc>
        <w:tc>
          <w:tcPr>
            <w:tcW w:w="709"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w:t>
            </w:r>
          </w:p>
        </w:tc>
        <w:tc>
          <w:tcPr>
            <w:tcW w:w="817" w:type="dxa"/>
          </w:tcPr>
          <w:p w:rsidR="00924BBC" w:rsidRPr="00924BBC" w:rsidRDefault="00924BBC" w:rsidP="00B52C1F">
            <w:pPr>
              <w:pStyle w:val="ConsPlusCell"/>
              <w:jc w:val="both"/>
              <w:rPr>
                <w:rFonts w:ascii="Times New Roman" w:hAnsi="Times New Roman" w:cs="Times New Roman"/>
                <w:sz w:val="22"/>
                <w:szCs w:val="22"/>
              </w:rPr>
            </w:pPr>
            <w:r w:rsidRPr="00924BBC">
              <w:rPr>
                <w:rFonts w:ascii="Times New Roman" w:hAnsi="Times New Roman" w:cs="Times New Roman"/>
                <w:sz w:val="22"/>
                <w:szCs w:val="22"/>
              </w:rPr>
              <w:t>4</w:t>
            </w:r>
          </w:p>
        </w:tc>
      </w:tr>
      <w:tr w:rsidR="00924BBC" w:rsidRPr="009F0531" w:rsidTr="009F0531">
        <w:tc>
          <w:tcPr>
            <w:tcW w:w="2518" w:type="dxa"/>
            <w:vMerge w:val="restart"/>
          </w:tcPr>
          <w:p w:rsidR="00924BBC" w:rsidRPr="00AF670E" w:rsidRDefault="00924BBC" w:rsidP="0065690E">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1.20. Коллаге</w:t>
            </w:r>
            <w:proofErr w:type="gramStart"/>
            <w:r w:rsidRPr="00AF670E">
              <w:rPr>
                <w:rFonts w:ascii="Times New Roman" w:hAnsi="Times New Roman" w:cs="Times New Roman"/>
                <w:sz w:val="22"/>
                <w:szCs w:val="22"/>
              </w:rPr>
              <w:t>н(</w:t>
            </w:r>
            <w:proofErr w:type="gramEnd"/>
            <w:r w:rsidRPr="00AF670E">
              <w:rPr>
                <w:rFonts w:ascii="Times New Roman" w:hAnsi="Times New Roman" w:cs="Times New Roman"/>
                <w:sz w:val="22"/>
                <w:szCs w:val="22"/>
              </w:rPr>
              <w:t xml:space="preserve">биополимер)      </w:t>
            </w: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формальдегид</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0,003</w:t>
            </w:r>
          </w:p>
        </w:tc>
        <w:tc>
          <w:tcPr>
            <w:tcW w:w="709"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ацетальдегид</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0,2</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709"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этилацетат</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709"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бутилацетат</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709"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ацетон</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c>
          <w:tcPr>
            <w:tcW w:w="850"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0,35</w:t>
            </w:r>
          </w:p>
        </w:tc>
        <w:tc>
          <w:tcPr>
            <w:tcW w:w="709"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 xml:space="preserve">спирты:     </w:t>
            </w:r>
          </w:p>
        </w:tc>
        <w:tc>
          <w:tcPr>
            <w:tcW w:w="851" w:type="dxa"/>
          </w:tcPr>
          <w:p w:rsidR="00924BBC" w:rsidRPr="00AF670E" w:rsidRDefault="00924BBC" w:rsidP="00B52C1F">
            <w:pPr>
              <w:pStyle w:val="ConsPlusCell"/>
              <w:jc w:val="both"/>
              <w:rPr>
                <w:rFonts w:ascii="Times New Roman" w:hAnsi="Times New Roman" w:cs="Times New Roman"/>
                <w:sz w:val="22"/>
                <w:szCs w:val="22"/>
              </w:rPr>
            </w:pPr>
          </w:p>
        </w:tc>
        <w:tc>
          <w:tcPr>
            <w:tcW w:w="1275" w:type="dxa"/>
          </w:tcPr>
          <w:p w:rsidR="00924BBC" w:rsidRPr="00AF670E" w:rsidRDefault="00924BBC" w:rsidP="00B52C1F">
            <w:pPr>
              <w:pStyle w:val="ConsPlusCell"/>
              <w:jc w:val="both"/>
              <w:rPr>
                <w:rFonts w:ascii="Times New Roman" w:hAnsi="Times New Roman" w:cs="Times New Roman"/>
                <w:sz w:val="22"/>
                <w:szCs w:val="22"/>
              </w:rPr>
            </w:pPr>
          </w:p>
        </w:tc>
        <w:tc>
          <w:tcPr>
            <w:tcW w:w="851" w:type="dxa"/>
          </w:tcPr>
          <w:p w:rsidR="00924BBC" w:rsidRPr="00AF670E" w:rsidRDefault="00924BBC" w:rsidP="00B52C1F">
            <w:pPr>
              <w:pStyle w:val="ConsPlusCell"/>
              <w:jc w:val="both"/>
              <w:rPr>
                <w:rFonts w:ascii="Times New Roman" w:hAnsi="Times New Roman" w:cs="Times New Roman"/>
                <w:sz w:val="22"/>
                <w:szCs w:val="22"/>
              </w:rPr>
            </w:pPr>
          </w:p>
        </w:tc>
        <w:tc>
          <w:tcPr>
            <w:tcW w:w="850" w:type="dxa"/>
          </w:tcPr>
          <w:p w:rsidR="00924BBC" w:rsidRPr="00AF670E" w:rsidRDefault="00924BBC" w:rsidP="00B52C1F">
            <w:pPr>
              <w:pStyle w:val="ConsPlusCell"/>
              <w:jc w:val="both"/>
              <w:rPr>
                <w:rFonts w:ascii="Times New Roman" w:hAnsi="Times New Roman" w:cs="Times New Roman"/>
                <w:sz w:val="22"/>
                <w:szCs w:val="22"/>
              </w:rPr>
            </w:pPr>
          </w:p>
        </w:tc>
        <w:tc>
          <w:tcPr>
            <w:tcW w:w="709" w:type="dxa"/>
          </w:tcPr>
          <w:p w:rsidR="00924BBC" w:rsidRPr="00AF670E" w:rsidRDefault="00924BBC" w:rsidP="00B52C1F">
            <w:pPr>
              <w:pStyle w:val="ConsPlusCell"/>
              <w:jc w:val="both"/>
              <w:rPr>
                <w:rFonts w:ascii="Times New Roman" w:hAnsi="Times New Roman" w:cs="Times New Roman"/>
                <w:sz w:val="22"/>
                <w:szCs w:val="22"/>
              </w:rPr>
            </w:pPr>
          </w:p>
        </w:tc>
        <w:tc>
          <w:tcPr>
            <w:tcW w:w="817" w:type="dxa"/>
          </w:tcPr>
          <w:p w:rsidR="00924BBC" w:rsidRPr="00AF670E" w:rsidRDefault="00924BBC" w:rsidP="00B52C1F">
            <w:pPr>
              <w:pStyle w:val="ConsPlusCell"/>
              <w:jc w:val="both"/>
              <w:rPr>
                <w:rFonts w:ascii="Times New Roman" w:hAnsi="Times New Roman" w:cs="Times New Roman"/>
                <w:sz w:val="22"/>
                <w:szCs w:val="22"/>
              </w:rPr>
            </w:pP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метиловый</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3C7733">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0,2</w:t>
            </w:r>
          </w:p>
        </w:tc>
        <w:tc>
          <w:tcPr>
            <w:tcW w:w="851"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0,5</w:t>
            </w:r>
          </w:p>
        </w:tc>
        <w:tc>
          <w:tcPr>
            <w:tcW w:w="709"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пропиловый</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3C7733">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0,3</w:t>
            </w:r>
          </w:p>
        </w:tc>
        <w:tc>
          <w:tcPr>
            <w:tcW w:w="709"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изопропиловый</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3C7733">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0,6</w:t>
            </w:r>
          </w:p>
        </w:tc>
        <w:tc>
          <w:tcPr>
            <w:tcW w:w="709"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бутиловый</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3C7733">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0,5</w:t>
            </w:r>
          </w:p>
        </w:tc>
        <w:tc>
          <w:tcPr>
            <w:tcW w:w="851"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709"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924BBC" w:rsidRPr="009F0531" w:rsidTr="009F0531">
        <w:tc>
          <w:tcPr>
            <w:tcW w:w="2518" w:type="dxa"/>
            <w:vMerge/>
          </w:tcPr>
          <w:p w:rsidR="00924BBC" w:rsidRPr="00AF670E" w:rsidRDefault="00924BBC" w:rsidP="0065690E">
            <w:pPr>
              <w:pStyle w:val="ConsPlusCell"/>
              <w:jc w:val="both"/>
              <w:rPr>
                <w:rFonts w:ascii="Times New Roman" w:hAnsi="Times New Roman" w:cs="Times New Roman"/>
                <w:sz w:val="22"/>
                <w:szCs w:val="22"/>
              </w:rPr>
            </w:pPr>
          </w:p>
        </w:tc>
        <w:tc>
          <w:tcPr>
            <w:tcW w:w="1701" w:type="dxa"/>
          </w:tcPr>
          <w:p w:rsidR="00924BBC" w:rsidRPr="00AF670E" w:rsidRDefault="00924BBC"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изобутиловый</w:t>
            </w:r>
          </w:p>
        </w:tc>
        <w:tc>
          <w:tcPr>
            <w:tcW w:w="851" w:type="dxa"/>
          </w:tcPr>
          <w:p w:rsidR="00924BBC" w:rsidRPr="00AF670E" w:rsidRDefault="00924BBC"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924BBC" w:rsidRPr="00AF670E" w:rsidRDefault="00924BBC" w:rsidP="003C7733">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0,5</w:t>
            </w:r>
          </w:p>
        </w:tc>
        <w:tc>
          <w:tcPr>
            <w:tcW w:w="851"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709"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924BBC"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r>
      <w:tr w:rsidR="00AF670E" w:rsidRPr="009F0531" w:rsidTr="009F0531">
        <w:tc>
          <w:tcPr>
            <w:tcW w:w="2518" w:type="dxa"/>
            <w:vMerge w:val="restart"/>
          </w:tcPr>
          <w:p w:rsidR="00AF670E" w:rsidRPr="00AF670E" w:rsidRDefault="00AF670E" w:rsidP="0065690E">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 Полимерные</w:t>
            </w: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метилакрилат</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0,02</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r>
      <w:tr w:rsidR="00AF670E" w:rsidRPr="009F0531" w:rsidTr="009F0531">
        <w:tc>
          <w:tcPr>
            <w:tcW w:w="2518" w:type="dxa"/>
            <w:vMerge/>
          </w:tcPr>
          <w:p w:rsidR="00AF670E" w:rsidRPr="00AF670E" w:rsidRDefault="00AF670E" w:rsidP="0065690E">
            <w:pPr>
              <w:pStyle w:val="ConsPlusCell"/>
              <w:jc w:val="both"/>
              <w:rPr>
                <w:rFonts w:ascii="Times New Roman" w:hAnsi="Times New Roman" w:cs="Times New Roman"/>
                <w:sz w:val="22"/>
                <w:szCs w:val="22"/>
              </w:rPr>
            </w:pP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метилметакрилат</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0,25</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AF670E" w:rsidRPr="009F0531" w:rsidTr="009F0531">
        <w:tc>
          <w:tcPr>
            <w:tcW w:w="2518" w:type="dxa"/>
            <w:vMerge/>
          </w:tcPr>
          <w:p w:rsidR="00AF670E" w:rsidRPr="00AF670E" w:rsidRDefault="00AF670E" w:rsidP="0065690E">
            <w:pPr>
              <w:pStyle w:val="ConsPlusCell"/>
              <w:jc w:val="both"/>
              <w:rPr>
                <w:rFonts w:ascii="Times New Roman" w:hAnsi="Times New Roman" w:cs="Times New Roman"/>
                <w:sz w:val="22"/>
                <w:szCs w:val="22"/>
              </w:rPr>
            </w:pP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бутилакрилат</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0,0075</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r>
      <w:tr w:rsidR="00AF670E" w:rsidRPr="009F0531" w:rsidTr="009F0531">
        <w:tc>
          <w:tcPr>
            <w:tcW w:w="2518" w:type="dxa"/>
            <w:vMerge/>
          </w:tcPr>
          <w:p w:rsidR="00AF670E" w:rsidRPr="00AF670E" w:rsidRDefault="00AF670E" w:rsidP="0065690E">
            <w:pPr>
              <w:pStyle w:val="ConsPlusCell"/>
              <w:jc w:val="both"/>
              <w:rPr>
                <w:rFonts w:ascii="Times New Roman" w:hAnsi="Times New Roman" w:cs="Times New Roman"/>
                <w:sz w:val="22"/>
                <w:szCs w:val="22"/>
              </w:rPr>
            </w:pP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дифенилолпропан</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0,04</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r>
      <w:tr w:rsidR="00AF670E" w:rsidRPr="009F0531" w:rsidTr="009F0531">
        <w:tc>
          <w:tcPr>
            <w:tcW w:w="2518" w:type="dxa"/>
            <w:vMerge/>
          </w:tcPr>
          <w:p w:rsidR="00AF670E" w:rsidRPr="00AF670E" w:rsidRDefault="00AF670E" w:rsidP="0065690E">
            <w:pPr>
              <w:pStyle w:val="ConsPlusCell"/>
              <w:jc w:val="both"/>
              <w:rPr>
                <w:rFonts w:ascii="Times New Roman" w:hAnsi="Times New Roman" w:cs="Times New Roman"/>
                <w:sz w:val="22"/>
                <w:szCs w:val="22"/>
              </w:rPr>
            </w:pP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эпихлоргидрин</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0,1</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0,2</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2</w:t>
            </w:r>
          </w:p>
        </w:tc>
      </w:tr>
      <w:tr w:rsidR="00AF670E" w:rsidRPr="009F0531" w:rsidTr="009F0531">
        <w:tc>
          <w:tcPr>
            <w:tcW w:w="2518" w:type="dxa"/>
            <w:vMerge/>
          </w:tcPr>
          <w:p w:rsidR="00AF670E" w:rsidRPr="00AF670E" w:rsidRDefault="00AF670E" w:rsidP="0065690E">
            <w:pPr>
              <w:pStyle w:val="ConsPlusCell"/>
              <w:jc w:val="both"/>
              <w:rPr>
                <w:rFonts w:ascii="Times New Roman" w:hAnsi="Times New Roman" w:cs="Times New Roman"/>
                <w:sz w:val="22"/>
                <w:szCs w:val="22"/>
              </w:rPr>
            </w:pP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цинк</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1,0</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r>
      <w:tr w:rsidR="00AF670E" w:rsidRPr="009F0531" w:rsidTr="003C7733">
        <w:tc>
          <w:tcPr>
            <w:tcW w:w="9572" w:type="dxa"/>
            <w:gridSpan w:val="8"/>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 Резины, латексы на основе:</w:t>
            </w:r>
          </w:p>
        </w:tc>
      </w:tr>
      <w:tr w:rsidR="00AF670E" w:rsidRPr="009F0531" w:rsidTr="009F0531">
        <w:tc>
          <w:tcPr>
            <w:tcW w:w="2518" w:type="dxa"/>
          </w:tcPr>
          <w:p w:rsidR="00AF670E" w:rsidRPr="00AF670E" w:rsidRDefault="00AF670E" w:rsidP="0065690E">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3.1. Каучук натуральный (смокедшит, светлый креп)</w:t>
            </w: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Перечень контролируемых веществ определяется исходя из рецептуры</w:t>
            </w:r>
          </w:p>
        </w:tc>
        <w:tc>
          <w:tcPr>
            <w:tcW w:w="851" w:type="dxa"/>
          </w:tcPr>
          <w:p w:rsidR="00AF670E" w:rsidRDefault="00AF670E" w:rsidP="00B52C1F">
            <w:pPr>
              <w:pStyle w:val="ConsPlusCell"/>
              <w:jc w:val="both"/>
              <w:rPr>
                <w:rFonts w:ascii="Times New Roman" w:hAnsi="Times New Roman" w:cs="Times New Roman"/>
                <w:sz w:val="22"/>
                <w:szCs w:val="22"/>
              </w:rPr>
            </w:pPr>
          </w:p>
        </w:tc>
        <w:tc>
          <w:tcPr>
            <w:tcW w:w="1275" w:type="dxa"/>
          </w:tcPr>
          <w:p w:rsidR="00AF670E" w:rsidRDefault="00AF670E" w:rsidP="00B52C1F">
            <w:pPr>
              <w:pStyle w:val="ConsPlusCell"/>
              <w:jc w:val="both"/>
              <w:rPr>
                <w:rFonts w:ascii="Times New Roman" w:hAnsi="Times New Roman" w:cs="Times New Roman"/>
                <w:sz w:val="22"/>
                <w:szCs w:val="22"/>
              </w:rPr>
            </w:pPr>
          </w:p>
        </w:tc>
        <w:tc>
          <w:tcPr>
            <w:tcW w:w="851" w:type="dxa"/>
          </w:tcPr>
          <w:p w:rsidR="00AF670E" w:rsidRDefault="00AF670E" w:rsidP="00B52C1F">
            <w:pPr>
              <w:pStyle w:val="ConsPlusCell"/>
              <w:jc w:val="both"/>
              <w:rPr>
                <w:rFonts w:ascii="Times New Roman" w:hAnsi="Times New Roman" w:cs="Times New Roman"/>
                <w:sz w:val="22"/>
                <w:szCs w:val="22"/>
              </w:rPr>
            </w:pPr>
          </w:p>
        </w:tc>
        <w:tc>
          <w:tcPr>
            <w:tcW w:w="850" w:type="dxa"/>
          </w:tcPr>
          <w:p w:rsidR="00AF670E" w:rsidRDefault="00AF670E" w:rsidP="00B52C1F">
            <w:pPr>
              <w:pStyle w:val="ConsPlusCell"/>
              <w:jc w:val="both"/>
              <w:rPr>
                <w:rFonts w:ascii="Times New Roman" w:hAnsi="Times New Roman" w:cs="Times New Roman"/>
                <w:sz w:val="22"/>
                <w:szCs w:val="22"/>
              </w:rPr>
            </w:pPr>
          </w:p>
        </w:tc>
        <w:tc>
          <w:tcPr>
            <w:tcW w:w="709" w:type="dxa"/>
          </w:tcPr>
          <w:p w:rsidR="00AF670E" w:rsidRDefault="00AF670E" w:rsidP="00B52C1F">
            <w:pPr>
              <w:pStyle w:val="ConsPlusCell"/>
              <w:jc w:val="both"/>
              <w:rPr>
                <w:rFonts w:ascii="Times New Roman" w:hAnsi="Times New Roman" w:cs="Times New Roman"/>
                <w:sz w:val="22"/>
                <w:szCs w:val="22"/>
              </w:rPr>
            </w:pPr>
          </w:p>
        </w:tc>
        <w:tc>
          <w:tcPr>
            <w:tcW w:w="817" w:type="dxa"/>
          </w:tcPr>
          <w:p w:rsidR="00AF670E" w:rsidRDefault="00AF670E" w:rsidP="00B52C1F">
            <w:pPr>
              <w:pStyle w:val="ConsPlusCell"/>
              <w:jc w:val="both"/>
              <w:rPr>
                <w:rFonts w:ascii="Times New Roman" w:hAnsi="Times New Roman" w:cs="Times New Roman"/>
                <w:sz w:val="22"/>
                <w:szCs w:val="22"/>
              </w:rPr>
            </w:pPr>
          </w:p>
        </w:tc>
      </w:tr>
      <w:tr w:rsidR="00AF670E" w:rsidRPr="009F0531" w:rsidTr="009F0531">
        <w:tc>
          <w:tcPr>
            <w:tcW w:w="2518" w:type="dxa"/>
          </w:tcPr>
          <w:p w:rsidR="00AF670E" w:rsidRPr="00AF670E" w:rsidRDefault="00AF670E" w:rsidP="0065690E">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3.2. Синтетические каучуки</w:t>
            </w:r>
          </w:p>
        </w:tc>
        <w:tc>
          <w:tcPr>
            <w:tcW w:w="1701" w:type="dxa"/>
          </w:tcPr>
          <w:p w:rsidR="00AF670E" w:rsidRPr="00AF670E" w:rsidRDefault="00AF670E" w:rsidP="008B5D29">
            <w:pPr>
              <w:pStyle w:val="ConsPlusCell"/>
              <w:jc w:val="both"/>
              <w:rPr>
                <w:rFonts w:ascii="Times New Roman" w:hAnsi="Times New Roman" w:cs="Times New Roman"/>
                <w:sz w:val="22"/>
                <w:szCs w:val="22"/>
              </w:rPr>
            </w:pPr>
          </w:p>
        </w:tc>
        <w:tc>
          <w:tcPr>
            <w:tcW w:w="851" w:type="dxa"/>
          </w:tcPr>
          <w:p w:rsidR="00AF670E" w:rsidRDefault="00AF670E" w:rsidP="00B52C1F">
            <w:pPr>
              <w:pStyle w:val="ConsPlusCell"/>
              <w:jc w:val="both"/>
              <w:rPr>
                <w:rFonts w:ascii="Times New Roman" w:hAnsi="Times New Roman" w:cs="Times New Roman"/>
                <w:sz w:val="22"/>
                <w:szCs w:val="22"/>
              </w:rPr>
            </w:pPr>
          </w:p>
        </w:tc>
        <w:tc>
          <w:tcPr>
            <w:tcW w:w="1275" w:type="dxa"/>
          </w:tcPr>
          <w:p w:rsidR="00AF670E" w:rsidRDefault="00AF670E" w:rsidP="00B52C1F">
            <w:pPr>
              <w:pStyle w:val="ConsPlusCell"/>
              <w:jc w:val="both"/>
              <w:rPr>
                <w:rFonts w:ascii="Times New Roman" w:hAnsi="Times New Roman" w:cs="Times New Roman"/>
                <w:sz w:val="22"/>
                <w:szCs w:val="22"/>
              </w:rPr>
            </w:pPr>
          </w:p>
        </w:tc>
        <w:tc>
          <w:tcPr>
            <w:tcW w:w="851" w:type="dxa"/>
          </w:tcPr>
          <w:p w:rsidR="00AF670E" w:rsidRDefault="00AF670E" w:rsidP="00B52C1F">
            <w:pPr>
              <w:pStyle w:val="ConsPlusCell"/>
              <w:jc w:val="both"/>
              <w:rPr>
                <w:rFonts w:ascii="Times New Roman" w:hAnsi="Times New Roman" w:cs="Times New Roman"/>
                <w:sz w:val="22"/>
                <w:szCs w:val="22"/>
              </w:rPr>
            </w:pPr>
          </w:p>
        </w:tc>
        <w:tc>
          <w:tcPr>
            <w:tcW w:w="850" w:type="dxa"/>
          </w:tcPr>
          <w:p w:rsidR="00AF670E" w:rsidRDefault="00AF670E" w:rsidP="00B52C1F">
            <w:pPr>
              <w:pStyle w:val="ConsPlusCell"/>
              <w:jc w:val="both"/>
              <w:rPr>
                <w:rFonts w:ascii="Times New Roman" w:hAnsi="Times New Roman" w:cs="Times New Roman"/>
                <w:sz w:val="22"/>
                <w:szCs w:val="22"/>
              </w:rPr>
            </w:pPr>
          </w:p>
        </w:tc>
        <w:tc>
          <w:tcPr>
            <w:tcW w:w="709" w:type="dxa"/>
          </w:tcPr>
          <w:p w:rsidR="00AF670E" w:rsidRDefault="00AF670E" w:rsidP="00B52C1F">
            <w:pPr>
              <w:pStyle w:val="ConsPlusCell"/>
              <w:jc w:val="both"/>
              <w:rPr>
                <w:rFonts w:ascii="Times New Roman" w:hAnsi="Times New Roman" w:cs="Times New Roman"/>
                <w:sz w:val="22"/>
                <w:szCs w:val="22"/>
              </w:rPr>
            </w:pPr>
          </w:p>
        </w:tc>
        <w:tc>
          <w:tcPr>
            <w:tcW w:w="817" w:type="dxa"/>
          </w:tcPr>
          <w:p w:rsidR="00AF670E" w:rsidRDefault="00AF670E" w:rsidP="00B52C1F">
            <w:pPr>
              <w:pStyle w:val="ConsPlusCell"/>
              <w:jc w:val="both"/>
              <w:rPr>
                <w:rFonts w:ascii="Times New Roman" w:hAnsi="Times New Roman" w:cs="Times New Roman"/>
                <w:sz w:val="22"/>
                <w:szCs w:val="22"/>
              </w:rPr>
            </w:pPr>
          </w:p>
        </w:tc>
      </w:tr>
      <w:tr w:rsidR="00AF670E" w:rsidRPr="00AF670E" w:rsidTr="009F0531">
        <w:tc>
          <w:tcPr>
            <w:tcW w:w="2518" w:type="dxa"/>
            <w:vMerge w:val="restart"/>
          </w:tcPr>
          <w:p w:rsidR="00AF670E" w:rsidRPr="00AF670E" w:rsidRDefault="00AF670E" w:rsidP="0065690E">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бутиловый (БЛ), хлорбутиловый (НТ)</w:t>
            </w: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изобутилен</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0,5</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10</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r>
      <w:tr w:rsidR="00AF670E" w:rsidRPr="00AF670E" w:rsidTr="009F0531">
        <w:tc>
          <w:tcPr>
            <w:tcW w:w="2518" w:type="dxa"/>
            <w:vMerge/>
          </w:tcPr>
          <w:p w:rsidR="00AF670E" w:rsidRPr="00AF670E" w:rsidRDefault="00AF670E" w:rsidP="0065690E">
            <w:pPr>
              <w:pStyle w:val="ConsPlusCell"/>
              <w:jc w:val="both"/>
              <w:rPr>
                <w:rFonts w:ascii="Times New Roman" w:hAnsi="Times New Roman" w:cs="Times New Roman"/>
                <w:sz w:val="22"/>
                <w:szCs w:val="22"/>
              </w:rPr>
            </w:pP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изопрен</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0,5</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AF670E" w:rsidRPr="00AF670E" w:rsidTr="009F0531">
        <w:tc>
          <w:tcPr>
            <w:tcW w:w="2518" w:type="dxa"/>
          </w:tcPr>
          <w:p w:rsidR="00AF670E" w:rsidRPr="00AF670E" w:rsidRDefault="00AF670E" w:rsidP="0065690E">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изопреновый (СКИ, СКИЛ)</w:t>
            </w:r>
          </w:p>
        </w:tc>
        <w:tc>
          <w:tcPr>
            <w:tcW w:w="1701" w:type="dxa"/>
          </w:tcPr>
          <w:p w:rsidR="00AF670E" w:rsidRPr="00AF670E" w:rsidRDefault="00AF670E" w:rsidP="008B5D29">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изопрен</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1275"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0,01</w:t>
            </w:r>
          </w:p>
        </w:tc>
        <w:tc>
          <w:tcPr>
            <w:tcW w:w="851"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4</w:t>
            </w:r>
          </w:p>
        </w:tc>
        <w:tc>
          <w:tcPr>
            <w:tcW w:w="850"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0,5</w:t>
            </w:r>
          </w:p>
        </w:tc>
        <w:tc>
          <w:tcPr>
            <w:tcW w:w="709"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w:t>
            </w:r>
          </w:p>
        </w:tc>
        <w:tc>
          <w:tcPr>
            <w:tcW w:w="817" w:type="dxa"/>
          </w:tcPr>
          <w:p w:rsidR="00AF670E" w:rsidRPr="00AF670E" w:rsidRDefault="00AF670E" w:rsidP="00B52C1F">
            <w:pPr>
              <w:pStyle w:val="ConsPlusCell"/>
              <w:jc w:val="both"/>
              <w:rPr>
                <w:rFonts w:ascii="Times New Roman" w:hAnsi="Times New Roman" w:cs="Times New Roman"/>
                <w:sz w:val="22"/>
                <w:szCs w:val="22"/>
              </w:rPr>
            </w:pPr>
            <w:r w:rsidRPr="00AF670E">
              <w:rPr>
                <w:rFonts w:ascii="Times New Roman" w:hAnsi="Times New Roman" w:cs="Times New Roman"/>
                <w:sz w:val="22"/>
                <w:szCs w:val="22"/>
              </w:rPr>
              <w:t>3</w:t>
            </w:r>
          </w:p>
        </w:tc>
      </w:tr>
      <w:tr w:rsidR="00AF670E" w:rsidRPr="00AF670E" w:rsidTr="009F0531">
        <w:tc>
          <w:tcPr>
            <w:tcW w:w="2518" w:type="dxa"/>
          </w:tcPr>
          <w:p w:rsidR="00AF670E" w:rsidRPr="00EA4905" w:rsidRDefault="00EA4905" w:rsidP="0065690E">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хлоропреновый (наирит)</w:t>
            </w:r>
          </w:p>
        </w:tc>
        <w:tc>
          <w:tcPr>
            <w:tcW w:w="1701" w:type="dxa"/>
          </w:tcPr>
          <w:p w:rsidR="00AF670E" w:rsidRPr="00EA4905" w:rsidRDefault="00EA4905" w:rsidP="008B5D29">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хлоропрен</w:t>
            </w:r>
          </w:p>
        </w:tc>
        <w:tc>
          <w:tcPr>
            <w:tcW w:w="851"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w:t>
            </w:r>
          </w:p>
        </w:tc>
        <w:tc>
          <w:tcPr>
            <w:tcW w:w="1275"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0,01</w:t>
            </w:r>
          </w:p>
        </w:tc>
        <w:tc>
          <w:tcPr>
            <w:tcW w:w="851"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2</w:t>
            </w:r>
          </w:p>
        </w:tc>
        <w:tc>
          <w:tcPr>
            <w:tcW w:w="850"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0,002</w:t>
            </w:r>
          </w:p>
        </w:tc>
        <w:tc>
          <w:tcPr>
            <w:tcW w:w="709"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w:t>
            </w:r>
          </w:p>
        </w:tc>
        <w:tc>
          <w:tcPr>
            <w:tcW w:w="817"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2</w:t>
            </w:r>
          </w:p>
        </w:tc>
      </w:tr>
      <w:tr w:rsidR="00AF670E" w:rsidRPr="00AF670E" w:rsidTr="009F0531">
        <w:tc>
          <w:tcPr>
            <w:tcW w:w="2518" w:type="dxa"/>
          </w:tcPr>
          <w:p w:rsidR="00AF670E" w:rsidRPr="00EA4905" w:rsidRDefault="00EA4905" w:rsidP="0065690E">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бутадиеновый (СК</w:t>
            </w:r>
            <w:proofErr w:type="gramStart"/>
            <w:r w:rsidRPr="00EA4905">
              <w:rPr>
                <w:rFonts w:ascii="Times New Roman" w:hAnsi="Times New Roman" w:cs="Times New Roman"/>
                <w:sz w:val="22"/>
                <w:szCs w:val="22"/>
              </w:rPr>
              <w:t>Д-</w:t>
            </w:r>
            <w:proofErr w:type="gramEnd"/>
            <w:r w:rsidRPr="00EA4905">
              <w:rPr>
                <w:rFonts w:ascii="Times New Roman" w:hAnsi="Times New Roman" w:cs="Times New Roman"/>
                <w:sz w:val="22"/>
                <w:szCs w:val="22"/>
              </w:rPr>
              <w:t xml:space="preserve"> </w:t>
            </w:r>
            <w:r>
              <w:rPr>
                <w:rFonts w:ascii="Times New Roman" w:hAnsi="Times New Roman" w:cs="Times New Roman"/>
                <w:sz w:val="22"/>
                <w:szCs w:val="22"/>
              </w:rPr>
              <w:t xml:space="preserve">ЛР), </w:t>
            </w:r>
            <w:r w:rsidRPr="00EA4905">
              <w:rPr>
                <w:rFonts w:ascii="Times New Roman" w:hAnsi="Times New Roman" w:cs="Times New Roman"/>
                <w:sz w:val="22"/>
                <w:szCs w:val="22"/>
              </w:rPr>
              <w:t>натрий бутадиеновый (СКБ)</w:t>
            </w:r>
          </w:p>
        </w:tc>
        <w:tc>
          <w:tcPr>
            <w:tcW w:w="1701" w:type="dxa"/>
          </w:tcPr>
          <w:p w:rsidR="00AF670E" w:rsidRPr="00EA4905" w:rsidRDefault="00EA4905" w:rsidP="008B5D29">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1,3-бутадиен</w:t>
            </w:r>
          </w:p>
        </w:tc>
        <w:tc>
          <w:tcPr>
            <w:tcW w:w="851"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w:t>
            </w:r>
          </w:p>
        </w:tc>
        <w:tc>
          <w:tcPr>
            <w:tcW w:w="1275"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0,05</w:t>
            </w:r>
          </w:p>
        </w:tc>
        <w:tc>
          <w:tcPr>
            <w:tcW w:w="851"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4</w:t>
            </w:r>
          </w:p>
        </w:tc>
        <w:tc>
          <w:tcPr>
            <w:tcW w:w="850"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1,0</w:t>
            </w:r>
          </w:p>
        </w:tc>
        <w:tc>
          <w:tcPr>
            <w:tcW w:w="709"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w:t>
            </w:r>
          </w:p>
        </w:tc>
        <w:tc>
          <w:tcPr>
            <w:tcW w:w="817" w:type="dxa"/>
          </w:tcPr>
          <w:p w:rsidR="00AF670E" w:rsidRPr="00EA4905" w:rsidRDefault="00EA4905" w:rsidP="00B52C1F">
            <w:pPr>
              <w:pStyle w:val="ConsPlusCell"/>
              <w:jc w:val="both"/>
              <w:rPr>
                <w:rFonts w:ascii="Times New Roman" w:hAnsi="Times New Roman" w:cs="Times New Roman"/>
                <w:sz w:val="22"/>
                <w:szCs w:val="22"/>
              </w:rPr>
            </w:pPr>
            <w:r w:rsidRPr="00EA4905">
              <w:rPr>
                <w:rFonts w:ascii="Times New Roman" w:hAnsi="Times New Roman" w:cs="Times New Roman"/>
                <w:sz w:val="22"/>
                <w:szCs w:val="22"/>
              </w:rPr>
              <w:t>4</w:t>
            </w:r>
          </w:p>
        </w:tc>
      </w:tr>
      <w:tr w:rsidR="003C7733" w:rsidRPr="00AF670E" w:rsidTr="009F0531">
        <w:tc>
          <w:tcPr>
            <w:tcW w:w="2518" w:type="dxa"/>
            <w:vMerge w:val="restart"/>
          </w:tcPr>
          <w:p w:rsidR="003C7733" w:rsidRPr="003C7733" w:rsidRDefault="003C7733" w:rsidP="0065690E">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бутадиеннитрильные разных марок (СКН, СКД, др.)</w:t>
            </w: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1,3-бутадиен</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0,05</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1,0</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r>
      <w:tr w:rsidR="003C7733" w:rsidRPr="00AF670E" w:rsidTr="009F0531">
        <w:tc>
          <w:tcPr>
            <w:tcW w:w="2518" w:type="dxa"/>
            <w:vMerge/>
          </w:tcPr>
          <w:p w:rsidR="003C7733" w:rsidRPr="003C7733" w:rsidRDefault="003C7733" w:rsidP="0065690E">
            <w:pPr>
              <w:pStyle w:val="ConsPlusCell"/>
              <w:jc w:val="both"/>
              <w:rPr>
                <w:rFonts w:ascii="Times New Roman" w:hAnsi="Times New Roman" w:cs="Times New Roman"/>
                <w:sz w:val="22"/>
                <w:szCs w:val="22"/>
              </w:rPr>
            </w:pP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акрилонитрил</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0,02</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2</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0,03</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2</w:t>
            </w:r>
          </w:p>
        </w:tc>
      </w:tr>
      <w:tr w:rsidR="003C7733" w:rsidRPr="00AF670E" w:rsidTr="009F0531">
        <w:tc>
          <w:tcPr>
            <w:tcW w:w="2518" w:type="dxa"/>
            <w:vMerge w:val="restart"/>
          </w:tcPr>
          <w:p w:rsidR="003C7733" w:rsidRPr="003C7733" w:rsidRDefault="003C7733" w:rsidP="0065690E">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бутадиенстирольные (СКС, СРС, др.)</w:t>
            </w: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1,3-бутадиен</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0,05</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1,0</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r>
      <w:tr w:rsidR="003C7733" w:rsidRPr="00AF670E" w:rsidTr="009F0531">
        <w:tc>
          <w:tcPr>
            <w:tcW w:w="2518" w:type="dxa"/>
            <w:vMerge/>
          </w:tcPr>
          <w:p w:rsidR="003C7733" w:rsidRPr="003C7733" w:rsidRDefault="003C7733" w:rsidP="0065690E">
            <w:pPr>
              <w:pStyle w:val="ConsPlusCell"/>
              <w:jc w:val="both"/>
              <w:rPr>
                <w:rFonts w:ascii="Times New Roman" w:hAnsi="Times New Roman" w:cs="Times New Roman"/>
                <w:sz w:val="22"/>
                <w:szCs w:val="22"/>
              </w:rPr>
            </w:pP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стирол</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0,01</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2</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0,002</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2</w:t>
            </w:r>
          </w:p>
        </w:tc>
      </w:tr>
      <w:tr w:rsidR="003C7733" w:rsidRPr="00AF670E" w:rsidTr="009F0531">
        <w:tc>
          <w:tcPr>
            <w:tcW w:w="2518" w:type="dxa"/>
            <w:vMerge w:val="restart"/>
          </w:tcPr>
          <w:p w:rsidR="003C7733" w:rsidRPr="003C7733" w:rsidRDefault="003C7733" w:rsidP="003C7733">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бутадиенмети</w:t>
            </w:r>
            <w:proofErr w:type="gramStart"/>
            <w:r w:rsidRPr="003C7733">
              <w:rPr>
                <w:rFonts w:ascii="Times New Roman" w:hAnsi="Times New Roman" w:cs="Times New Roman"/>
                <w:sz w:val="22"/>
                <w:szCs w:val="22"/>
              </w:rPr>
              <w:t>л-</w:t>
            </w:r>
            <w:proofErr w:type="gramEnd"/>
            <w:r w:rsidRPr="003C7733">
              <w:rPr>
                <w:rFonts w:ascii="Times New Roman" w:hAnsi="Times New Roman" w:cs="Times New Roman"/>
                <w:sz w:val="22"/>
                <w:szCs w:val="22"/>
              </w:rPr>
              <w:t xml:space="preserve"> стирольные (СКМС, СРСМ, др.)      </w:t>
            </w: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 xml:space="preserve">1,3-бутадиен      </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0,05</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1,0</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r>
      <w:tr w:rsidR="003C7733" w:rsidRPr="00AF670E" w:rsidTr="009F0531">
        <w:tc>
          <w:tcPr>
            <w:tcW w:w="2518" w:type="dxa"/>
            <w:vMerge/>
          </w:tcPr>
          <w:p w:rsidR="003C7733" w:rsidRPr="003C7733" w:rsidRDefault="003C7733" w:rsidP="0065690E">
            <w:pPr>
              <w:pStyle w:val="ConsPlusCell"/>
              <w:jc w:val="both"/>
              <w:rPr>
                <w:rFonts w:ascii="Times New Roman" w:hAnsi="Times New Roman" w:cs="Times New Roman"/>
                <w:sz w:val="22"/>
                <w:szCs w:val="22"/>
              </w:rPr>
            </w:pP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альфа-метилстирол</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0,1</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3</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0,04</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3</w:t>
            </w:r>
          </w:p>
        </w:tc>
      </w:tr>
      <w:tr w:rsidR="003C7733" w:rsidRPr="00AF670E" w:rsidTr="009F0531">
        <w:tc>
          <w:tcPr>
            <w:tcW w:w="2518" w:type="dxa"/>
          </w:tcPr>
          <w:p w:rsidR="003C7733" w:rsidRPr="003C7733" w:rsidRDefault="003C7733" w:rsidP="0065690E">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полиуретановый</w:t>
            </w:r>
          </w:p>
        </w:tc>
        <w:tc>
          <w:tcPr>
            <w:tcW w:w="1701" w:type="dxa"/>
          </w:tcPr>
          <w:p w:rsidR="003C7733" w:rsidRPr="003C7733" w:rsidRDefault="003C7733" w:rsidP="008B5D29">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1,3-бутадиен</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1275"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0,05</w:t>
            </w:r>
          </w:p>
        </w:tc>
        <w:tc>
          <w:tcPr>
            <w:tcW w:w="851"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c>
          <w:tcPr>
            <w:tcW w:w="850"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1,0</w:t>
            </w:r>
          </w:p>
        </w:tc>
        <w:tc>
          <w:tcPr>
            <w:tcW w:w="709"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w:t>
            </w:r>
          </w:p>
        </w:tc>
        <w:tc>
          <w:tcPr>
            <w:tcW w:w="817" w:type="dxa"/>
          </w:tcPr>
          <w:p w:rsidR="003C7733" w:rsidRPr="003C7733" w:rsidRDefault="003C7733" w:rsidP="00B52C1F">
            <w:pPr>
              <w:pStyle w:val="ConsPlusCell"/>
              <w:jc w:val="both"/>
              <w:rPr>
                <w:rFonts w:ascii="Times New Roman" w:hAnsi="Times New Roman" w:cs="Times New Roman"/>
                <w:sz w:val="22"/>
                <w:szCs w:val="22"/>
              </w:rPr>
            </w:pPr>
            <w:r w:rsidRPr="003C7733">
              <w:rPr>
                <w:rFonts w:ascii="Times New Roman" w:hAnsi="Times New Roman" w:cs="Times New Roman"/>
                <w:sz w:val="22"/>
                <w:szCs w:val="22"/>
              </w:rPr>
              <w:t>4</w:t>
            </w:r>
          </w:p>
        </w:tc>
      </w:tr>
      <w:tr w:rsidR="003C7733" w:rsidRPr="00AF670E" w:rsidTr="009F0531">
        <w:tc>
          <w:tcPr>
            <w:tcW w:w="2518" w:type="dxa"/>
          </w:tcPr>
          <w:p w:rsidR="003C7733" w:rsidRPr="00AF670E" w:rsidRDefault="003C7733" w:rsidP="0065690E">
            <w:pPr>
              <w:pStyle w:val="ConsPlusCell"/>
              <w:jc w:val="both"/>
              <w:rPr>
                <w:rFonts w:ascii="Times New Roman" w:hAnsi="Times New Roman" w:cs="Times New Roman"/>
                <w:sz w:val="22"/>
                <w:szCs w:val="22"/>
              </w:rPr>
            </w:pPr>
            <w:r>
              <w:rPr>
                <w:rFonts w:ascii="Times New Roman" w:hAnsi="Times New Roman" w:cs="Times New Roman"/>
                <w:sz w:val="22"/>
                <w:szCs w:val="22"/>
              </w:rPr>
              <w:t>3.3. Латексы</w:t>
            </w:r>
          </w:p>
        </w:tc>
        <w:tc>
          <w:tcPr>
            <w:tcW w:w="1701" w:type="dxa"/>
          </w:tcPr>
          <w:p w:rsidR="003C7733" w:rsidRPr="00AF670E" w:rsidRDefault="003C7733" w:rsidP="008B5D29">
            <w:pPr>
              <w:pStyle w:val="ConsPlusCell"/>
              <w:jc w:val="both"/>
              <w:rPr>
                <w:rFonts w:ascii="Times New Roman" w:hAnsi="Times New Roman" w:cs="Times New Roman"/>
                <w:sz w:val="22"/>
                <w:szCs w:val="22"/>
              </w:rPr>
            </w:pPr>
          </w:p>
        </w:tc>
        <w:tc>
          <w:tcPr>
            <w:tcW w:w="851" w:type="dxa"/>
          </w:tcPr>
          <w:p w:rsidR="003C7733" w:rsidRPr="00AF670E" w:rsidRDefault="003C7733" w:rsidP="00B52C1F">
            <w:pPr>
              <w:pStyle w:val="ConsPlusCell"/>
              <w:jc w:val="both"/>
              <w:rPr>
                <w:rFonts w:ascii="Times New Roman" w:hAnsi="Times New Roman" w:cs="Times New Roman"/>
                <w:sz w:val="22"/>
                <w:szCs w:val="22"/>
              </w:rPr>
            </w:pPr>
          </w:p>
        </w:tc>
        <w:tc>
          <w:tcPr>
            <w:tcW w:w="1275" w:type="dxa"/>
          </w:tcPr>
          <w:p w:rsidR="003C7733" w:rsidRPr="00AF670E" w:rsidRDefault="003C7733" w:rsidP="00B52C1F">
            <w:pPr>
              <w:pStyle w:val="ConsPlusCell"/>
              <w:jc w:val="both"/>
              <w:rPr>
                <w:rFonts w:ascii="Times New Roman" w:hAnsi="Times New Roman" w:cs="Times New Roman"/>
                <w:sz w:val="22"/>
                <w:szCs w:val="22"/>
              </w:rPr>
            </w:pPr>
          </w:p>
        </w:tc>
        <w:tc>
          <w:tcPr>
            <w:tcW w:w="851" w:type="dxa"/>
          </w:tcPr>
          <w:p w:rsidR="003C7733" w:rsidRPr="00AF670E" w:rsidRDefault="003C7733" w:rsidP="00B52C1F">
            <w:pPr>
              <w:pStyle w:val="ConsPlusCell"/>
              <w:jc w:val="both"/>
              <w:rPr>
                <w:rFonts w:ascii="Times New Roman" w:hAnsi="Times New Roman" w:cs="Times New Roman"/>
                <w:sz w:val="22"/>
                <w:szCs w:val="22"/>
              </w:rPr>
            </w:pPr>
          </w:p>
        </w:tc>
        <w:tc>
          <w:tcPr>
            <w:tcW w:w="850" w:type="dxa"/>
          </w:tcPr>
          <w:p w:rsidR="003C7733" w:rsidRPr="00AF670E" w:rsidRDefault="003C7733" w:rsidP="00B52C1F">
            <w:pPr>
              <w:pStyle w:val="ConsPlusCell"/>
              <w:jc w:val="both"/>
              <w:rPr>
                <w:rFonts w:ascii="Times New Roman" w:hAnsi="Times New Roman" w:cs="Times New Roman"/>
                <w:sz w:val="22"/>
                <w:szCs w:val="22"/>
              </w:rPr>
            </w:pPr>
          </w:p>
        </w:tc>
        <w:tc>
          <w:tcPr>
            <w:tcW w:w="709" w:type="dxa"/>
          </w:tcPr>
          <w:p w:rsidR="003C7733" w:rsidRPr="00AF670E" w:rsidRDefault="003C7733" w:rsidP="00B52C1F">
            <w:pPr>
              <w:pStyle w:val="ConsPlusCell"/>
              <w:jc w:val="both"/>
              <w:rPr>
                <w:rFonts w:ascii="Times New Roman" w:hAnsi="Times New Roman" w:cs="Times New Roman"/>
                <w:sz w:val="22"/>
                <w:szCs w:val="22"/>
              </w:rPr>
            </w:pPr>
          </w:p>
        </w:tc>
        <w:tc>
          <w:tcPr>
            <w:tcW w:w="817" w:type="dxa"/>
          </w:tcPr>
          <w:p w:rsidR="003C7733" w:rsidRPr="00AF670E" w:rsidRDefault="003C7733" w:rsidP="00B52C1F">
            <w:pPr>
              <w:pStyle w:val="ConsPlusCell"/>
              <w:jc w:val="both"/>
              <w:rPr>
                <w:rFonts w:ascii="Times New Roman" w:hAnsi="Times New Roman" w:cs="Times New Roman"/>
                <w:sz w:val="22"/>
                <w:szCs w:val="22"/>
              </w:rPr>
            </w:pPr>
          </w:p>
        </w:tc>
      </w:tr>
      <w:tr w:rsidR="003C7733" w:rsidRPr="00AF670E" w:rsidTr="009F0531">
        <w:tc>
          <w:tcPr>
            <w:tcW w:w="2518" w:type="dxa"/>
          </w:tcPr>
          <w:p w:rsidR="003C7733" w:rsidRPr="00AF670E" w:rsidRDefault="003C7733" w:rsidP="0065690E">
            <w:pPr>
              <w:pStyle w:val="ConsPlusCell"/>
              <w:jc w:val="both"/>
              <w:rPr>
                <w:rFonts w:ascii="Times New Roman" w:hAnsi="Times New Roman" w:cs="Times New Roman"/>
                <w:sz w:val="22"/>
                <w:szCs w:val="22"/>
              </w:rPr>
            </w:pPr>
            <w:r>
              <w:rPr>
                <w:rFonts w:ascii="Times New Roman" w:hAnsi="Times New Roman" w:cs="Times New Roman"/>
                <w:sz w:val="22"/>
                <w:szCs w:val="22"/>
              </w:rPr>
              <w:t>натуральный, изопреновый</w:t>
            </w:r>
          </w:p>
        </w:tc>
        <w:tc>
          <w:tcPr>
            <w:tcW w:w="1701" w:type="dxa"/>
          </w:tcPr>
          <w:p w:rsidR="003C7733" w:rsidRPr="00AF670E" w:rsidRDefault="003C7733" w:rsidP="008B5D29">
            <w:pPr>
              <w:pStyle w:val="ConsPlusCell"/>
              <w:jc w:val="both"/>
              <w:rPr>
                <w:rFonts w:ascii="Times New Roman" w:hAnsi="Times New Roman" w:cs="Times New Roman"/>
                <w:sz w:val="22"/>
                <w:szCs w:val="22"/>
              </w:rPr>
            </w:pPr>
            <w:r>
              <w:rPr>
                <w:rFonts w:ascii="Times New Roman" w:hAnsi="Times New Roman" w:cs="Times New Roman"/>
                <w:sz w:val="22"/>
                <w:szCs w:val="22"/>
              </w:rPr>
              <w:t>изопрен</w:t>
            </w:r>
          </w:p>
        </w:tc>
        <w:tc>
          <w:tcPr>
            <w:tcW w:w="851" w:type="dxa"/>
          </w:tcPr>
          <w:p w:rsidR="003C7733" w:rsidRPr="00AF670E" w:rsidRDefault="003C7733"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3C7733" w:rsidRPr="00AF670E" w:rsidRDefault="003C7733"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0,01</w:t>
            </w:r>
          </w:p>
        </w:tc>
        <w:tc>
          <w:tcPr>
            <w:tcW w:w="851" w:type="dxa"/>
          </w:tcPr>
          <w:p w:rsidR="003C7733" w:rsidRPr="00AF670E" w:rsidRDefault="003C7733"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3C7733" w:rsidRPr="00AF670E" w:rsidRDefault="003C7733"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709" w:type="dxa"/>
          </w:tcPr>
          <w:p w:rsidR="003C7733" w:rsidRPr="00AF670E" w:rsidRDefault="003C7733"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3C7733" w:rsidRPr="00AF670E" w:rsidRDefault="003C7733"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3C7733" w:rsidRPr="00AF670E" w:rsidTr="009F0531">
        <w:tc>
          <w:tcPr>
            <w:tcW w:w="2518" w:type="dxa"/>
            <w:vMerge w:val="restart"/>
          </w:tcPr>
          <w:p w:rsidR="003C7733" w:rsidRPr="00E44DD3" w:rsidRDefault="003C7733" w:rsidP="0065690E">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на основе бутилкаучука</w:t>
            </w:r>
          </w:p>
        </w:tc>
        <w:tc>
          <w:tcPr>
            <w:tcW w:w="1701" w:type="dxa"/>
          </w:tcPr>
          <w:p w:rsidR="003C7733" w:rsidRPr="00E44DD3" w:rsidRDefault="003C7733" w:rsidP="008B5D29">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изобутилен</w:t>
            </w:r>
          </w:p>
        </w:tc>
        <w:tc>
          <w:tcPr>
            <w:tcW w:w="851"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1275"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0,5</w:t>
            </w:r>
          </w:p>
        </w:tc>
        <w:tc>
          <w:tcPr>
            <w:tcW w:w="851"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3</w:t>
            </w:r>
          </w:p>
        </w:tc>
        <w:tc>
          <w:tcPr>
            <w:tcW w:w="850"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10</w:t>
            </w:r>
          </w:p>
        </w:tc>
        <w:tc>
          <w:tcPr>
            <w:tcW w:w="709"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817"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4</w:t>
            </w:r>
          </w:p>
        </w:tc>
      </w:tr>
      <w:tr w:rsidR="003C7733" w:rsidRPr="00AF670E" w:rsidTr="009F0531">
        <w:tc>
          <w:tcPr>
            <w:tcW w:w="2518" w:type="dxa"/>
            <w:vMerge/>
          </w:tcPr>
          <w:p w:rsidR="003C7733" w:rsidRPr="00E44DD3" w:rsidRDefault="003C7733" w:rsidP="0065690E">
            <w:pPr>
              <w:pStyle w:val="ConsPlusCell"/>
              <w:jc w:val="both"/>
              <w:rPr>
                <w:rFonts w:ascii="Times New Roman" w:hAnsi="Times New Roman" w:cs="Times New Roman"/>
                <w:sz w:val="22"/>
                <w:szCs w:val="22"/>
              </w:rPr>
            </w:pPr>
          </w:p>
        </w:tc>
        <w:tc>
          <w:tcPr>
            <w:tcW w:w="1701" w:type="dxa"/>
          </w:tcPr>
          <w:p w:rsidR="003C7733" w:rsidRPr="00E44DD3" w:rsidRDefault="003C7733" w:rsidP="008B5D29">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изопрен</w:t>
            </w:r>
          </w:p>
        </w:tc>
        <w:tc>
          <w:tcPr>
            <w:tcW w:w="851"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1275"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0,01</w:t>
            </w:r>
          </w:p>
        </w:tc>
        <w:tc>
          <w:tcPr>
            <w:tcW w:w="851"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4</w:t>
            </w:r>
          </w:p>
        </w:tc>
        <w:tc>
          <w:tcPr>
            <w:tcW w:w="850"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0,5</w:t>
            </w:r>
          </w:p>
        </w:tc>
        <w:tc>
          <w:tcPr>
            <w:tcW w:w="709"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817" w:type="dxa"/>
          </w:tcPr>
          <w:p w:rsidR="003C7733" w:rsidRPr="00E44DD3" w:rsidRDefault="003C773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3</w:t>
            </w:r>
          </w:p>
        </w:tc>
      </w:tr>
      <w:tr w:rsidR="00E44DD3" w:rsidRPr="00AF670E" w:rsidTr="009F0531">
        <w:tc>
          <w:tcPr>
            <w:tcW w:w="2518" w:type="dxa"/>
            <w:vMerge w:val="restart"/>
          </w:tcPr>
          <w:p w:rsidR="00E44DD3" w:rsidRPr="00E44DD3" w:rsidRDefault="00E44DD3" w:rsidP="0065690E">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бутадиенстирольный и стиролбутадиеновый</w:t>
            </w:r>
          </w:p>
        </w:tc>
        <w:tc>
          <w:tcPr>
            <w:tcW w:w="1701" w:type="dxa"/>
          </w:tcPr>
          <w:p w:rsidR="00E44DD3" w:rsidRPr="00E44DD3" w:rsidRDefault="00E44DD3" w:rsidP="008B5D29">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1,3-бутадиен</w:t>
            </w:r>
          </w:p>
        </w:tc>
        <w:tc>
          <w:tcPr>
            <w:tcW w:w="851"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1275"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0,05</w:t>
            </w:r>
          </w:p>
        </w:tc>
        <w:tc>
          <w:tcPr>
            <w:tcW w:w="851"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4</w:t>
            </w:r>
          </w:p>
        </w:tc>
        <w:tc>
          <w:tcPr>
            <w:tcW w:w="850"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1,0</w:t>
            </w:r>
          </w:p>
        </w:tc>
        <w:tc>
          <w:tcPr>
            <w:tcW w:w="709"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817"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4</w:t>
            </w:r>
          </w:p>
        </w:tc>
      </w:tr>
      <w:tr w:rsidR="00E44DD3" w:rsidRPr="00AF670E" w:rsidTr="009F0531">
        <w:tc>
          <w:tcPr>
            <w:tcW w:w="2518" w:type="dxa"/>
            <w:vMerge/>
          </w:tcPr>
          <w:p w:rsidR="00E44DD3" w:rsidRPr="00E44DD3" w:rsidRDefault="00E44DD3" w:rsidP="0065690E">
            <w:pPr>
              <w:pStyle w:val="ConsPlusCell"/>
              <w:jc w:val="both"/>
              <w:rPr>
                <w:rFonts w:ascii="Times New Roman" w:hAnsi="Times New Roman" w:cs="Times New Roman"/>
                <w:sz w:val="22"/>
                <w:szCs w:val="22"/>
              </w:rPr>
            </w:pPr>
          </w:p>
        </w:tc>
        <w:tc>
          <w:tcPr>
            <w:tcW w:w="1701" w:type="dxa"/>
          </w:tcPr>
          <w:p w:rsidR="00E44DD3" w:rsidRPr="00E44DD3" w:rsidRDefault="00E44DD3" w:rsidP="008B5D29">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стирол</w:t>
            </w:r>
          </w:p>
        </w:tc>
        <w:tc>
          <w:tcPr>
            <w:tcW w:w="851"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w:t>
            </w:r>
          </w:p>
        </w:tc>
        <w:tc>
          <w:tcPr>
            <w:tcW w:w="1275"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0,01</w:t>
            </w:r>
          </w:p>
        </w:tc>
        <w:tc>
          <w:tcPr>
            <w:tcW w:w="851"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2</w:t>
            </w:r>
          </w:p>
        </w:tc>
        <w:tc>
          <w:tcPr>
            <w:tcW w:w="850"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0,002</w:t>
            </w:r>
          </w:p>
        </w:tc>
        <w:tc>
          <w:tcPr>
            <w:tcW w:w="709" w:type="dxa"/>
          </w:tcPr>
          <w:p w:rsidR="00E44DD3" w:rsidRPr="00E44DD3" w:rsidRDefault="00E44DD3" w:rsidP="00B52C1F">
            <w:pPr>
              <w:pStyle w:val="ConsPlusCell"/>
              <w:jc w:val="both"/>
              <w:rPr>
                <w:rFonts w:ascii="Times New Roman" w:hAnsi="Times New Roman" w:cs="Times New Roman"/>
                <w:sz w:val="22"/>
                <w:szCs w:val="22"/>
              </w:rPr>
            </w:pPr>
          </w:p>
        </w:tc>
        <w:tc>
          <w:tcPr>
            <w:tcW w:w="817" w:type="dxa"/>
          </w:tcPr>
          <w:p w:rsidR="00E44DD3" w:rsidRPr="00E44DD3" w:rsidRDefault="00E44DD3" w:rsidP="00B52C1F">
            <w:pPr>
              <w:pStyle w:val="ConsPlusCell"/>
              <w:jc w:val="both"/>
              <w:rPr>
                <w:rFonts w:ascii="Times New Roman" w:hAnsi="Times New Roman" w:cs="Times New Roman"/>
                <w:sz w:val="22"/>
                <w:szCs w:val="22"/>
              </w:rPr>
            </w:pPr>
            <w:r w:rsidRPr="00E44DD3">
              <w:rPr>
                <w:rFonts w:ascii="Times New Roman" w:hAnsi="Times New Roman" w:cs="Times New Roman"/>
                <w:sz w:val="22"/>
                <w:szCs w:val="22"/>
              </w:rPr>
              <w:t>2</w:t>
            </w:r>
          </w:p>
        </w:tc>
      </w:tr>
      <w:tr w:rsidR="00323827" w:rsidRPr="00AF670E" w:rsidTr="009F0531">
        <w:tc>
          <w:tcPr>
            <w:tcW w:w="2518" w:type="dxa"/>
            <w:vMerge w:val="restart"/>
          </w:tcPr>
          <w:p w:rsidR="00323827" w:rsidRPr="00323827" w:rsidRDefault="00323827" w:rsidP="0065690E">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бутадиеннитрильный</w:t>
            </w:r>
          </w:p>
        </w:tc>
        <w:tc>
          <w:tcPr>
            <w:tcW w:w="1701" w:type="dxa"/>
          </w:tcPr>
          <w:p w:rsidR="00323827" w:rsidRPr="00323827" w:rsidRDefault="00323827" w:rsidP="008B5D29">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1,3-бутадиен</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1275"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0,05</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4</w:t>
            </w:r>
          </w:p>
        </w:tc>
        <w:tc>
          <w:tcPr>
            <w:tcW w:w="850"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1,0</w:t>
            </w:r>
          </w:p>
        </w:tc>
        <w:tc>
          <w:tcPr>
            <w:tcW w:w="709"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817"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4</w:t>
            </w:r>
          </w:p>
        </w:tc>
      </w:tr>
      <w:tr w:rsidR="00323827" w:rsidRPr="00AF670E" w:rsidTr="009F0531">
        <w:tc>
          <w:tcPr>
            <w:tcW w:w="2518" w:type="dxa"/>
            <w:vMerge/>
          </w:tcPr>
          <w:p w:rsidR="00323827" w:rsidRPr="00323827" w:rsidRDefault="00323827" w:rsidP="0065690E">
            <w:pPr>
              <w:pStyle w:val="ConsPlusCell"/>
              <w:jc w:val="both"/>
              <w:rPr>
                <w:rFonts w:ascii="Times New Roman" w:hAnsi="Times New Roman" w:cs="Times New Roman"/>
                <w:sz w:val="22"/>
                <w:szCs w:val="22"/>
              </w:rPr>
            </w:pPr>
          </w:p>
        </w:tc>
        <w:tc>
          <w:tcPr>
            <w:tcW w:w="1701" w:type="dxa"/>
          </w:tcPr>
          <w:p w:rsidR="00323827" w:rsidRPr="00323827" w:rsidRDefault="00323827" w:rsidP="008B5D29">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акрилонитрил</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1275"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0,02</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2</w:t>
            </w:r>
          </w:p>
        </w:tc>
        <w:tc>
          <w:tcPr>
            <w:tcW w:w="850"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0,03</w:t>
            </w:r>
          </w:p>
        </w:tc>
        <w:tc>
          <w:tcPr>
            <w:tcW w:w="709"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817"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2</w:t>
            </w:r>
          </w:p>
        </w:tc>
      </w:tr>
      <w:tr w:rsidR="00C00728" w:rsidRPr="00AF670E" w:rsidTr="009F0531">
        <w:tc>
          <w:tcPr>
            <w:tcW w:w="2518" w:type="dxa"/>
          </w:tcPr>
          <w:p w:rsidR="00C00728" w:rsidRPr="00323827" w:rsidRDefault="00323827" w:rsidP="0065690E">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хлоропреновый (неопреновый)</w:t>
            </w:r>
          </w:p>
        </w:tc>
        <w:tc>
          <w:tcPr>
            <w:tcW w:w="1701" w:type="dxa"/>
          </w:tcPr>
          <w:p w:rsidR="00C00728" w:rsidRPr="00323827" w:rsidRDefault="00323827" w:rsidP="008B5D29">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хлоропрен</w:t>
            </w:r>
          </w:p>
        </w:tc>
        <w:tc>
          <w:tcPr>
            <w:tcW w:w="851" w:type="dxa"/>
          </w:tcPr>
          <w:p w:rsidR="00C00728" w:rsidRPr="00323827" w:rsidRDefault="00323827"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C00728" w:rsidRPr="00323827" w:rsidRDefault="00323827"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0,01</w:t>
            </w:r>
          </w:p>
        </w:tc>
        <w:tc>
          <w:tcPr>
            <w:tcW w:w="851" w:type="dxa"/>
          </w:tcPr>
          <w:p w:rsidR="00C00728" w:rsidRPr="00323827" w:rsidRDefault="00323827"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C00728" w:rsidRPr="00323827" w:rsidRDefault="00323827"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0,002</w:t>
            </w:r>
          </w:p>
        </w:tc>
        <w:tc>
          <w:tcPr>
            <w:tcW w:w="709" w:type="dxa"/>
          </w:tcPr>
          <w:p w:rsidR="00C00728" w:rsidRPr="00323827" w:rsidRDefault="00323827"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C00728" w:rsidRPr="00323827" w:rsidRDefault="00323827"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r>
      <w:tr w:rsidR="00323827" w:rsidRPr="00AF670E" w:rsidTr="009F0531">
        <w:tc>
          <w:tcPr>
            <w:tcW w:w="2518" w:type="dxa"/>
            <w:vMerge w:val="restart"/>
          </w:tcPr>
          <w:p w:rsidR="00323827" w:rsidRPr="00323827" w:rsidRDefault="00323827" w:rsidP="0065690E">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поливинилхлоридный</w:t>
            </w:r>
          </w:p>
        </w:tc>
        <w:tc>
          <w:tcPr>
            <w:tcW w:w="1701" w:type="dxa"/>
          </w:tcPr>
          <w:p w:rsidR="00323827" w:rsidRPr="00323827" w:rsidRDefault="00323827" w:rsidP="008B5D29">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винил хлористый</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1275"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0,01</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2</w:t>
            </w:r>
          </w:p>
        </w:tc>
        <w:tc>
          <w:tcPr>
            <w:tcW w:w="850"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0,01</w:t>
            </w:r>
          </w:p>
        </w:tc>
        <w:tc>
          <w:tcPr>
            <w:tcW w:w="709"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817"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1</w:t>
            </w:r>
          </w:p>
        </w:tc>
      </w:tr>
      <w:tr w:rsidR="00323827" w:rsidRPr="00AF670E" w:rsidTr="009F0531">
        <w:tc>
          <w:tcPr>
            <w:tcW w:w="2518" w:type="dxa"/>
            <w:vMerge/>
          </w:tcPr>
          <w:p w:rsidR="00323827" w:rsidRPr="00323827" w:rsidRDefault="00323827" w:rsidP="0065690E">
            <w:pPr>
              <w:pStyle w:val="ConsPlusCell"/>
              <w:jc w:val="both"/>
              <w:rPr>
                <w:rFonts w:ascii="Times New Roman" w:hAnsi="Times New Roman" w:cs="Times New Roman"/>
                <w:sz w:val="22"/>
                <w:szCs w:val="22"/>
              </w:rPr>
            </w:pPr>
          </w:p>
        </w:tc>
        <w:tc>
          <w:tcPr>
            <w:tcW w:w="1701" w:type="dxa"/>
          </w:tcPr>
          <w:p w:rsidR="00323827" w:rsidRPr="00323827" w:rsidRDefault="00323827" w:rsidP="008B5D29">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ацетальдегид</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1275"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0,2</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4</w:t>
            </w:r>
          </w:p>
        </w:tc>
        <w:tc>
          <w:tcPr>
            <w:tcW w:w="850"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0,01</w:t>
            </w:r>
          </w:p>
        </w:tc>
        <w:tc>
          <w:tcPr>
            <w:tcW w:w="709"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817"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3</w:t>
            </w:r>
          </w:p>
        </w:tc>
      </w:tr>
      <w:tr w:rsidR="00323827" w:rsidRPr="00AF670E" w:rsidTr="009F0531">
        <w:tc>
          <w:tcPr>
            <w:tcW w:w="2518" w:type="dxa"/>
            <w:vMerge/>
          </w:tcPr>
          <w:p w:rsidR="00323827" w:rsidRPr="00323827" w:rsidRDefault="00323827" w:rsidP="0065690E">
            <w:pPr>
              <w:pStyle w:val="ConsPlusCell"/>
              <w:jc w:val="both"/>
              <w:rPr>
                <w:rFonts w:ascii="Times New Roman" w:hAnsi="Times New Roman" w:cs="Times New Roman"/>
                <w:sz w:val="22"/>
                <w:szCs w:val="22"/>
              </w:rPr>
            </w:pPr>
          </w:p>
        </w:tc>
        <w:tc>
          <w:tcPr>
            <w:tcW w:w="1701" w:type="dxa"/>
          </w:tcPr>
          <w:p w:rsidR="00323827" w:rsidRPr="00323827" w:rsidRDefault="00323827" w:rsidP="008B5D29">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ацетон</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1275"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0,1</w:t>
            </w:r>
          </w:p>
        </w:tc>
        <w:tc>
          <w:tcPr>
            <w:tcW w:w="851"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3</w:t>
            </w:r>
          </w:p>
        </w:tc>
        <w:tc>
          <w:tcPr>
            <w:tcW w:w="850"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0,35</w:t>
            </w:r>
          </w:p>
        </w:tc>
        <w:tc>
          <w:tcPr>
            <w:tcW w:w="709"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w:t>
            </w:r>
          </w:p>
        </w:tc>
        <w:tc>
          <w:tcPr>
            <w:tcW w:w="817" w:type="dxa"/>
          </w:tcPr>
          <w:p w:rsidR="00323827" w:rsidRPr="00323827" w:rsidRDefault="00323827" w:rsidP="00B52C1F">
            <w:pPr>
              <w:pStyle w:val="ConsPlusCell"/>
              <w:jc w:val="both"/>
              <w:rPr>
                <w:rFonts w:ascii="Times New Roman" w:hAnsi="Times New Roman" w:cs="Times New Roman"/>
                <w:sz w:val="22"/>
                <w:szCs w:val="22"/>
              </w:rPr>
            </w:pPr>
            <w:r w:rsidRPr="00323827">
              <w:rPr>
                <w:rFonts w:ascii="Times New Roman" w:hAnsi="Times New Roman" w:cs="Times New Roman"/>
                <w:sz w:val="22"/>
                <w:szCs w:val="22"/>
              </w:rPr>
              <w:t>4</w:t>
            </w:r>
          </w:p>
        </w:tc>
      </w:tr>
      <w:tr w:rsidR="0098795B" w:rsidRPr="00AF670E" w:rsidTr="009F0531">
        <w:tc>
          <w:tcPr>
            <w:tcW w:w="2518" w:type="dxa"/>
            <w:vMerge w:val="restart"/>
          </w:tcPr>
          <w:p w:rsidR="0098795B" w:rsidRPr="0098795B" w:rsidRDefault="0098795B" w:rsidP="0065690E">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карбоксилатные, в зависимости от состава</w:t>
            </w: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1,3-бутадиен</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0,05</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4</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1,0</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4</w:t>
            </w:r>
          </w:p>
        </w:tc>
      </w:tr>
      <w:tr w:rsidR="0098795B" w:rsidRPr="00AF670E"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стирол</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0,01</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0,002</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r>
      <w:tr w:rsidR="0098795B" w:rsidRPr="00AF670E"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акрилонитрил</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0,02</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0,03</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r>
      <w:tr w:rsidR="0098795B" w:rsidRPr="00AF670E"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акриловая кислота</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0,5</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0,04</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3</w:t>
            </w:r>
          </w:p>
        </w:tc>
      </w:tr>
      <w:tr w:rsidR="0098795B" w:rsidRPr="00AF670E"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метакриловая кислота</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1,0</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3</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0,2</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4</w:t>
            </w:r>
          </w:p>
        </w:tc>
      </w:tr>
      <w:tr w:rsidR="0098795B" w:rsidRPr="0098795B" w:rsidTr="009F0531">
        <w:tc>
          <w:tcPr>
            <w:tcW w:w="2518" w:type="dxa"/>
            <w:vMerge w:val="restart"/>
          </w:tcPr>
          <w:p w:rsidR="0098795B" w:rsidRPr="0098795B" w:rsidRDefault="0098795B" w:rsidP="0065690E">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полистирольный</w:t>
            </w: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стирол</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0,01</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0,002</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r>
      <w:tr w:rsidR="0098795B" w:rsidRPr="0098795B"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спирты:</w:t>
            </w:r>
          </w:p>
        </w:tc>
        <w:tc>
          <w:tcPr>
            <w:tcW w:w="851" w:type="dxa"/>
          </w:tcPr>
          <w:p w:rsidR="0098795B" w:rsidRPr="0098795B" w:rsidRDefault="0098795B" w:rsidP="00B52C1F">
            <w:pPr>
              <w:pStyle w:val="ConsPlusCell"/>
              <w:jc w:val="both"/>
              <w:rPr>
                <w:rFonts w:ascii="Times New Roman" w:hAnsi="Times New Roman" w:cs="Times New Roman"/>
                <w:sz w:val="22"/>
                <w:szCs w:val="22"/>
              </w:rPr>
            </w:pPr>
          </w:p>
        </w:tc>
        <w:tc>
          <w:tcPr>
            <w:tcW w:w="1275" w:type="dxa"/>
          </w:tcPr>
          <w:p w:rsidR="0098795B" w:rsidRPr="0098795B" w:rsidRDefault="0098795B" w:rsidP="00B52C1F">
            <w:pPr>
              <w:pStyle w:val="ConsPlusCell"/>
              <w:jc w:val="both"/>
              <w:rPr>
                <w:rFonts w:ascii="Times New Roman" w:hAnsi="Times New Roman" w:cs="Times New Roman"/>
                <w:sz w:val="22"/>
                <w:szCs w:val="22"/>
              </w:rPr>
            </w:pPr>
          </w:p>
        </w:tc>
        <w:tc>
          <w:tcPr>
            <w:tcW w:w="851" w:type="dxa"/>
          </w:tcPr>
          <w:p w:rsidR="0098795B" w:rsidRPr="0098795B" w:rsidRDefault="0098795B" w:rsidP="00B52C1F">
            <w:pPr>
              <w:pStyle w:val="ConsPlusCell"/>
              <w:jc w:val="both"/>
              <w:rPr>
                <w:rFonts w:ascii="Times New Roman" w:hAnsi="Times New Roman" w:cs="Times New Roman"/>
                <w:sz w:val="22"/>
                <w:szCs w:val="22"/>
              </w:rPr>
            </w:pPr>
          </w:p>
        </w:tc>
        <w:tc>
          <w:tcPr>
            <w:tcW w:w="850" w:type="dxa"/>
          </w:tcPr>
          <w:p w:rsidR="0098795B" w:rsidRPr="0098795B" w:rsidRDefault="0098795B" w:rsidP="00B52C1F">
            <w:pPr>
              <w:pStyle w:val="ConsPlusCell"/>
              <w:jc w:val="both"/>
              <w:rPr>
                <w:rFonts w:ascii="Times New Roman" w:hAnsi="Times New Roman" w:cs="Times New Roman"/>
                <w:sz w:val="22"/>
                <w:szCs w:val="22"/>
              </w:rPr>
            </w:pPr>
          </w:p>
        </w:tc>
        <w:tc>
          <w:tcPr>
            <w:tcW w:w="709" w:type="dxa"/>
          </w:tcPr>
          <w:p w:rsidR="0098795B" w:rsidRPr="0098795B" w:rsidRDefault="0098795B" w:rsidP="00B52C1F">
            <w:pPr>
              <w:pStyle w:val="ConsPlusCell"/>
              <w:jc w:val="both"/>
              <w:rPr>
                <w:rFonts w:ascii="Times New Roman" w:hAnsi="Times New Roman" w:cs="Times New Roman"/>
                <w:sz w:val="22"/>
                <w:szCs w:val="22"/>
              </w:rPr>
            </w:pPr>
          </w:p>
        </w:tc>
        <w:tc>
          <w:tcPr>
            <w:tcW w:w="817" w:type="dxa"/>
          </w:tcPr>
          <w:p w:rsidR="0098795B" w:rsidRPr="0098795B" w:rsidRDefault="0098795B" w:rsidP="00B52C1F">
            <w:pPr>
              <w:pStyle w:val="ConsPlusCell"/>
              <w:jc w:val="both"/>
              <w:rPr>
                <w:rFonts w:ascii="Times New Roman" w:hAnsi="Times New Roman" w:cs="Times New Roman"/>
                <w:sz w:val="22"/>
                <w:szCs w:val="22"/>
              </w:rPr>
            </w:pPr>
          </w:p>
        </w:tc>
      </w:tr>
      <w:tr w:rsidR="0098795B" w:rsidRPr="0098795B"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метиловый</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0,2</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0,5</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3</w:t>
            </w:r>
          </w:p>
        </w:tc>
      </w:tr>
      <w:tr w:rsidR="0098795B" w:rsidRPr="0098795B" w:rsidTr="009F0531">
        <w:tc>
          <w:tcPr>
            <w:tcW w:w="2518" w:type="dxa"/>
            <w:vMerge/>
          </w:tcPr>
          <w:p w:rsidR="0098795B" w:rsidRPr="0098795B" w:rsidRDefault="0098795B" w:rsidP="0065690E">
            <w:pPr>
              <w:pStyle w:val="ConsPlusCell"/>
              <w:jc w:val="both"/>
              <w:rPr>
                <w:rFonts w:ascii="Times New Roman" w:hAnsi="Times New Roman" w:cs="Times New Roman"/>
                <w:sz w:val="22"/>
                <w:szCs w:val="22"/>
              </w:rPr>
            </w:pP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бутиловый</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0,5</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2</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0,1</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3</w:t>
            </w:r>
          </w:p>
        </w:tc>
      </w:tr>
      <w:tr w:rsidR="0098795B" w:rsidRPr="0098795B" w:rsidTr="009F0531">
        <w:tc>
          <w:tcPr>
            <w:tcW w:w="2518" w:type="dxa"/>
          </w:tcPr>
          <w:p w:rsidR="0098795B" w:rsidRPr="0098795B" w:rsidRDefault="0098795B" w:rsidP="0065690E">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полиуретановый</w:t>
            </w:r>
          </w:p>
        </w:tc>
        <w:tc>
          <w:tcPr>
            <w:tcW w:w="1701" w:type="dxa"/>
          </w:tcPr>
          <w:p w:rsidR="0098795B" w:rsidRPr="0098795B" w:rsidRDefault="0098795B" w:rsidP="008B5D29">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1,3-бутадиен</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1275"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0,05</w:t>
            </w:r>
          </w:p>
        </w:tc>
        <w:tc>
          <w:tcPr>
            <w:tcW w:w="851"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4</w:t>
            </w:r>
          </w:p>
        </w:tc>
        <w:tc>
          <w:tcPr>
            <w:tcW w:w="850"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1,0</w:t>
            </w:r>
          </w:p>
        </w:tc>
        <w:tc>
          <w:tcPr>
            <w:tcW w:w="709"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w:t>
            </w:r>
          </w:p>
        </w:tc>
        <w:tc>
          <w:tcPr>
            <w:tcW w:w="817" w:type="dxa"/>
          </w:tcPr>
          <w:p w:rsidR="0098795B" w:rsidRPr="0098795B" w:rsidRDefault="0098795B" w:rsidP="00B52C1F">
            <w:pPr>
              <w:pStyle w:val="ConsPlusCell"/>
              <w:jc w:val="both"/>
              <w:rPr>
                <w:rFonts w:ascii="Times New Roman" w:hAnsi="Times New Roman" w:cs="Times New Roman"/>
                <w:sz w:val="22"/>
                <w:szCs w:val="22"/>
              </w:rPr>
            </w:pPr>
            <w:r w:rsidRPr="0098795B">
              <w:rPr>
                <w:rFonts w:ascii="Times New Roman" w:hAnsi="Times New Roman" w:cs="Times New Roman"/>
                <w:sz w:val="22"/>
                <w:szCs w:val="22"/>
              </w:rPr>
              <w:t>4</w:t>
            </w:r>
          </w:p>
        </w:tc>
      </w:tr>
      <w:tr w:rsidR="0098795B" w:rsidRPr="00312087" w:rsidTr="009F0531">
        <w:tc>
          <w:tcPr>
            <w:tcW w:w="2518" w:type="dxa"/>
            <w:vMerge w:val="restart"/>
          </w:tcPr>
          <w:p w:rsidR="0098795B" w:rsidRPr="00312087" w:rsidRDefault="00312087" w:rsidP="00312087">
            <w:pPr>
              <w:pStyle w:val="ConsPlusCell"/>
              <w:rPr>
                <w:rFonts w:ascii="Times New Roman" w:hAnsi="Times New Roman" w:cs="Times New Roman"/>
                <w:sz w:val="22"/>
                <w:szCs w:val="22"/>
              </w:rPr>
            </w:pPr>
            <w:r>
              <w:rPr>
                <w:rFonts w:ascii="Times New Roman" w:hAnsi="Times New Roman" w:cs="Times New Roman"/>
                <w:sz w:val="22"/>
                <w:szCs w:val="22"/>
              </w:rPr>
              <w:lastRenderedPageBreak/>
              <w:t>3.4. Р</w:t>
            </w:r>
            <w:r w:rsidR="0098795B" w:rsidRPr="00312087">
              <w:rPr>
                <w:rFonts w:ascii="Times New Roman" w:hAnsi="Times New Roman" w:cs="Times New Roman"/>
                <w:sz w:val="22"/>
                <w:szCs w:val="22"/>
              </w:rPr>
              <w:t>езины рентгеноконтрастные с использованием в качестве наполнителя окислов свинца или бария на основе каучуков:</w:t>
            </w:r>
          </w:p>
        </w:tc>
        <w:tc>
          <w:tcPr>
            <w:tcW w:w="1701" w:type="dxa"/>
          </w:tcPr>
          <w:p w:rsidR="0098795B" w:rsidRPr="00312087" w:rsidRDefault="0098795B"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свинец</w:t>
            </w:r>
          </w:p>
        </w:tc>
        <w:tc>
          <w:tcPr>
            <w:tcW w:w="851"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0,03</w:t>
            </w:r>
          </w:p>
        </w:tc>
        <w:tc>
          <w:tcPr>
            <w:tcW w:w="851"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c>
          <w:tcPr>
            <w:tcW w:w="850"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709"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817"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r>
      <w:tr w:rsidR="0098795B" w:rsidRPr="00312087" w:rsidTr="009F0531">
        <w:tc>
          <w:tcPr>
            <w:tcW w:w="2518" w:type="dxa"/>
            <w:vMerge/>
          </w:tcPr>
          <w:p w:rsidR="0098795B" w:rsidRPr="00312087" w:rsidRDefault="0098795B" w:rsidP="0065690E">
            <w:pPr>
              <w:pStyle w:val="ConsPlusCell"/>
              <w:jc w:val="both"/>
              <w:rPr>
                <w:rFonts w:ascii="Times New Roman" w:hAnsi="Times New Roman" w:cs="Times New Roman"/>
                <w:sz w:val="22"/>
                <w:szCs w:val="22"/>
              </w:rPr>
            </w:pPr>
          </w:p>
        </w:tc>
        <w:tc>
          <w:tcPr>
            <w:tcW w:w="1701" w:type="dxa"/>
          </w:tcPr>
          <w:p w:rsidR="0098795B" w:rsidRPr="00312087" w:rsidRDefault="0098795B"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барий</w:t>
            </w:r>
          </w:p>
        </w:tc>
        <w:tc>
          <w:tcPr>
            <w:tcW w:w="851"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0,1</w:t>
            </w:r>
          </w:p>
        </w:tc>
        <w:tc>
          <w:tcPr>
            <w:tcW w:w="851"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c>
          <w:tcPr>
            <w:tcW w:w="850"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709"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817" w:type="dxa"/>
          </w:tcPr>
          <w:p w:rsidR="0098795B"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r>
      <w:tr w:rsidR="00312087" w:rsidRPr="00AF670E" w:rsidTr="009F0531">
        <w:tc>
          <w:tcPr>
            <w:tcW w:w="2518" w:type="dxa"/>
            <w:vMerge w:val="restart"/>
          </w:tcPr>
          <w:p w:rsidR="00312087" w:rsidRPr="00312087" w:rsidRDefault="00312087" w:rsidP="0065690E">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бутадиеннитрильных</w:t>
            </w:r>
          </w:p>
        </w:tc>
        <w:tc>
          <w:tcPr>
            <w:tcW w:w="1701" w:type="dxa"/>
          </w:tcPr>
          <w:p w:rsidR="00312087" w:rsidRPr="00312087" w:rsidRDefault="00312087"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1,3-бутадиен</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0,05</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4</w:t>
            </w:r>
          </w:p>
        </w:tc>
        <w:tc>
          <w:tcPr>
            <w:tcW w:w="850"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1,0</w:t>
            </w:r>
          </w:p>
        </w:tc>
        <w:tc>
          <w:tcPr>
            <w:tcW w:w="709"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817"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4</w:t>
            </w:r>
          </w:p>
        </w:tc>
      </w:tr>
      <w:tr w:rsidR="00312087" w:rsidRPr="00AF670E" w:rsidTr="009F0531">
        <w:tc>
          <w:tcPr>
            <w:tcW w:w="2518" w:type="dxa"/>
            <w:vMerge/>
          </w:tcPr>
          <w:p w:rsidR="00312087" w:rsidRPr="00312087" w:rsidRDefault="00312087" w:rsidP="0065690E">
            <w:pPr>
              <w:pStyle w:val="ConsPlusCell"/>
              <w:jc w:val="both"/>
              <w:rPr>
                <w:rFonts w:ascii="Times New Roman" w:hAnsi="Times New Roman" w:cs="Times New Roman"/>
                <w:sz w:val="22"/>
                <w:szCs w:val="22"/>
              </w:rPr>
            </w:pPr>
          </w:p>
        </w:tc>
        <w:tc>
          <w:tcPr>
            <w:tcW w:w="1701" w:type="dxa"/>
          </w:tcPr>
          <w:p w:rsidR="00312087" w:rsidRPr="00312087" w:rsidRDefault="00312087"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акрилонитрил</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0,02</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c>
          <w:tcPr>
            <w:tcW w:w="850"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0,03</w:t>
            </w:r>
          </w:p>
        </w:tc>
        <w:tc>
          <w:tcPr>
            <w:tcW w:w="709"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817"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r>
      <w:tr w:rsidR="00312087" w:rsidRPr="00AF670E" w:rsidTr="009F0531">
        <w:tc>
          <w:tcPr>
            <w:tcW w:w="2518" w:type="dxa"/>
            <w:vMerge w:val="restart"/>
          </w:tcPr>
          <w:p w:rsidR="00312087" w:rsidRPr="00312087" w:rsidRDefault="00312087" w:rsidP="0065690E">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бутадиенстирольных</w:t>
            </w:r>
          </w:p>
        </w:tc>
        <w:tc>
          <w:tcPr>
            <w:tcW w:w="1701" w:type="dxa"/>
          </w:tcPr>
          <w:p w:rsidR="00312087" w:rsidRPr="00312087" w:rsidRDefault="00312087"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1,3-бутадиен</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0,05</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4</w:t>
            </w:r>
          </w:p>
        </w:tc>
        <w:tc>
          <w:tcPr>
            <w:tcW w:w="850"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1,0</w:t>
            </w:r>
          </w:p>
        </w:tc>
        <w:tc>
          <w:tcPr>
            <w:tcW w:w="709"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817"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4</w:t>
            </w:r>
          </w:p>
        </w:tc>
      </w:tr>
      <w:tr w:rsidR="00312087" w:rsidRPr="00AF670E" w:rsidTr="009F0531">
        <w:tc>
          <w:tcPr>
            <w:tcW w:w="2518" w:type="dxa"/>
            <w:vMerge/>
          </w:tcPr>
          <w:p w:rsidR="00312087" w:rsidRPr="00312087" w:rsidRDefault="00312087" w:rsidP="0065690E">
            <w:pPr>
              <w:pStyle w:val="ConsPlusCell"/>
              <w:jc w:val="both"/>
              <w:rPr>
                <w:rFonts w:ascii="Times New Roman" w:hAnsi="Times New Roman" w:cs="Times New Roman"/>
                <w:sz w:val="22"/>
                <w:szCs w:val="22"/>
              </w:rPr>
            </w:pPr>
          </w:p>
        </w:tc>
        <w:tc>
          <w:tcPr>
            <w:tcW w:w="1701" w:type="dxa"/>
          </w:tcPr>
          <w:p w:rsidR="00312087" w:rsidRPr="00312087" w:rsidRDefault="00312087"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стирол</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0,01</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c>
          <w:tcPr>
            <w:tcW w:w="850"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0,002</w:t>
            </w:r>
          </w:p>
        </w:tc>
        <w:tc>
          <w:tcPr>
            <w:tcW w:w="709" w:type="dxa"/>
          </w:tcPr>
          <w:p w:rsidR="00312087" w:rsidRPr="00312087" w:rsidRDefault="00312087" w:rsidP="00B52C1F">
            <w:pPr>
              <w:pStyle w:val="ConsPlusCell"/>
              <w:jc w:val="both"/>
              <w:rPr>
                <w:rFonts w:ascii="Times New Roman" w:hAnsi="Times New Roman" w:cs="Times New Roman"/>
                <w:sz w:val="22"/>
                <w:szCs w:val="22"/>
              </w:rPr>
            </w:pPr>
          </w:p>
        </w:tc>
        <w:tc>
          <w:tcPr>
            <w:tcW w:w="817"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r>
      <w:tr w:rsidR="00312087" w:rsidRPr="00AF670E" w:rsidTr="009F0531">
        <w:tc>
          <w:tcPr>
            <w:tcW w:w="2518" w:type="dxa"/>
          </w:tcPr>
          <w:p w:rsidR="00312087" w:rsidRPr="00312087" w:rsidRDefault="00312087" w:rsidP="0065690E">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глет свинцовый (допускается только для изготовления рентгеноконтрастных резин)</w:t>
            </w:r>
          </w:p>
        </w:tc>
        <w:tc>
          <w:tcPr>
            <w:tcW w:w="1701" w:type="dxa"/>
          </w:tcPr>
          <w:p w:rsidR="00312087" w:rsidRPr="00312087" w:rsidRDefault="00312087" w:rsidP="008B5D29">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свинец</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1275"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0,03</w:t>
            </w:r>
          </w:p>
        </w:tc>
        <w:tc>
          <w:tcPr>
            <w:tcW w:w="851"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2</w:t>
            </w:r>
          </w:p>
        </w:tc>
        <w:tc>
          <w:tcPr>
            <w:tcW w:w="850"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709"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c>
          <w:tcPr>
            <w:tcW w:w="817" w:type="dxa"/>
          </w:tcPr>
          <w:p w:rsidR="00312087" w:rsidRPr="00312087" w:rsidRDefault="00312087" w:rsidP="00B52C1F">
            <w:pPr>
              <w:pStyle w:val="ConsPlusCell"/>
              <w:jc w:val="both"/>
              <w:rPr>
                <w:rFonts w:ascii="Times New Roman" w:hAnsi="Times New Roman" w:cs="Times New Roman"/>
                <w:sz w:val="22"/>
                <w:szCs w:val="22"/>
              </w:rPr>
            </w:pPr>
            <w:r w:rsidRPr="00312087">
              <w:rPr>
                <w:rFonts w:ascii="Times New Roman" w:hAnsi="Times New Roman" w:cs="Times New Roman"/>
                <w:sz w:val="22"/>
                <w:szCs w:val="22"/>
              </w:rPr>
              <w:t>-</w:t>
            </w:r>
          </w:p>
        </w:tc>
      </w:tr>
      <w:tr w:rsidR="00312087" w:rsidRPr="00AF670E" w:rsidTr="009F0531">
        <w:tc>
          <w:tcPr>
            <w:tcW w:w="2518" w:type="dxa"/>
          </w:tcPr>
          <w:p w:rsidR="00312087" w:rsidRPr="00656765" w:rsidRDefault="00656765" w:rsidP="0065690E">
            <w:pPr>
              <w:pStyle w:val="ConsPlusCell"/>
              <w:jc w:val="both"/>
              <w:rPr>
                <w:rFonts w:ascii="Times New Roman" w:hAnsi="Times New Roman" w:cs="Times New Roman"/>
                <w:sz w:val="22"/>
                <w:szCs w:val="22"/>
              </w:rPr>
            </w:pPr>
            <w:proofErr w:type="gramStart"/>
            <w:r w:rsidRPr="00656765">
              <w:rPr>
                <w:rFonts w:ascii="Times New Roman" w:hAnsi="Times New Roman" w:cs="Times New Roman"/>
                <w:sz w:val="22"/>
                <w:szCs w:val="22"/>
              </w:rPr>
              <w:t>Тканевая</w:t>
            </w:r>
            <w:proofErr w:type="gramEnd"/>
            <w:r w:rsidRPr="00656765">
              <w:rPr>
                <w:rFonts w:ascii="Times New Roman" w:hAnsi="Times New Roman" w:cs="Times New Roman"/>
                <w:sz w:val="22"/>
                <w:szCs w:val="22"/>
              </w:rPr>
              <w:t xml:space="preserve"> и нетканевая основы резиновых и латексных материалов</w:t>
            </w:r>
          </w:p>
        </w:tc>
        <w:tc>
          <w:tcPr>
            <w:tcW w:w="1701" w:type="dxa"/>
          </w:tcPr>
          <w:p w:rsidR="00312087" w:rsidRPr="00656765" w:rsidRDefault="00656765" w:rsidP="008B5D29">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Перечень контролируемых веществ определяется исходя из состава материалов</w:t>
            </w:r>
          </w:p>
        </w:tc>
        <w:tc>
          <w:tcPr>
            <w:tcW w:w="851" w:type="dxa"/>
          </w:tcPr>
          <w:p w:rsidR="00312087" w:rsidRDefault="00312087" w:rsidP="00B52C1F">
            <w:pPr>
              <w:pStyle w:val="ConsPlusCell"/>
              <w:jc w:val="both"/>
              <w:rPr>
                <w:rFonts w:ascii="Times New Roman" w:hAnsi="Times New Roman" w:cs="Times New Roman"/>
                <w:sz w:val="22"/>
                <w:szCs w:val="22"/>
              </w:rPr>
            </w:pPr>
          </w:p>
        </w:tc>
        <w:tc>
          <w:tcPr>
            <w:tcW w:w="1275" w:type="dxa"/>
          </w:tcPr>
          <w:p w:rsidR="00312087" w:rsidRDefault="00312087" w:rsidP="00B52C1F">
            <w:pPr>
              <w:pStyle w:val="ConsPlusCell"/>
              <w:jc w:val="both"/>
              <w:rPr>
                <w:rFonts w:ascii="Times New Roman" w:hAnsi="Times New Roman" w:cs="Times New Roman"/>
                <w:sz w:val="22"/>
                <w:szCs w:val="22"/>
              </w:rPr>
            </w:pPr>
          </w:p>
        </w:tc>
        <w:tc>
          <w:tcPr>
            <w:tcW w:w="851" w:type="dxa"/>
          </w:tcPr>
          <w:p w:rsidR="00312087" w:rsidRDefault="00312087" w:rsidP="00B52C1F">
            <w:pPr>
              <w:pStyle w:val="ConsPlusCell"/>
              <w:jc w:val="both"/>
              <w:rPr>
                <w:rFonts w:ascii="Times New Roman" w:hAnsi="Times New Roman" w:cs="Times New Roman"/>
                <w:sz w:val="22"/>
                <w:szCs w:val="22"/>
              </w:rPr>
            </w:pPr>
          </w:p>
        </w:tc>
        <w:tc>
          <w:tcPr>
            <w:tcW w:w="850" w:type="dxa"/>
          </w:tcPr>
          <w:p w:rsidR="00312087" w:rsidRDefault="00312087" w:rsidP="00B52C1F">
            <w:pPr>
              <w:pStyle w:val="ConsPlusCell"/>
              <w:jc w:val="both"/>
              <w:rPr>
                <w:rFonts w:ascii="Times New Roman" w:hAnsi="Times New Roman" w:cs="Times New Roman"/>
                <w:sz w:val="22"/>
                <w:szCs w:val="22"/>
              </w:rPr>
            </w:pPr>
          </w:p>
        </w:tc>
        <w:tc>
          <w:tcPr>
            <w:tcW w:w="709" w:type="dxa"/>
          </w:tcPr>
          <w:p w:rsidR="00312087" w:rsidRDefault="00312087" w:rsidP="00B52C1F">
            <w:pPr>
              <w:pStyle w:val="ConsPlusCell"/>
              <w:jc w:val="both"/>
              <w:rPr>
                <w:rFonts w:ascii="Times New Roman" w:hAnsi="Times New Roman" w:cs="Times New Roman"/>
                <w:sz w:val="22"/>
                <w:szCs w:val="22"/>
              </w:rPr>
            </w:pPr>
          </w:p>
        </w:tc>
        <w:tc>
          <w:tcPr>
            <w:tcW w:w="817" w:type="dxa"/>
          </w:tcPr>
          <w:p w:rsidR="00312087" w:rsidRDefault="00312087" w:rsidP="00B52C1F">
            <w:pPr>
              <w:pStyle w:val="ConsPlusCell"/>
              <w:jc w:val="both"/>
              <w:rPr>
                <w:rFonts w:ascii="Times New Roman" w:hAnsi="Times New Roman" w:cs="Times New Roman"/>
                <w:sz w:val="22"/>
                <w:szCs w:val="22"/>
              </w:rPr>
            </w:pPr>
          </w:p>
        </w:tc>
      </w:tr>
      <w:tr w:rsidR="00656765" w:rsidRPr="00AF670E" w:rsidTr="009F0531">
        <w:tc>
          <w:tcPr>
            <w:tcW w:w="2518" w:type="dxa"/>
            <w:vMerge w:val="restart"/>
          </w:tcPr>
          <w:p w:rsidR="00656765" w:rsidRPr="00AF670E" w:rsidRDefault="00656765" w:rsidP="0065690E">
            <w:pPr>
              <w:pStyle w:val="ConsPlusCell"/>
              <w:jc w:val="both"/>
              <w:rPr>
                <w:rFonts w:ascii="Times New Roman" w:hAnsi="Times New Roman" w:cs="Times New Roman"/>
                <w:sz w:val="22"/>
                <w:szCs w:val="22"/>
              </w:rPr>
            </w:pPr>
            <w:r>
              <w:rPr>
                <w:rFonts w:ascii="Times New Roman" w:hAnsi="Times New Roman" w:cs="Times New Roman"/>
                <w:sz w:val="22"/>
                <w:szCs w:val="22"/>
              </w:rPr>
              <w:t>3.5. Во всех резинах и латексах, в том числе: в резинах и латексах с неизвестной рецептурой</w:t>
            </w:r>
          </w:p>
        </w:tc>
        <w:tc>
          <w:tcPr>
            <w:tcW w:w="1701" w:type="dxa"/>
          </w:tcPr>
          <w:p w:rsidR="00656765" w:rsidRPr="00656765" w:rsidRDefault="00656765" w:rsidP="008B5D29">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формальдегид</w:t>
            </w:r>
          </w:p>
        </w:tc>
        <w:tc>
          <w:tcPr>
            <w:tcW w:w="851"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0,1</w:t>
            </w:r>
          </w:p>
        </w:tc>
        <w:tc>
          <w:tcPr>
            <w:tcW w:w="851"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c>
          <w:tcPr>
            <w:tcW w:w="850"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0,003</w:t>
            </w:r>
          </w:p>
        </w:tc>
        <w:tc>
          <w:tcPr>
            <w:tcW w:w="709"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r>
      <w:tr w:rsidR="00656765" w:rsidRPr="00AF670E" w:rsidTr="009F0531">
        <w:tc>
          <w:tcPr>
            <w:tcW w:w="2518" w:type="dxa"/>
            <w:vMerge/>
          </w:tcPr>
          <w:p w:rsidR="00656765" w:rsidRPr="00AF670E" w:rsidRDefault="00656765" w:rsidP="0065690E">
            <w:pPr>
              <w:pStyle w:val="ConsPlusCell"/>
              <w:jc w:val="both"/>
              <w:rPr>
                <w:rFonts w:ascii="Times New Roman" w:hAnsi="Times New Roman" w:cs="Times New Roman"/>
                <w:sz w:val="22"/>
                <w:szCs w:val="22"/>
              </w:rPr>
            </w:pPr>
          </w:p>
        </w:tc>
        <w:tc>
          <w:tcPr>
            <w:tcW w:w="1701" w:type="dxa"/>
          </w:tcPr>
          <w:p w:rsidR="00656765" w:rsidRPr="00656765" w:rsidRDefault="00656765" w:rsidP="008B5D29">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цинк</w:t>
            </w:r>
          </w:p>
        </w:tc>
        <w:tc>
          <w:tcPr>
            <w:tcW w:w="851"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1,0</w:t>
            </w:r>
          </w:p>
        </w:tc>
        <w:tc>
          <w:tcPr>
            <w:tcW w:w="851"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c>
          <w:tcPr>
            <w:tcW w:w="850"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709"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r>
      <w:tr w:rsidR="00656765" w:rsidRPr="00AF670E" w:rsidTr="009F0531">
        <w:tc>
          <w:tcPr>
            <w:tcW w:w="2518" w:type="dxa"/>
          </w:tcPr>
          <w:p w:rsidR="00656765" w:rsidRPr="00AF670E" w:rsidRDefault="00656765" w:rsidP="0065690E">
            <w:pPr>
              <w:pStyle w:val="ConsPlusCell"/>
              <w:jc w:val="both"/>
              <w:rPr>
                <w:rFonts w:ascii="Times New Roman" w:hAnsi="Times New Roman" w:cs="Times New Roman"/>
                <w:sz w:val="22"/>
                <w:szCs w:val="22"/>
              </w:rPr>
            </w:pPr>
            <w:r>
              <w:rPr>
                <w:rFonts w:ascii="Times New Roman" w:hAnsi="Times New Roman" w:cs="Times New Roman"/>
                <w:sz w:val="22"/>
                <w:szCs w:val="22"/>
              </w:rPr>
              <w:t>3.6. В зависимости от состава резин и латексов должны контролироваться:</w:t>
            </w:r>
          </w:p>
        </w:tc>
        <w:tc>
          <w:tcPr>
            <w:tcW w:w="1701" w:type="dxa"/>
          </w:tcPr>
          <w:p w:rsidR="00656765" w:rsidRDefault="00656765" w:rsidP="008B5D29">
            <w:pPr>
              <w:pStyle w:val="ConsPlusCell"/>
              <w:jc w:val="both"/>
              <w:rPr>
                <w:sz w:val="18"/>
              </w:rPr>
            </w:pPr>
          </w:p>
        </w:tc>
        <w:tc>
          <w:tcPr>
            <w:tcW w:w="851" w:type="dxa"/>
          </w:tcPr>
          <w:p w:rsidR="00656765" w:rsidRDefault="00656765" w:rsidP="00B52C1F">
            <w:pPr>
              <w:pStyle w:val="ConsPlusCell"/>
              <w:jc w:val="both"/>
              <w:rPr>
                <w:rFonts w:ascii="Times New Roman" w:hAnsi="Times New Roman" w:cs="Times New Roman"/>
                <w:sz w:val="22"/>
                <w:szCs w:val="22"/>
              </w:rPr>
            </w:pPr>
          </w:p>
        </w:tc>
        <w:tc>
          <w:tcPr>
            <w:tcW w:w="1275" w:type="dxa"/>
          </w:tcPr>
          <w:p w:rsidR="00656765" w:rsidRDefault="00656765" w:rsidP="00B52C1F">
            <w:pPr>
              <w:pStyle w:val="ConsPlusCell"/>
              <w:jc w:val="both"/>
              <w:rPr>
                <w:rFonts w:ascii="Times New Roman" w:hAnsi="Times New Roman" w:cs="Times New Roman"/>
                <w:sz w:val="22"/>
                <w:szCs w:val="22"/>
              </w:rPr>
            </w:pPr>
          </w:p>
        </w:tc>
        <w:tc>
          <w:tcPr>
            <w:tcW w:w="851" w:type="dxa"/>
          </w:tcPr>
          <w:p w:rsidR="00656765" w:rsidRDefault="00656765" w:rsidP="00B52C1F">
            <w:pPr>
              <w:pStyle w:val="ConsPlusCell"/>
              <w:jc w:val="both"/>
              <w:rPr>
                <w:rFonts w:ascii="Times New Roman" w:hAnsi="Times New Roman" w:cs="Times New Roman"/>
                <w:sz w:val="22"/>
                <w:szCs w:val="22"/>
              </w:rPr>
            </w:pPr>
          </w:p>
        </w:tc>
        <w:tc>
          <w:tcPr>
            <w:tcW w:w="850" w:type="dxa"/>
          </w:tcPr>
          <w:p w:rsidR="00656765" w:rsidRDefault="00656765" w:rsidP="00B52C1F">
            <w:pPr>
              <w:pStyle w:val="ConsPlusCell"/>
              <w:jc w:val="both"/>
              <w:rPr>
                <w:rFonts w:ascii="Times New Roman" w:hAnsi="Times New Roman" w:cs="Times New Roman"/>
                <w:sz w:val="22"/>
                <w:szCs w:val="22"/>
              </w:rPr>
            </w:pPr>
          </w:p>
        </w:tc>
        <w:tc>
          <w:tcPr>
            <w:tcW w:w="709" w:type="dxa"/>
          </w:tcPr>
          <w:p w:rsidR="00656765" w:rsidRDefault="00656765" w:rsidP="00B52C1F">
            <w:pPr>
              <w:pStyle w:val="ConsPlusCell"/>
              <w:jc w:val="both"/>
              <w:rPr>
                <w:rFonts w:ascii="Times New Roman" w:hAnsi="Times New Roman" w:cs="Times New Roman"/>
                <w:sz w:val="22"/>
                <w:szCs w:val="22"/>
              </w:rPr>
            </w:pPr>
          </w:p>
        </w:tc>
        <w:tc>
          <w:tcPr>
            <w:tcW w:w="817" w:type="dxa"/>
          </w:tcPr>
          <w:p w:rsidR="00656765" w:rsidRDefault="00656765" w:rsidP="00B52C1F">
            <w:pPr>
              <w:pStyle w:val="ConsPlusCell"/>
              <w:jc w:val="both"/>
              <w:rPr>
                <w:rFonts w:ascii="Times New Roman" w:hAnsi="Times New Roman" w:cs="Times New Roman"/>
                <w:sz w:val="22"/>
                <w:szCs w:val="22"/>
              </w:rPr>
            </w:pPr>
          </w:p>
        </w:tc>
      </w:tr>
      <w:tr w:rsidR="00656765" w:rsidRPr="00AF670E" w:rsidTr="009F0531">
        <w:tc>
          <w:tcPr>
            <w:tcW w:w="2518" w:type="dxa"/>
          </w:tcPr>
          <w:p w:rsidR="00656765" w:rsidRPr="00AF670E" w:rsidRDefault="00656765" w:rsidP="0065690E">
            <w:pPr>
              <w:pStyle w:val="ConsPlusCell"/>
              <w:jc w:val="both"/>
              <w:rPr>
                <w:rFonts w:ascii="Times New Roman" w:hAnsi="Times New Roman" w:cs="Times New Roman"/>
                <w:sz w:val="22"/>
                <w:szCs w:val="22"/>
              </w:rPr>
            </w:pPr>
            <w:r>
              <w:rPr>
                <w:rFonts w:ascii="Times New Roman" w:hAnsi="Times New Roman" w:cs="Times New Roman"/>
                <w:sz w:val="22"/>
                <w:szCs w:val="22"/>
              </w:rPr>
              <w:t>Вулканизующие агенты и ускорители вулканизации</w:t>
            </w:r>
          </w:p>
        </w:tc>
        <w:tc>
          <w:tcPr>
            <w:tcW w:w="1701" w:type="dxa"/>
          </w:tcPr>
          <w:p w:rsidR="00656765" w:rsidRDefault="00656765" w:rsidP="008B5D29">
            <w:pPr>
              <w:pStyle w:val="ConsPlusCell"/>
              <w:jc w:val="both"/>
              <w:rPr>
                <w:sz w:val="18"/>
              </w:rPr>
            </w:pPr>
          </w:p>
        </w:tc>
        <w:tc>
          <w:tcPr>
            <w:tcW w:w="851" w:type="dxa"/>
          </w:tcPr>
          <w:p w:rsidR="00656765" w:rsidRDefault="00656765" w:rsidP="00B52C1F">
            <w:pPr>
              <w:pStyle w:val="ConsPlusCell"/>
              <w:jc w:val="both"/>
              <w:rPr>
                <w:rFonts w:ascii="Times New Roman" w:hAnsi="Times New Roman" w:cs="Times New Roman"/>
                <w:sz w:val="22"/>
                <w:szCs w:val="22"/>
              </w:rPr>
            </w:pPr>
          </w:p>
        </w:tc>
        <w:tc>
          <w:tcPr>
            <w:tcW w:w="1275" w:type="dxa"/>
          </w:tcPr>
          <w:p w:rsidR="00656765" w:rsidRDefault="00656765" w:rsidP="00B52C1F">
            <w:pPr>
              <w:pStyle w:val="ConsPlusCell"/>
              <w:jc w:val="both"/>
              <w:rPr>
                <w:rFonts w:ascii="Times New Roman" w:hAnsi="Times New Roman" w:cs="Times New Roman"/>
                <w:sz w:val="22"/>
                <w:szCs w:val="22"/>
              </w:rPr>
            </w:pPr>
          </w:p>
        </w:tc>
        <w:tc>
          <w:tcPr>
            <w:tcW w:w="851" w:type="dxa"/>
          </w:tcPr>
          <w:p w:rsidR="00656765" w:rsidRDefault="00656765" w:rsidP="00B52C1F">
            <w:pPr>
              <w:pStyle w:val="ConsPlusCell"/>
              <w:jc w:val="both"/>
              <w:rPr>
                <w:rFonts w:ascii="Times New Roman" w:hAnsi="Times New Roman" w:cs="Times New Roman"/>
                <w:sz w:val="22"/>
                <w:szCs w:val="22"/>
              </w:rPr>
            </w:pPr>
          </w:p>
        </w:tc>
        <w:tc>
          <w:tcPr>
            <w:tcW w:w="850" w:type="dxa"/>
          </w:tcPr>
          <w:p w:rsidR="00656765" w:rsidRDefault="00656765" w:rsidP="00B52C1F">
            <w:pPr>
              <w:pStyle w:val="ConsPlusCell"/>
              <w:jc w:val="both"/>
              <w:rPr>
                <w:rFonts w:ascii="Times New Roman" w:hAnsi="Times New Roman" w:cs="Times New Roman"/>
                <w:sz w:val="22"/>
                <w:szCs w:val="22"/>
              </w:rPr>
            </w:pPr>
          </w:p>
        </w:tc>
        <w:tc>
          <w:tcPr>
            <w:tcW w:w="709" w:type="dxa"/>
          </w:tcPr>
          <w:p w:rsidR="00656765" w:rsidRDefault="00656765" w:rsidP="00B52C1F">
            <w:pPr>
              <w:pStyle w:val="ConsPlusCell"/>
              <w:jc w:val="both"/>
              <w:rPr>
                <w:rFonts w:ascii="Times New Roman" w:hAnsi="Times New Roman" w:cs="Times New Roman"/>
                <w:sz w:val="22"/>
                <w:szCs w:val="22"/>
              </w:rPr>
            </w:pPr>
          </w:p>
        </w:tc>
        <w:tc>
          <w:tcPr>
            <w:tcW w:w="817" w:type="dxa"/>
          </w:tcPr>
          <w:p w:rsidR="00656765" w:rsidRDefault="00656765" w:rsidP="00B52C1F">
            <w:pPr>
              <w:pStyle w:val="ConsPlusCell"/>
              <w:jc w:val="both"/>
              <w:rPr>
                <w:rFonts w:ascii="Times New Roman" w:hAnsi="Times New Roman" w:cs="Times New Roman"/>
                <w:sz w:val="22"/>
                <w:szCs w:val="22"/>
              </w:rPr>
            </w:pPr>
          </w:p>
        </w:tc>
      </w:tr>
      <w:tr w:rsidR="00656765" w:rsidRPr="00AF670E" w:rsidTr="009F0531">
        <w:tc>
          <w:tcPr>
            <w:tcW w:w="2518" w:type="dxa"/>
          </w:tcPr>
          <w:p w:rsidR="00656765" w:rsidRPr="00656765" w:rsidRDefault="00656765" w:rsidP="0065690E">
            <w:pPr>
              <w:pStyle w:val="ConsPlusCell"/>
              <w:jc w:val="both"/>
              <w:rPr>
                <w:rFonts w:ascii="Times New Roman" w:hAnsi="Times New Roman" w:cs="Times New Roman"/>
                <w:sz w:val="22"/>
                <w:szCs w:val="22"/>
              </w:rPr>
            </w:pPr>
            <w:r>
              <w:rPr>
                <w:rFonts w:ascii="Times New Roman" w:hAnsi="Times New Roman" w:cs="Times New Roman"/>
                <w:sz w:val="22"/>
                <w:szCs w:val="22"/>
              </w:rPr>
              <w:t>Тиурам</w:t>
            </w:r>
            <w:proofErr w:type="gramStart"/>
            <w:r>
              <w:rPr>
                <w:rFonts w:ascii="Times New Roman" w:hAnsi="Times New Roman" w:cs="Times New Roman"/>
                <w:sz w:val="22"/>
                <w:szCs w:val="22"/>
              </w:rPr>
              <w:t xml:space="preserve"> </w:t>
            </w:r>
            <w:r w:rsidRPr="00656765">
              <w:rPr>
                <w:rFonts w:ascii="Times New Roman" w:hAnsi="Times New Roman" w:cs="Times New Roman"/>
                <w:sz w:val="22"/>
                <w:szCs w:val="22"/>
              </w:rPr>
              <w:t>Д</w:t>
            </w:r>
            <w:proofErr w:type="gramEnd"/>
            <w:r>
              <w:rPr>
                <w:rFonts w:ascii="Times New Roman" w:hAnsi="Times New Roman" w:cs="Times New Roman"/>
                <w:sz w:val="22"/>
                <w:szCs w:val="22"/>
              </w:rPr>
              <w:t xml:space="preserve"> </w:t>
            </w:r>
            <w:r w:rsidRPr="00656765">
              <w:rPr>
                <w:rFonts w:ascii="Times New Roman" w:hAnsi="Times New Roman" w:cs="Times New Roman"/>
                <w:sz w:val="22"/>
                <w:szCs w:val="22"/>
              </w:rPr>
              <w:t>для укупорочных пробок и резин, контактирующих с кровью</w:t>
            </w:r>
          </w:p>
          <w:p w:rsidR="00656765" w:rsidRPr="00656765" w:rsidRDefault="00656765" w:rsidP="0065690E">
            <w:pPr>
              <w:pStyle w:val="ConsPlusCell"/>
              <w:jc w:val="both"/>
              <w:rPr>
                <w:rFonts w:ascii="Times New Roman" w:hAnsi="Times New Roman" w:cs="Times New Roman"/>
                <w:sz w:val="22"/>
                <w:szCs w:val="22"/>
              </w:rPr>
            </w:pPr>
          </w:p>
          <w:p w:rsidR="00656765" w:rsidRPr="00656765" w:rsidRDefault="00656765" w:rsidP="0065690E">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для прочих изделий</w:t>
            </w:r>
          </w:p>
        </w:tc>
        <w:tc>
          <w:tcPr>
            <w:tcW w:w="1701" w:type="dxa"/>
          </w:tcPr>
          <w:p w:rsidR="00656765" w:rsidRDefault="00656765" w:rsidP="008B5D29">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тетраметилтиура</w:t>
            </w:r>
            <w:proofErr w:type="gramStart"/>
            <w:r w:rsidRPr="00656765">
              <w:rPr>
                <w:rFonts w:ascii="Times New Roman" w:hAnsi="Times New Roman" w:cs="Times New Roman"/>
                <w:sz w:val="22"/>
                <w:szCs w:val="22"/>
              </w:rPr>
              <w:t>м-</w:t>
            </w:r>
            <w:proofErr w:type="gramEnd"/>
            <w:r w:rsidRPr="00656765">
              <w:rPr>
                <w:rFonts w:ascii="Times New Roman" w:hAnsi="Times New Roman" w:cs="Times New Roman"/>
                <w:sz w:val="22"/>
                <w:szCs w:val="22"/>
              </w:rPr>
              <w:t xml:space="preserve"> дисульфид</w:t>
            </w:r>
          </w:p>
          <w:p w:rsidR="00656765" w:rsidRDefault="00656765" w:rsidP="008B5D29">
            <w:pPr>
              <w:pStyle w:val="ConsPlusCell"/>
              <w:jc w:val="both"/>
              <w:rPr>
                <w:rFonts w:ascii="Times New Roman" w:hAnsi="Times New Roman" w:cs="Times New Roman"/>
                <w:sz w:val="22"/>
                <w:szCs w:val="22"/>
              </w:rPr>
            </w:pPr>
          </w:p>
          <w:p w:rsidR="00656765" w:rsidRDefault="00656765" w:rsidP="008B5D29">
            <w:pPr>
              <w:pStyle w:val="ConsPlusCell"/>
              <w:jc w:val="both"/>
              <w:rPr>
                <w:rFonts w:ascii="Times New Roman" w:hAnsi="Times New Roman" w:cs="Times New Roman"/>
                <w:sz w:val="22"/>
                <w:szCs w:val="22"/>
              </w:rPr>
            </w:pPr>
          </w:p>
          <w:p w:rsidR="00656765" w:rsidRPr="00656765" w:rsidRDefault="00656765" w:rsidP="008B5D29">
            <w:pPr>
              <w:pStyle w:val="ConsPlusCell"/>
              <w:jc w:val="both"/>
              <w:rPr>
                <w:rFonts w:ascii="Times New Roman" w:hAnsi="Times New Roman" w:cs="Times New Roman"/>
                <w:sz w:val="22"/>
                <w:szCs w:val="22"/>
              </w:rPr>
            </w:pPr>
          </w:p>
        </w:tc>
        <w:tc>
          <w:tcPr>
            <w:tcW w:w="851" w:type="dxa"/>
          </w:tcPr>
          <w:p w:rsidR="00656765" w:rsidRDefault="00656765" w:rsidP="00B52C1F">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w:t>
            </w: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P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1275" w:type="dxa"/>
          </w:tcPr>
          <w:p w:rsidR="00656765" w:rsidRPr="00656765" w:rsidRDefault="00656765" w:rsidP="00B52C1F">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0,05</w:t>
            </w:r>
          </w:p>
        </w:tc>
        <w:tc>
          <w:tcPr>
            <w:tcW w:w="851" w:type="dxa"/>
          </w:tcPr>
          <w:p w:rsidR="00656765" w:rsidRDefault="00656765" w:rsidP="00B52C1F">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2</w:t>
            </w: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P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50" w:type="dxa"/>
          </w:tcPr>
          <w:p w:rsidR="00656765" w:rsidRDefault="00656765" w:rsidP="00B52C1F">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0,02</w:t>
            </w: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P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709" w:type="dxa"/>
          </w:tcPr>
          <w:p w:rsidR="00656765" w:rsidRDefault="00656765" w:rsidP="00B52C1F">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w:t>
            </w: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P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656765" w:rsidRDefault="00656765" w:rsidP="00B52C1F">
            <w:pPr>
              <w:pStyle w:val="ConsPlusCell"/>
              <w:jc w:val="both"/>
              <w:rPr>
                <w:rFonts w:ascii="Times New Roman" w:hAnsi="Times New Roman" w:cs="Times New Roman"/>
                <w:sz w:val="22"/>
                <w:szCs w:val="22"/>
              </w:rPr>
            </w:pPr>
            <w:r w:rsidRPr="00656765">
              <w:rPr>
                <w:rFonts w:ascii="Times New Roman" w:hAnsi="Times New Roman" w:cs="Times New Roman"/>
                <w:sz w:val="22"/>
                <w:szCs w:val="22"/>
              </w:rPr>
              <w:t>3</w:t>
            </w: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Default="00656765" w:rsidP="00B52C1F">
            <w:pPr>
              <w:pStyle w:val="ConsPlusCell"/>
              <w:jc w:val="both"/>
              <w:rPr>
                <w:rFonts w:ascii="Times New Roman" w:hAnsi="Times New Roman" w:cs="Times New Roman"/>
                <w:sz w:val="22"/>
                <w:szCs w:val="22"/>
              </w:rPr>
            </w:pPr>
          </w:p>
          <w:p w:rsidR="00656765" w:rsidRPr="00656765" w:rsidRDefault="00656765"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r>
      <w:tr w:rsidR="00656765" w:rsidRPr="00AF670E" w:rsidTr="009F0531">
        <w:tc>
          <w:tcPr>
            <w:tcW w:w="2518" w:type="dxa"/>
          </w:tcPr>
          <w:p w:rsidR="00656765" w:rsidRPr="00E409F2" w:rsidRDefault="00656765" w:rsidP="0065690E">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тиурам</w:t>
            </w:r>
            <w:proofErr w:type="gramStart"/>
            <w:r w:rsidRPr="00E409F2">
              <w:rPr>
                <w:rFonts w:ascii="Times New Roman" w:hAnsi="Times New Roman" w:cs="Times New Roman"/>
                <w:sz w:val="22"/>
                <w:szCs w:val="22"/>
              </w:rPr>
              <w:t xml:space="preserve"> Е</w:t>
            </w:r>
            <w:proofErr w:type="gramEnd"/>
            <w:r w:rsidRPr="00E409F2">
              <w:rPr>
                <w:rFonts w:ascii="Times New Roman" w:hAnsi="Times New Roman" w:cs="Times New Roman"/>
                <w:sz w:val="22"/>
                <w:szCs w:val="22"/>
              </w:rPr>
              <w:t xml:space="preserve"> для резин, контактирующих с кровью</w:t>
            </w:r>
          </w:p>
          <w:p w:rsidR="00656765" w:rsidRPr="00E409F2" w:rsidRDefault="00656765" w:rsidP="0065690E">
            <w:pPr>
              <w:pStyle w:val="ConsPlusCell"/>
              <w:jc w:val="both"/>
              <w:rPr>
                <w:rFonts w:ascii="Times New Roman" w:hAnsi="Times New Roman" w:cs="Times New Roman"/>
                <w:sz w:val="22"/>
                <w:szCs w:val="22"/>
              </w:rPr>
            </w:pPr>
          </w:p>
          <w:p w:rsidR="00656765" w:rsidRPr="00E409F2" w:rsidRDefault="00656765" w:rsidP="0065690E">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для прочих изделий</w:t>
            </w:r>
          </w:p>
        </w:tc>
        <w:tc>
          <w:tcPr>
            <w:tcW w:w="1701" w:type="dxa"/>
          </w:tcPr>
          <w:p w:rsidR="00656765" w:rsidRPr="00E409F2" w:rsidRDefault="00656765" w:rsidP="008B5D29">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тетраэтилтиура</w:t>
            </w:r>
            <w:proofErr w:type="gramStart"/>
            <w:r w:rsidRPr="00E409F2">
              <w:rPr>
                <w:rFonts w:ascii="Times New Roman" w:hAnsi="Times New Roman" w:cs="Times New Roman"/>
                <w:sz w:val="22"/>
                <w:szCs w:val="22"/>
              </w:rPr>
              <w:t>м-</w:t>
            </w:r>
            <w:proofErr w:type="gramEnd"/>
            <w:r w:rsidRPr="00E409F2">
              <w:rPr>
                <w:rFonts w:ascii="Times New Roman" w:hAnsi="Times New Roman" w:cs="Times New Roman"/>
                <w:sz w:val="22"/>
                <w:szCs w:val="22"/>
              </w:rPr>
              <w:t xml:space="preserve"> дисульфид</w:t>
            </w:r>
          </w:p>
        </w:tc>
        <w:tc>
          <w:tcPr>
            <w:tcW w:w="851" w:type="dxa"/>
          </w:tcPr>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w:t>
            </w:r>
          </w:p>
          <w:p w:rsidR="00656765" w:rsidRPr="00E409F2" w:rsidRDefault="00656765" w:rsidP="00B52C1F">
            <w:pPr>
              <w:pStyle w:val="ConsPlusCell"/>
              <w:jc w:val="both"/>
              <w:rPr>
                <w:rFonts w:ascii="Times New Roman" w:hAnsi="Times New Roman" w:cs="Times New Roman"/>
                <w:sz w:val="22"/>
                <w:szCs w:val="22"/>
              </w:rPr>
            </w:pPr>
          </w:p>
          <w:p w:rsidR="00656765" w:rsidRPr="00E409F2" w:rsidRDefault="00656765" w:rsidP="00B52C1F">
            <w:pPr>
              <w:pStyle w:val="ConsPlusCell"/>
              <w:jc w:val="both"/>
              <w:rPr>
                <w:rFonts w:ascii="Times New Roman" w:hAnsi="Times New Roman" w:cs="Times New Roman"/>
                <w:sz w:val="22"/>
                <w:szCs w:val="22"/>
              </w:rPr>
            </w:pPr>
          </w:p>
          <w:p w:rsidR="00E409F2" w:rsidRDefault="00E409F2" w:rsidP="00B52C1F">
            <w:pPr>
              <w:pStyle w:val="ConsPlusCell"/>
              <w:jc w:val="both"/>
              <w:rPr>
                <w:rFonts w:ascii="Times New Roman" w:hAnsi="Times New Roman" w:cs="Times New Roman"/>
                <w:sz w:val="22"/>
                <w:szCs w:val="22"/>
              </w:rPr>
            </w:pPr>
          </w:p>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0,5</w:t>
            </w:r>
          </w:p>
        </w:tc>
        <w:tc>
          <w:tcPr>
            <w:tcW w:w="1275" w:type="dxa"/>
          </w:tcPr>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0,05</w:t>
            </w:r>
          </w:p>
        </w:tc>
        <w:tc>
          <w:tcPr>
            <w:tcW w:w="851" w:type="dxa"/>
          </w:tcPr>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3</w:t>
            </w:r>
          </w:p>
          <w:p w:rsidR="00E409F2" w:rsidRPr="00E409F2" w:rsidRDefault="00E409F2" w:rsidP="00B52C1F">
            <w:pPr>
              <w:pStyle w:val="ConsPlusCell"/>
              <w:jc w:val="both"/>
              <w:rPr>
                <w:rFonts w:ascii="Times New Roman" w:hAnsi="Times New Roman" w:cs="Times New Roman"/>
                <w:sz w:val="22"/>
                <w:szCs w:val="22"/>
              </w:rPr>
            </w:pPr>
          </w:p>
          <w:p w:rsidR="00E409F2" w:rsidRPr="00E409F2" w:rsidRDefault="00E409F2" w:rsidP="00B52C1F">
            <w:pPr>
              <w:pStyle w:val="ConsPlusCell"/>
              <w:jc w:val="both"/>
              <w:rPr>
                <w:rFonts w:ascii="Times New Roman" w:hAnsi="Times New Roman" w:cs="Times New Roman"/>
                <w:sz w:val="22"/>
                <w:szCs w:val="22"/>
              </w:rPr>
            </w:pPr>
          </w:p>
          <w:p w:rsidR="00E409F2" w:rsidRDefault="00E409F2" w:rsidP="00B52C1F">
            <w:pPr>
              <w:pStyle w:val="ConsPlusCell"/>
              <w:jc w:val="both"/>
              <w:rPr>
                <w:rFonts w:ascii="Times New Roman" w:hAnsi="Times New Roman" w:cs="Times New Roman"/>
                <w:sz w:val="22"/>
                <w:szCs w:val="22"/>
              </w:rPr>
            </w:pPr>
          </w:p>
          <w:p w:rsidR="00E409F2" w:rsidRPr="00E409F2" w:rsidRDefault="00E409F2"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w:t>
            </w:r>
          </w:p>
        </w:tc>
        <w:tc>
          <w:tcPr>
            <w:tcW w:w="850" w:type="dxa"/>
          </w:tcPr>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0,03</w:t>
            </w:r>
          </w:p>
          <w:p w:rsidR="00E409F2" w:rsidRPr="00E409F2" w:rsidRDefault="00E409F2" w:rsidP="00B52C1F">
            <w:pPr>
              <w:pStyle w:val="ConsPlusCell"/>
              <w:jc w:val="both"/>
              <w:rPr>
                <w:rFonts w:ascii="Times New Roman" w:hAnsi="Times New Roman" w:cs="Times New Roman"/>
                <w:sz w:val="22"/>
                <w:szCs w:val="22"/>
              </w:rPr>
            </w:pPr>
          </w:p>
          <w:p w:rsidR="00E409F2" w:rsidRPr="00E409F2" w:rsidRDefault="00E409F2" w:rsidP="00B52C1F">
            <w:pPr>
              <w:pStyle w:val="ConsPlusCell"/>
              <w:jc w:val="both"/>
              <w:rPr>
                <w:rFonts w:ascii="Times New Roman" w:hAnsi="Times New Roman" w:cs="Times New Roman"/>
                <w:sz w:val="22"/>
                <w:szCs w:val="22"/>
              </w:rPr>
            </w:pPr>
          </w:p>
          <w:p w:rsidR="00E409F2" w:rsidRDefault="00E409F2" w:rsidP="00B52C1F">
            <w:pPr>
              <w:pStyle w:val="ConsPlusCell"/>
              <w:jc w:val="both"/>
              <w:rPr>
                <w:rFonts w:ascii="Times New Roman" w:hAnsi="Times New Roman" w:cs="Times New Roman"/>
                <w:sz w:val="22"/>
                <w:szCs w:val="22"/>
              </w:rPr>
            </w:pPr>
          </w:p>
          <w:p w:rsidR="00E409F2" w:rsidRPr="00E409F2" w:rsidRDefault="00E409F2"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w:t>
            </w:r>
          </w:p>
        </w:tc>
        <w:tc>
          <w:tcPr>
            <w:tcW w:w="709" w:type="dxa"/>
          </w:tcPr>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w:t>
            </w:r>
          </w:p>
          <w:p w:rsidR="00E409F2" w:rsidRPr="00E409F2" w:rsidRDefault="00E409F2" w:rsidP="00B52C1F">
            <w:pPr>
              <w:pStyle w:val="ConsPlusCell"/>
              <w:jc w:val="both"/>
              <w:rPr>
                <w:rFonts w:ascii="Times New Roman" w:hAnsi="Times New Roman" w:cs="Times New Roman"/>
                <w:sz w:val="22"/>
                <w:szCs w:val="22"/>
              </w:rPr>
            </w:pPr>
          </w:p>
          <w:p w:rsidR="00E409F2" w:rsidRPr="00E409F2" w:rsidRDefault="00E409F2" w:rsidP="00B52C1F">
            <w:pPr>
              <w:pStyle w:val="ConsPlusCell"/>
              <w:jc w:val="both"/>
              <w:rPr>
                <w:rFonts w:ascii="Times New Roman" w:hAnsi="Times New Roman" w:cs="Times New Roman"/>
                <w:sz w:val="22"/>
                <w:szCs w:val="22"/>
              </w:rPr>
            </w:pPr>
          </w:p>
          <w:p w:rsidR="00E409F2" w:rsidRDefault="00E409F2" w:rsidP="00B52C1F">
            <w:pPr>
              <w:pStyle w:val="ConsPlusCell"/>
              <w:jc w:val="both"/>
              <w:rPr>
                <w:rFonts w:ascii="Times New Roman" w:hAnsi="Times New Roman" w:cs="Times New Roman"/>
                <w:sz w:val="22"/>
                <w:szCs w:val="22"/>
              </w:rPr>
            </w:pPr>
          </w:p>
          <w:p w:rsidR="00E409F2" w:rsidRPr="00E409F2" w:rsidRDefault="00E409F2"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w:t>
            </w:r>
          </w:p>
        </w:tc>
        <w:tc>
          <w:tcPr>
            <w:tcW w:w="817" w:type="dxa"/>
          </w:tcPr>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3</w:t>
            </w:r>
          </w:p>
          <w:p w:rsidR="00656765" w:rsidRPr="00E409F2" w:rsidRDefault="00656765" w:rsidP="00B52C1F">
            <w:pPr>
              <w:pStyle w:val="ConsPlusCell"/>
              <w:jc w:val="both"/>
              <w:rPr>
                <w:rFonts w:ascii="Times New Roman" w:hAnsi="Times New Roman" w:cs="Times New Roman"/>
                <w:sz w:val="22"/>
                <w:szCs w:val="22"/>
              </w:rPr>
            </w:pPr>
          </w:p>
          <w:p w:rsidR="00656765" w:rsidRPr="00E409F2" w:rsidRDefault="00656765" w:rsidP="00B52C1F">
            <w:pPr>
              <w:pStyle w:val="ConsPlusCell"/>
              <w:jc w:val="both"/>
              <w:rPr>
                <w:rFonts w:ascii="Times New Roman" w:hAnsi="Times New Roman" w:cs="Times New Roman"/>
                <w:sz w:val="22"/>
                <w:szCs w:val="22"/>
              </w:rPr>
            </w:pPr>
          </w:p>
          <w:p w:rsidR="00E409F2" w:rsidRDefault="00E409F2" w:rsidP="00B52C1F">
            <w:pPr>
              <w:pStyle w:val="ConsPlusCell"/>
              <w:jc w:val="both"/>
              <w:rPr>
                <w:rFonts w:ascii="Times New Roman" w:hAnsi="Times New Roman" w:cs="Times New Roman"/>
                <w:sz w:val="22"/>
                <w:szCs w:val="22"/>
              </w:rPr>
            </w:pPr>
          </w:p>
          <w:p w:rsidR="00656765" w:rsidRPr="00E409F2" w:rsidRDefault="00656765" w:rsidP="00B52C1F">
            <w:pPr>
              <w:pStyle w:val="ConsPlusCell"/>
              <w:jc w:val="both"/>
              <w:rPr>
                <w:rFonts w:ascii="Times New Roman" w:hAnsi="Times New Roman" w:cs="Times New Roman"/>
                <w:sz w:val="22"/>
                <w:szCs w:val="22"/>
              </w:rPr>
            </w:pPr>
            <w:r w:rsidRPr="00E409F2">
              <w:rPr>
                <w:rFonts w:ascii="Times New Roman" w:hAnsi="Times New Roman" w:cs="Times New Roman"/>
                <w:sz w:val="22"/>
                <w:szCs w:val="22"/>
              </w:rPr>
              <w:t>-</w:t>
            </w:r>
          </w:p>
        </w:tc>
      </w:tr>
      <w:tr w:rsidR="00656765" w:rsidRPr="00AF670E" w:rsidTr="009F0531">
        <w:tc>
          <w:tcPr>
            <w:tcW w:w="2518" w:type="dxa"/>
          </w:tcPr>
          <w:p w:rsidR="00656765" w:rsidRPr="00A30532" w:rsidRDefault="00A30532" w:rsidP="0065690E">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тиурам ЭФ</w:t>
            </w:r>
          </w:p>
        </w:tc>
        <w:tc>
          <w:tcPr>
            <w:tcW w:w="1701" w:type="dxa"/>
          </w:tcPr>
          <w:p w:rsidR="00656765" w:rsidRPr="00A30532" w:rsidRDefault="00A30532" w:rsidP="00A30532">
            <w:pPr>
              <w:pStyle w:val="ConsPlusCell"/>
              <w:jc w:val="both"/>
              <w:rPr>
                <w:rFonts w:ascii="Times New Roman" w:hAnsi="Times New Roman" w:cs="Times New Roman"/>
                <w:sz w:val="22"/>
                <w:szCs w:val="22"/>
              </w:rPr>
            </w:pPr>
            <w:r>
              <w:rPr>
                <w:rFonts w:ascii="Times New Roman" w:hAnsi="Times New Roman" w:cs="Times New Roman"/>
                <w:sz w:val="22"/>
                <w:szCs w:val="22"/>
              </w:rPr>
              <w:t>диэтилдифенилтиурам</w:t>
            </w:r>
            <w:r w:rsidRPr="00A30532">
              <w:rPr>
                <w:rFonts w:ascii="Times New Roman" w:hAnsi="Times New Roman" w:cs="Times New Roman"/>
                <w:sz w:val="22"/>
                <w:szCs w:val="22"/>
              </w:rPr>
              <w:t>дисульфид</w:t>
            </w:r>
          </w:p>
        </w:tc>
        <w:tc>
          <w:tcPr>
            <w:tcW w:w="851" w:type="dxa"/>
          </w:tcPr>
          <w:p w:rsidR="00656765"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1,0</w:t>
            </w:r>
          </w:p>
        </w:tc>
        <w:tc>
          <w:tcPr>
            <w:tcW w:w="1275" w:type="dxa"/>
          </w:tcPr>
          <w:p w:rsidR="00656765"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1" w:type="dxa"/>
          </w:tcPr>
          <w:p w:rsidR="00656765"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0" w:type="dxa"/>
          </w:tcPr>
          <w:p w:rsidR="00656765"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709" w:type="dxa"/>
          </w:tcPr>
          <w:p w:rsidR="00656765"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17" w:type="dxa"/>
          </w:tcPr>
          <w:p w:rsidR="00656765"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r>
      <w:tr w:rsidR="00E409F2" w:rsidRPr="00AF670E" w:rsidTr="009F0531">
        <w:tc>
          <w:tcPr>
            <w:tcW w:w="2518" w:type="dxa"/>
          </w:tcPr>
          <w:p w:rsidR="00E409F2" w:rsidRPr="00A30532" w:rsidRDefault="00A30532" w:rsidP="0065690E">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цимат для резин, контактирующих с кровью</w:t>
            </w:r>
          </w:p>
          <w:p w:rsidR="00A30532" w:rsidRPr="00A30532" w:rsidRDefault="00A30532" w:rsidP="0065690E">
            <w:pPr>
              <w:pStyle w:val="ConsPlusCell"/>
              <w:jc w:val="both"/>
              <w:rPr>
                <w:rFonts w:ascii="Times New Roman" w:hAnsi="Times New Roman" w:cs="Times New Roman"/>
                <w:sz w:val="22"/>
                <w:szCs w:val="22"/>
              </w:rPr>
            </w:pPr>
          </w:p>
          <w:p w:rsidR="00A30532" w:rsidRPr="00A30532" w:rsidRDefault="00A30532" w:rsidP="0065690E">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для прочих изделий</w:t>
            </w:r>
          </w:p>
        </w:tc>
        <w:tc>
          <w:tcPr>
            <w:tcW w:w="1701" w:type="dxa"/>
          </w:tcPr>
          <w:p w:rsidR="00E409F2" w:rsidRPr="00A30532" w:rsidRDefault="00A30532" w:rsidP="008B5D29">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диметилдитиокарбамат цинка</w:t>
            </w:r>
          </w:p>
        </w:tc>
        <w:tc>
          <w:tcPr>
            <w:tcW w:w="851" w:type="dxa"/>
          </w:tcPr>
          <w:p w:rsidR="00E409F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0,05</w:t>
            </w: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0,5</w:t>
            </w:r>
          </w:p>
        </w:tc>
        <w:tc>
          <w:tcPr>
            <w:tcW w:w="1275" w:type="dxa"/>
          </w:tcPr>
          <w:p w:rsidR="00E409F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1" w:type="dxa"/>
          </w:tcPr>
          <w:p w:rsidR="00E409F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0" w:type="dxa"/>
          </w:tcPr>
          <w:p w:rsidR="00E409F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709" w:type="dxa"/>
          </w:tcPr>
          <w:p w:rsidR="00E409F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17" w:type="dxa"/>
          </w:tcPr>
          <w:p w:rsidR="00E409F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p>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r>
      <w:tr w:rsidR="00A30532" w:rsidRPr="00AF670E" w:rsidTr="009F0531">
        <w:tc>
          <w:tcPr>
            <w:tcW w:w="2518" w:type="dxa"/>
          </w:tcPr>
          <w:p w:rsidR="00A30532" w:rsidRPr="00A30532" w:rsidRDefault="00A30532" w:rsidP="00A30532">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этилцимат для резин, контактирующих с кровью</w:t>
            </w:r>
          </w:p>
          <w:p w:rsidR="00A30532" w:rsidRPr="00A30532" w:rsidRDefault="00A30532" w:rsidP="00A30532">
            <w:pPr>
              <w:pStyle w:val="ConsPlusCell"/>
              <w:jc w:val="both"/>
              <w:rPr>
                <w:rFonts w:ascii="Times New Roman" w:hAnsi="Times New Roman" w:cs="Times New Roman"/>
                <w:sz w:val="22"/>
                <w:szCs w:val="22"/>
              </w:rPr>
            </w:pPr>
          </w:p>
          <w:p w:rsidR="00A30532" w:rsidRPr="00A30532" w:rsidRDefault="00A30532" w:rsidP="00A30532">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для прочих изделий</w:t>
            </w:r>
          </w:p>
        </w:tc>
        <w:tc>
          <w:tcPr>
            <w:tcW w:w="1701" w:type="dxa"/>
          </w:tcPr>
          <w:p w:rsidR="00A30532" w:rsidRPr="00A30532" w:rsidRDefault="00A30532" w:rsidP="008B5D29">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диэтилдитиокарбамат цинка</w:t>
            </w:r>
          </w:p>
        </w:tc>
        <w:tc>
          <w:tcPr>
            <w:tcW w:w="851" w:type="dxa"/>
          </w:tcPr>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0,05</w:t>
            </w: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0,5</w:t>
            </w:r>
          </w:p>
        </w:tc>
        <w:tc>
          <w:tcPr>
            <w:tcW w:w="1275" w:type="dxa"/>
          </w:tcPr>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w:t>
            </w: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1" w:type="dxa"/>
          </w:tcPr>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w:t>
            </w: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0" w:type="dxa"/>
          </w:tcPr>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w:t>
            </w: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709" w:type="dxa"/>
          </w:tcPr>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w:t>
            </w: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17" w:type="dxa"/>
          </w:tcPr>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w:t>
            </w: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p>
          <w:p w:rsidR="00A30532" w:rsidRPr="00A30532" w:rsidRDefault="00A30532" w:rsidP="0020097A">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r>
      <w:tr w:rsidR="00A30532" w:rsidRPr="00AF670E" w:rsidTr="009F0531">
        <w:tc>
          <w:tcPr>
            <w:tcW w:w="2518" w:type="dxa"/>
          </w:tcPr>
          <w:p w:rsidR="00A30532" w:rsidRPr="00A30532" w:rsidRDefault="00A30532" w:rsidP="0065690E">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lastRenderedPageBreak/>
              <w:t>этилфенилдитиокарбамат цинка</w:t>
            </w:r>
          </w:p>
        </w:tc>
        <w:tc>
          <w:tcPr>
            <w:tcW w:w="1701" w:type="dxa"/>
          </w:tcPr>
          <w:p w:rsidR="00A30532" w:rsidRPr="00A30532" w:rsidRDefault="00A30532" w:rsidP="008B5D29">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этилфенилдитиокарбамат цинка</w:t>
            </w:r>
          </w:p>
        </w:tc>
        <w:tc>
          <w:tcPr>
            <w:tcW w:w="851" w:type="dxa"/>
          </w:tcPr>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1,0</w:t>
            </w:r>
          </w:p>
        </w:tc>
        <w:tc>
          <w:tcPr>
            <w:tcW w:w="1275" w:type="dxa"/>
          </w:tcPr>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1" w:type="dxa"/>
          </w:tcPr>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50" w:type="dxa"/>
          </w:tcPr>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709" w:type="dxa"/>
          </w:tcPr>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c>
          <w:tcPr>
            <w:tcW w:w="817" w:type="dxa"/>
          </w:tcPr>
          <w:p w:rsidR="00A30532" w:rsidRPr="00A30532" w:rsidRDefault="00A30532" w:rsidP="00B52C1F">
            <w:pPr>
              <w:pStyle w:val="ConsPlusCell"/>
              <w:jc w:val="both"/>
              <w:rPr>
                <w:rFonts w:ascii="Times New Roman" w:hAnsi="Times New Roman" w:cs="Times New Roman"/>
                <w:sz w:val="22"/>
                <w:szCs w:val="22"/>
              </w:rPr>
            </w:pPr>
            <w:r w:rsidRPr="00A30532">
              <w:rPr>
                <w:rFonts w:ascii="Times New Roman" w:hAnsi="Times New Roman" w:cs="Times New Roman"/>
                <w:sz w:val="22"/>
                <w:szCs w:val="22"/>
              </w:rPr>
              <w:t>-</w:t>
            </w:r>
          </w:p>
        </w:tc>
      </w:tr>
      <w:tr w:rsidR="00A30532" w:rsidRPr="00AF670E" w:rsidTr="009F0531">
        <w:tc>
          <w:tcPr>
            <w:tcW w:w="2518" w:type="dxa"/>
          </w:tcPr>
          <w:p w:rsidR="00A30532" w:rsidRPr="00E21E41" w:rsidRDefault="00A30532"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дифенилгуанидин для изделий, контактирующих с кожей</w:t>
            </w:r>
          </w:p>
          <w:p w:rsidR="00E21E41" w:rsidRPr="00E21E41" w:rsidRDefault="00E21E41" w:rsidP="0065690E">
            <w:pPr>
              <w:pStyle w:val="ConsPlusCell"/>
              <w:jc w:val="both"/>
              <w:rPr>
                <w:rFonts w:ascii="Times New Roman" w:hAnsi="Times New Roman" w:cs="Times New Roman"/>
                <w:sz w:val="22"/>
                <w:szCs w:val="22"/>
              </w:rPr>
            </w:pPr>
          </w:p>
          <w:p w:rsidR="00E21E41"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для прочих изделий</w:t>
            </w:r>
          </w:p>
        </w:tc>
        <w:tc>
          <w:tcPr>
            <w:tcW w:w="1701" w:type="dxa"/>
          </w:tcPr>
          <w:p w:rsidR="00A30532" w:rsidRPr="00E21E41" w:rsidRDefault="00A30532" w:rsidP="008B5D29">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дифенилгуанидин</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0,5</w:t>
            </w:r>
          </w:p>
          <w:p w:rsidR="00E21E41" w:rsidRPr="00E21E41" w:rsidRDefault="00E21E41" w:rsidP="00B52C1F">
            <w:pPr>
              <w:pStyle w:val="ConsPlusCell"/>
              <w:jc w:val="both"/>
              <w:rPr>
                <w:rFonts w:ascii="Times New Roman" w:hAnsi="Times New Roman" w:cs="Times New Roman"/>
                <w:sz w:val="22"/>
                <w:szCs w:val="22"/>
              </w:rPr>
            </w:pPr>
          </w:p>
          <w:p w:rsid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0,15</w:t>
            </w:r>
          </w:p>
        </w:tc>
        <w:tc>
          <w:tcPr>
            <w:tcW w:w="1275"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p w:rsidR="00E21E41" w:rsidRPr="00E21E41" w:rsidRDefault="00E21E41" w:rsidP="00B52C1F">
            <w:pPr>
              <w:pStyle w:val="ConsPlusCell"/>
              <w:jc w:val="both"/>
              <w:rPr>
                <w:rFonts w:ascii="Times New Roman" w:hAnsi="Times New Roman" w:cs="Times New Roman"/>
                <w:sz w:val="22"/>
                <w:szCs w:val="22"/>
              </w:rPr>
            </w:pPr>
          </w:p>
          <w:p w:rsid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p w:rsidR="00E21E41" w:rsidRPr="00E21E41" w:rsidRDefault="00E21E41" w:rsidP="00B52C1F">
            <w:pPr>
              <w:pStyle w:val="ConsPlusCell"/>
              <w:jc w:val="both"/>
              <w:rPr>
                <w:rFonts w:ascii="Times New Roman" w:hAnsi="Times New Roman" w:cs="Times New Roman"/>
                <w:sz w:val="22"/>
                <w:szCs w:val="22"/>
              </w:rPr>
            </w:pPr>
          </w:p>
          <w:p w:rsid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50"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p w:rsidR="00E21E41" w:rsidRPr="00E21E41" w:rsidRDefault="00E21E41" w:rsidP="00B52C1F">
            <w:pPr>
              <w:pStyle w:val="ConsPlusCell"/>
              <w:jc w:val="both"/>
              <w:rPr>
                <w:rFonts w:ascii="Times New Roman" w:hAnsi="Times New Roman" w:cs="Times New Roman"/>
                <w:sz w:val="22"/>
                <w:szCs w:val="22"/>
              </w:rPr>
            </w:pPr>
          </w:p>
          <w:p w:rsid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709"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0,005</w:t>
            </w:r>
          </w:p>
          <w:p w:rsid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17"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p w:rsidR="00E21E41" w:rsidRPr="00E21E41" w:rsidRDefault="00E21E41" w:rsidP="00B52C1F">
            <w:pPr>
              <w:pStyle w:val="ConsPlusCell"/>
              <w:jc w:val="both"/>
              <w:rPr>
                <w:rFonts w:ascii="Times New Roman" w:hAnsi="Times New Roman" w:cs="Times New Roman"/>
                <w:sz w:val="22"/>
                <w:szCs w:val="22"/>
              </w:rPr>
            </w:pPr>
          </w:p>
          <w:p w:rsid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p>
          <w:p w:rsidR="00E21E41"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r>
      <w:tr w:rsidR="00A30532" w:rsidRPr="00AF670E" w:rsidTr="009F0531">
        <w:tc>
          <w:tcPr>
            <w:tcW w:w="2518" w:type="dxa"/>
          </w:tcPr>
          <w:p w:rsidR="00A30532"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альтакс</w:t>
            </w:r>
          </w:p>
        </w:tc>
        <w:tc>
          <w:tcPr>
            <w:tcW w:w="1701" w:type="dxa"/>
          </w:tcPr>
          <w:p w:rsidR="00A30532" w:rsidRPr="00E21E41" w:rsidRDefault="00E21E41" w:rsidP="008B5D29">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2,2-дибензтиазо</w:t>
            </w:r>
            <w:proofErr w:type="gramStart"/>
            <w:r w:rsidRPr="00E21E41">
              <w:rPr>
                <w:rFonts w:ascii="Times New Roman" w:hAnsi="Times New Roman" w:cs="Times New Roman"/>
                <w:sz w:val="22"/>
                <w:szCs w:val="22"/>
              </w:rPr>
              <w:t>л-</w:t>
            </w:r>
            <w:proofErr w:type="gramEnd"/>
            <w:r w:rsidRPr="00E21E41">
              <w:rPr>
                <w:rFonts w:ascii="Times New Roman" w:hAnsi="Times New Roman" w:cs="Times New Roman"/>
                <w:sz w:val="22"/>
                <w:szCs w:val="22"/>
              </w:rPr>
              <w:t xml:space="preserve"> дисульфид</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1275"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0,4</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3</w:t>
            </w:r>
          </w:p>
        </w:tc>
        <w:tc>
          <w:tcPr>
            <w:tcW w:w="850"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0,03</w:t>
            </w:r>
          </w:p>
        </w:tc>
        <w:tc>
          <w:tcPr>
            <w:tcW w:w="709"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17"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3</w:t>
            </w:r>
          </w:p>
        </w:tc>
      </w:tr>
      <w:tr w:rsidR="00A30532" w:rsidRPr="00AF670E" w:rsidTr="009F0531">
        <w:tc>
          <w:tcPr>
            <w:tcW w:w="2518" w:type="dxa"/>
          </w:tcPr>
          <w:p w:rsidR="00A30532"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каптакс</w:t>
            </w:r>
          </w:p>
        </w:tc>
        <w:tc>
          <w:tcPr>
            <w:tcW w:w="1701" w:type="dxa"/>
          </w:tcPr>
          <w:p w:rsidR="00A30532" w:rsidRPr="00E21E41" w:rsidRDefault="00E21E41" w:rsidP="008B5D29">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2-меркаптобен</w:t>
            </w:r>
            <w:proofErr w:type="gramStart"/>
            <w:r w:rsidRPr="00E21E41">
              <w:rPr>
                <w:rFonts w:ascii="Times New Roman" w:hAnsi="Times New Roman" w:cs="Times New Roman"/>
                <w:sz w:val="22"/>
                <w:szCs w:val="22"/>
              </w:rPr>
              <w:t>з-</w:t>
            </w:r>
            <w:proofErr w:type="gramEnd"/>
            <w:r w:rsidRPr="00E21E41">
              <w:rPr>
                <w:rFonts w:ascii="Times New Roman" w:hAnsi="Times New Roman" w:cs="Times New Roman"/>
                <w:sz w:val="22"/>
                <w:szCs w:val="22"/>
              </w:rPr>
              <w:t xml:space="preserve"> тиазол</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1275"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0,4</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4</w:t>
            </w:r>
          </w:p>
        </w:tc>
        <w:tc>
          <w:tcPr>
            <w:tcW w:w="850"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0,012</w:t>
            </w:r>
          </w:p>
        </w:tc>
        <w:tc>
          <w:tcPr>
            <w:tcW w:w="709"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17"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3</w:t>
            </w:r>
          </w:p>
        </w:tc>
      </w:tr>
      <w:tr w:rsidR="00A30532" w:rsidRPr="00AF670E" w:rsidTr="009F0531">
        <w:tc>
          <w:tcPr>
            <w:tcW w:w="2518" w:type="dxa"/>
          </w:tcPr>
          <w:p w:rsidR="00A30532"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 xml:space="preserve">сульфенамид </w:t>
            </w:r>
            <w:proofErr w:type="gramStart"/>
            <w:r w:rsidRPr="00E21E41">
              <w:rPr>
                <w:rFonts w:ascii="Times New Roman" w:hAnsi="Times New Roman" w:cs="Times New Roman"/>
                <w:sz w:val="22"/>
                <w:szCs w:val="22"/>
              </w:rPr>
              <w:t>Ц</w:t>
            </w:r>
            <w:proofErr w:type="gramEnd"/>
          </w:p>
        </w:tc>
        <w:tc>
          <w:tcPr>
            <w:tcW w:w="1701" w:type="dxa"/>
          </w:tcPr>
          <w:p w:rsidR="00A30532" w:rsidRPr="00E21E41" w:rsidRDefault="00E21E41" w:rsidP="008B5D29">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циклогексил-2- бензтиазолсул</w:t>
            </w:r>
            <w:proofErr w:type="gramStart"/>
            <w:r w:rsidRPr="00E21E41">
              <w:rPr>
                <w:rFonts w:ascii="Times New Roman" w:hAnsi="Times New Roman" w:cs="Times New Roman"/>
                <w:sz w:val="22"/>
                <w:szCs w:val="22"/>
              </w:rPr>
              <w:t>ь-</w:t>
            </w:r>
            <w:proofErr w:type="gramEnd"/>
            <w:r w:rsidRPr="00E21E41">
              <w:rPr>
                <w:rFonts w:ascii="Times New Roman" w:hAnsi="Times New Roman" w:cs="Times New Roman"/>
                <w:sz w:val="22"/>
                <w:szCs w:val="22"/>
              </w:rPr>
              <w:t xml:space="preserve"> фенамид</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1275"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0,4</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4</w:t>
            </w:r>
          </w:p>
        </w:tc>
        <w:tc>
          <w:tcPr>
            <w:tcW w:w="850"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0,2</w:t>
            </w:r>
          </w:p>
        </w:tc>
        <w:tc>
          <w:tcPr>
            <w:tcW w:w="709"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17"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4</w:t>
            </w:r>
          </w:p>
        </w:tc>
      </w:tr>
      <w:tr w:rsidR="00A30532" w:rsidRPr="00AF670E" w:rsidTr="009F0531">
        <w:tc>
          <w:tcPr>
            <w:tcW w:w="2518" w:type="dxa"/>
          </w:tcPr>
          <w:p w:rsidR="00A30532"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суммарная миграция веще</w:t>
            </w:r>
            <w:proofErr w:type="gramStart"/>
            <w:r w:rsidRPr="00E21E41">
              <w:rPr>
                <w:rFonts w:ascii="Times New Roman" w:hAnsi="Times New Roman" w:cs="Times New Roman"/>
                <w:sz w:val="22"/>
                <w:szCs w:val="22"/>
              </w:rPr>
              <w:t>ств кл</w:t>
            </w:r>
            <w:proofErr w:type="gramEnd"/>
            <w:r w:rsidRPr="00E21E41">
              <w:rPr>
                <w:rFonts w:ascii="Times New Roman" w:hAnsi="Times New Roman" w:cs="Times New Roman"/>
                <w:sz w:val="22"/>
                <w:szCs w:val="22"/>
              </w:rPr>
              <w:t>асса тиазолов</w:t>
            </w:r>
          </w:p>
        </w:tc>
        <w:tc>
          <w:tcPr>
            <w:tcW w:w="1701" w:type="dxa"/>
          </w:tcPr>
          <w:p w:rsidR="00A30532" w:rsidRPr="00E21E41" w:rsidRDefault="00A30532" w:rsidP="008B5D29">
            <w:pPr>
              <w:pStyle w:val="ConsPlusCell"/>
              <w:jc w:val="both"/>
              <w:rPr>
                <w:rFonts w:ascii="Times New Roman" w:hAnsi="Times New Roman" w:cs="Times New Roman"/>
                <w:sz w:val="22"/>
                <w:szCs w:val="22"/>
              </w:rPr>
            </w:pP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0,4</w:t>
            </w:r>
          </w:p>
        </w:tc>
        <w:tc>
          <w:tcPr>
            <w:tcW w:w="1275"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50"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709"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17"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r>
      <w:tr w:rsidR="00A30532" w:rsidRPr="00AF670E" w:rsidTr="009F0531">
        <w:tc>
          <w:tcPr>
            <w:tcW w:w="2518" w:type="dxa"/>
          </w:tcPr>
          <w:p w:rsidR="00A30532"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Противостарители</w:t>
            </w:r>
          </w:p>
        </w:tc>
        <w:tc>
          <w:tcPr>
            <w:tcW w:w="1701" w:type="dxa"/>
          </w:tcPr>
          <w:p w:rsidR="00A30532" w:rsidRPr="00E21E41" w:rsidRDefault="00A30532" w:rsidP="008B5D29">
            <w:pPr>
              <w:pStyle w:val="ConsPlusCell"/>
              <w:jc w:val="both"/>
              <w:rPr>
                <w:rFonts w:ascii="Times New Roman" w:hAnsi="Times New Roman" w:cs="Times New Roman"/>
                <w:sz w:val="22"/>
                <w:szCs w:val="22"/>
              </w:rPr>
            </w:pPr>
          </w:p>
        </w:tc>
        <w:tc>
          <w:tcPr>
            <w:tcW w:w="851" w:type="dxa"/>
          </w:tcPr>
          <w:p w:rsidR="00A30532" w:rsidRPr="00E21E41" w:rsidRDefault="00A30532" w:rsidP="00B52C1F">
            <w:pPr>
              <w:pStyle w:val="ConsPlusCell"/>
              <w:jc w:val="both"/>
              <w:rPr>
                <w:rFonts w:ascii="Times New Roman" w:hAnsi="Times New Roman" w:cs="Times New Roman"/>
                <w:sz w:val="22"/>
                <w:szCs w:val="22"/>
              </w:rPr>
            </w:pPr>
          </w:p>
        </w:tc>
        <w:tc>
          <w:tcPr>
            <w:tcW w:w="1275" w:type="dxa"/>
          </w:tcPr>
          <w:p w:rsidR="00A30532" w:rsidRPr="00E21E41" w:rsidRDefault="00A30532" w:rsidP="00B52C1F">
            <w:pPr>
              <w:pStyle w:val="ConsPlusCell"/>
              <w:jc w:val="both"/>
              <w:rPr>
                <w:rFonts w:ascii="Times New Roman" w:hAnsi="Times New Roman" w:cs="Times New Roman"/>
                <w:sz w:val="22"/>
                <w:szCs w:val="22"/>
              </w:rPr>
            </w:pPr>
          </w:p>
        </w:tc>
        <w:tc>
          <w:tcPr>
            <w:tcW w:w="851" w:type="dxa"/>
          </w:tcPr>
          <w:p w:rsidR="00A30532" w:rsidRPr="00E21E41" w:rsidRDefault="00A30532" w:rsidP="00B52C1F">
            <w:pPr>
              <w:pStyle w:val="ConsPlusCell"/>
              <w:jc w:val="both"/>
              <w:rPr>
                <w:rFonts w:ascii="Times New Roman" w:hAnsi="Times New Roman" w:cs="Times New Roman"/>
                <w:sz w:val="22"/>
                <w:szCs w:val="22"/>
              </w:rPr>
            </w:pPr>
          </w:p>
        </w:tc>
        <w:tc>
          <w:tcPr>
            <w:tcW w:w="850" w:type="dxa"/>
          </w:tcPr>
          <w:p w:rsidR="00A30532" w:rsidRPr="00E21E41" w:rsidRDefault="00A30532" w:rsidP="00B52C1F">
            <w:pPr>
              <w:pStyle w:val="ConsPlusCell"/>
              <w:jc w:val="both"/>
              <w:rPr>
                <w:rFonts w:ascii="Times New Roman" w:hAnsi="Times New Roman" w:cs="Times New Roman"/>
                <w:sz w:val="22"/>
                <w:szCs w:val="22"/>
              </w:rPr>
            </w:pPr>
          </w:p>
        </w:tc>
        <w:tc>
          <w:tcPr>
            <w:tcW w:w="709" w:type="dxa"/>
          </w:tcPr>
          <w:p w:rsidR="00A30532" w:rsidRPr="00E21E41" w:rsidRDefault="00A30532" w:rsidP="00B52C1F">
            <w:pPr>
              <w:pStyle w:val="ConsPlusCell"/>
              <w:jc w:val="both"/>
              <w:rPr>
                <w:rFonts w:ascii="Times New Roman" w:hAnsi="Times New Roman" w:cs="Times New Roman"/>
                <w:sz w:val="22"/>
                <w:szCs w:val="22"/>
              </w:rPr>
            </w:pPr>
          </w:p>
        </w:tc>
        <w:tc>
          <w:tcPr>
            <w:tcW w:w="817" w:type="dxa"/>
          </w:tcPr>
          <w:p w:rsidR="00A30532" w:rsidRPr="00E21E41" w:rsidRDefault="00A30532" w:rsidP="00B52C1F">
            <w:pPr>
              <w:pStyle w:val="ConsPlusCell"/>
              <w:jc w:val="both"/>
              <w:rPr>
                <w:rFonts w:ascii="Times New Roman" w:hAnsi="Times New Roman" w:cs="Times New Roman"/>
                <w:sz w:val="22"/>
                <w:szCs w:val="22"/>
              </w:rPr>
            </w:pPr>
          </w:p>
        </w:tc>
      </w:tr>
      <w:tr w:rsidR="00A30532" w:rsidRPr="00AF670E" w:rsidTr="009F0531">
        <w:tc>
          <w:tcPr>
            <w:tcW w:w="2518" w:type="dxa"/>
          </w:tcPr>
          <w:p w:rsidR="00A30532" w:rsidRPr="00E21E41" w:rsidRDefault="00E21E41" w:rsidP="0065690E">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агидол-2</w:t>
            </w:r>
          </w:p>
        </w:tc>
        <w:tc>
          <w:tcPr>
            <w:tcW w:w="1701" w:type="dxa"/>
          </w:tcPr>
          <w:p w:rsidR="00A30532" w:rsidRPr="00E21E41" w:rsidRDefault="00E21E41" w:rsidP="008B5D29">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2,2-метиле</w:t>
            </w:r>
            <w:proofErr w:type="gramStart"/>
            <w:r w:rsidRPr="00E21E41">
              <w:rPr>
                <w:rFonts w:ascii="Times New Roman" w:hAnsi="Times New Roman" w:cs="Times New Roman"/>
                <w:sz w:val="22"/>
                <w:szCs w:val="22"/>
              </w:rPr>
              <w:t>н-</w:t>
            </w:r>
            <w:proofErr w:type="gramEnd"/>
            <w:r w:rsidRPr="00E21E41">
              <w:rPr>
                <w:rFonts w:ascii="Times New Roman" w:hAnsi="Times New Roman" w:cs="Times New Roman"/>
                <w:sz w:val="22"/>
                <w:szCs w:val="22"/>
              </w:rPr>
              <w:t xml:space="preserve"> бис(4-метил-6- трет-бутил-фенол)</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2,0</w:t>
            </w:r>
          </w:p>
        </w:tc>
        <w:tc>
          <w:tcPr>
            <w:tcW w:w="1275"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51"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50"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709"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c>
          <w:tcPr>
            <w:tcW w:w="817" w:type="dxa"/>
          </w:tcPr>
          <w:p w:rsidR="00A30532" w:rsidRPr="00E21E41" w:rsidRDefault="00E21E41" w:rsidP="00B52C1F">
            <w:pPr>
              <w:pStyle w:val="ConsPlusCell"/>
              <w:jc w:val="both"/>
              <w:rPr>
                <w:rFonts w:ascii="Times New Roman" w:hAnsi="Times New Roman" w:cs="Times New Roman"/>
                <w:sz w:val="22"/>
                <w:szCs w:val="22"/>
              </w:rPr>
            </w:pPr>
            <w:r w:rsidRPr="00E21E41">
              <w:rPr>
                <w:rFonts w:ascii="Times New Roman" w:hAnsi="Times New Roman" w:cs="Times New Roman"/>
                <w:sz w:val="22"/>
                <w:szCs w:val="22"/>
              </w:rPr>
              <w:t>-</w:t>
            </w:r>
          </w:p>
        </w:tc>
      </w:tr>
      <w:tr w:rsidR="00A30532" w:rsidRPr="00AF670E" w:rsidTr="009F0531">
        <w:tc>
          <w:tcPr>
            <w:tcW w:w="2518" w:type="dxa"/>
          </w:tcPr>
          <w:p w:rsidR="00A30532" w:rsidRPr="0097684A" w:rsidRDefault="00E21E41"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агидол-40</w:t>
            </w:r>
          </w:p>
          <w:p w:rsidR="00E21E41" w:rsidRPr="0097684A" w:rsidRDefault="00E21E41" w:rsidP="0065690E">
            <w:pPr>
              <w:pStyle w:val="ConsPlusCell"/>
              <w:jc w:val="both"/>
              <w:rPr>
                <w:rFonts w:ascii="Times New Roman" w:hAnsi="Times New Roman" w:cs="Times New Roman"/>
                <w:sz w:val="22"/>
                <w:szCs w:val="22"/>
              </w:rPr>
            </w:pPr>
          </w:p>
          <w:p w:rsidR="00E21E41" w:rsidRPr="0097684A" w:rsidRDefault="00E21E41" w:rsidP="0065690E">
            <w:pPr>
              <w:pStyle w:val="ConsPlusCell"/>
              <w:jc w:val="both"/>
              <w:rPr>
                <w:rFonts w:ascii="Times New Roman" w:hAnsi="Times New Roman" w:cs="Times New Roman"/>
                <w:sz w:val="22"/>
                <w:szCs w:val="22"/>
              </w:rPr>
            </w:pPr>
          </w:p>
          <w:p w:rsidR="00E21E41" w:rsidRPr="0097684A" w:rsidRDefault="00E21E41" w:rsidP="0065690E">
            <w:pPr>
              <w:pStyle w:val="ConsPlusCell"/>
              <w:jc w:val="both"/>
              <w:rPr>
                <w:rFonts w:ascii="Times New Roman" w:hAnsi="Times New Roman" w:cs="Times New Roman"/>
                <w:sz w:val="22"/>
                <w:szCs w:val="22"/>
              </w:rPr>
            </w:pPr>
          </w:p>
          <w:p w:rsidR="00E21E41" w:rsidRPr="0097684A" w:rsidRDefault="00E21E41" w:rsidP="0065690E">
            <w:pPr>
              <w:pStyle w:val="ConsPlusCell"/>
              <w:jc w:val="both"/>
              <w:rPr>
                <w:rFonts w:ascii="Times New Roman" w:hAnsi="Times New Roman" w:cs="Times New Roman"/>
                <w:sz w:val="22"/>
                <w:szCs w:val="22"/>
              </w:rPr>
            </w:pPr>
          </w:p>
          <w:p w:rsidR="00E21E41" w:rsidRPr="0097684A" w:rsidRDefault="00E21E41" w:rsidP="0065690E">
            <w:pPr>
              <w:pStyle w:val="ConsPlusCell"/>
              <w:jc w:val="both"/>
              <w:rPr>
                <w:rFonts w:ascii="Times New Roman" w:hAnsi="Times New Roman" w:cs="Times New Roman"/>
                <w:sz w:val="22"/>
                <w:szCs w:val="22"/>
              </w:rPr>
            </w:pPr>
          </w:p>
          <w:p w:rsidR="00E21E41" w:rsidRPr="0097684A" w:rsidRDefault="00E21E41"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неозон</w:t>
            </w:r>
            <w:proofErr w:type="gramStart"/>
            <w:r w:rsidRPr="0097684A">
              <w:rPr>
                <w:rFonts w:ascii="Times New Roman" w:hAnsi="Times New Roman" w:cs="Times New Roman"/>
                <w:sz w:val="22"/>
                <w:szCs w:val="22"/>
              </w:rPr>
              <w:t xml:space="preserve"> Д</w:t>
            </w:r>
            <w:proofErr w:type="gramEnd"/>
            <w:r w:rsidRPr="0097684A">
              <w:rPr>
                <w:rFonts w:ascii="Times New Roman" w:hAnsi="Times New Roman" w:cs="Times New Roman"/>
                <w:sz w:val="22"/>
                <w:szCs w:val="22"/>
              </w:rPr>
              <w:t xml:space="preserve"> (нафтам-2)          </w:t>
            </w:r>
          </w:p>
        </w:tc>
        <w:tc>
          <w:tcPr>
            <w:tcW w:w="1701" w:type="dxa"/>
          </w:tcPr>
          <w:p w:rsidR="00A30532" w:rsidRPr="0097684A" w:rsidRDefault="00E21E41"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2,4,6-трис-(3,5- ди-трет-бутил-4- окси-бензил)- мезитилен фенил-2- нафтиламин</w:t>
            </w:r>
          </w:p>
        </w:tc>
        <w:tc>
          <w:tcPr>
            <w:tcW w:w="851" w:type="dxa"/>
          </w:tcPr>
          <w:p w:rsidR="00A30532"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1,0</w:t>
            </w: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0,2</w:t>
            </w:r>
          </w:p>
        </w:tc>
        <w:tc>
          <w:tcPr>
            <w:tcW w:w="1275" w:type="dxa"/>
          </w:tcPr>
          <w:p w:rsidR="00A30532"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51" w:type="dxa"/>
          </w:tcPr>
          <w:p w:rsidR="00A30532"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50" w:type="dxa"/>
          </w:tcPr>
          <w:p w:rsidR="00A30532"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A30532"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0,03</w:t>
            </w:r>
          </w:p>
        </w:tc>
        <w:tc>
          <w:tcPr>
            <w:tcW w:w="817" w:type="dxa"/>
          </w:tcPr>
          <w:p w:rsidR="00A30532"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p>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E21E41" w:rsidRPr="00AF670E" w:rsidTr="009F0531">
        <w:tc>
          <w:tcPr>
            <w:tcW w:w="2518" w:type="dxa"/>
          </w:tcPr>
          <w:p w:rsidR="00E21E41" w:rsidRPr="0097684A" w:rsidRDefault="00E21E41"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Активаторы ускорителей</w:t>
            </w:r>
          </w:p>
        </w:tc>
        <w:tc>
          <w:tcPr>
            <w:tcW w:w="1701" w:type="dxa"/>
          </w:tcPr>
          <w:p w:rsidR="00E21E41" w:rsidRPr="0097684A" w:rsidRDefault="00E21E41" w:rsidP="008B5D29">
            <w:pPr>
              <w:pStyle w:val="ConsPlusCell"/>
              <w:jc w:val="both"/>
              <w:rPr>
                <w:rFonts w:ascii="Times New Roman" w:hAnsi="Times New Roman" w:cs="Times New Roman"/>
                <w:sz w:val="22"/>
                <w:szCs w:val="22"/>
              </w:rPr>
            </w:pPr>
          </w:p>
        </w:tc>
        <w:tc>
          <w:tcPr>
            <w:tcW w:w="851" w:type="dxa"/>
          </w:tcPr>
          <w:p w:rsidR="00E21E41" w:rsidRPr="0097684A" w:rsidRDefault="00E21E41" w:rsidP="00B52C1F">
            <w:pPr>
              <w:pStyle w:val="ConsPlusCell"/>
              <w:jc w:val="both"/>
              <w:rPr>
                <w:rFonts w:ascii="Times New Roman" w:hAnsi="Times New Roman" w:cs="Times New Roman"/>
                <w:sz w:val="22"/>
                <w:szCs w:val="22"/>
              </w:rPr>
            </w:pPr>
          </w:p>
        </w:tc>
        <w:tc>
          <w:tcPr>
            <w:tcW w:w="1275" w:type="dxa"/>
          </w:tcPr>
          <w:p w:rsidR="00E21E41" w:rsidRPr="0097684A" w:rsidRDefault="00E21E41" w:rsidP="00B52C1F">
            <w:pPr>
              <w:pStyle w:val="ConsPlusCell"/>
              <w:jc w:val="both"/>
              <w:rPr>
                <w:rFonts w:ascii="Times New Roman" w:hAnsi="Times New Roman" w:cs="Times New Roman"/>
                <w:sz w:val="22"/>
                <w:szCs w:val="22"/>
              </w:rPr>
            </w:pPr>
          </w:p>
        </w:tc>
        <w:tc>
          <w:tcPr>
            <w:tcW w:w="851" w:type="dxa"/>
          </w:tcPr>
          <w:p w:rsidR="00E21E41" w:rsidRPr="0097684A" w:rsidRDefault="00E21E41" w:rsidP="00B52C1F">
            <w:pPr>
              <w:pStyle w:val="ConsPlusCell"/>
              <w:jc w:val="both"/>
              <w:rPr>
                <w:rFonts w:ascii="Times New Roman" w:hAnsi="Times New Roman" w:cs="Times New Roman"/>
                <w:sz w:val="22"/>
                <w:szCs w:val="22"/>
              </w:rPr>
            </w:pPr>
          </w:p>
        </w:tc>
        <w:tc>
          <w:tcPr>
            <w:tcW w:w="850" w:type="dxa"/>
          </w:tcPr>
          <w:p w:rsidR="00E21E41" w:rsidRPr="0097684A" w:rsidRDefault="00E21E41" w:rsidP="00B52C1F">
            <w:pPr>
              <w:pStyle w:val="ConsPlusCell"/>
              <w:jc w:val="both"/>
              <w:rPr>
                <w:rFonts w:ascii="Times New Roman" w:hAnsi="Times New Roman" w:cs="Times New Roman"/>
                <w:sz w:val="22"/>
                <w:szCs w:val="22"/>
              </w:rPr>
            </w:pPr>
          </w:p>
        </w:tc>
        <w:tc>
          <w:tcPr>
            <w:tcW w:w="709" w:type="dxa"/>
          </w:tcPr>
          <w:p w:rsidR="00E21E41" w:rsidRPr="0097684A" w:rsidRDefault="00E21E41" w:rsidP="00B52C1F">
            <w:pPr>
              <w:pStyle w:val="ConsPlusCell"/>
              <w:jc w:val="both"/>
              <w:rPr>
                <w:rFonts w:ascii="Times New Roman" w:hAnsi="Times New Roman" w:cs="Times New Roman"/>
                <w:sz w:val="22"/>
                <w:szCs w:val="22"/>
              </w:rPr>
            </w:pPr>
          </w:p>
        </w:tc>
        <w:tc>
          <w:tcPr>
            <w:tcW w:w="817" w:type="dxa"/>
          </w:tcPr>
          <w:p w:rsidR="00E21E41" w:rsidRPr="0097684A" w:rsidRDefault="00E21E41" w:rsidP="00B52C1F">
            <w:pPr>
              <w:pStyle w:val="ConsPlusCell"/>
              <w:jc w:val="both"/>
              <w:rPr>
                <w:rFonts w:ascii="Times New Roman" w:hAnsi="Times New Roman" w:cs="Times New Roman"/>
                <w:sz w:val="22"/>
                <w:szCs w:val="22"/>
              </w:rPr>
            </w:pPr>
          </w:p>
        </w:tc>
      </w:tr>
      <w:tr w:rsidR="00E21E41" w:rsidRPr="00AF670E" w:rsidTr="009F0531">
        <w:tc>
          <w:tcPr>
            <w:tcW w:w="2518" w:type="dxa"/>
          </w:tcPr>
          <w:p w:rsidR="00E21E41" w:rsidRPr="0097684A" w:rsidRDefault="00E21E41"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белила цинковые</w:t>
            </w:r>
          </w:p>
        </w:tc>
        <w:tc>
          <w:tcPr>
            <w:tcW w:w="1701" w:type="dxa"/>
          </w:tcPr>
          <w:p w:rsidR="00E21E41" w:rsidRPr="0097684A" w:rsidRDefault="00E21E41"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цинк</w:t>
            </w:r>
          </w:p>
        </w:tc>
        <w:tc>
          <w:tcPr>
            <w:tcW w:w="851" w:type="dxa"/>
          </w:tcPr>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1,0</w:t>
            </w:r>
          </w:p>
        </w:tc>
        <w:tc>
          <w:tcPr>
            <w:tcW w:w="851" w:type="dxa"/>
          </w:tcPr>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3</w:t>
            </w:r>
          </w:p>
        </w:tc>
        <w:tc>
          <w:tcPr>
            <w:tcW w:w="850" w:type="dxa"/>
          </w:tcPr>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E21E41" w:rsidRPr="0097684A" w:rsidRDefault="00E21E41"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E21E41" w:rsidRPr="00AF670E" w:rsidTr="009F0531">
        <w:tc>
          <w:tcPr>
            <w:tcW w:w="2518" w:type="dxa"/>
          </w:tcPr>
          <w:p w:rsidR="00E21E41" w:rsidRPr="0097684A" w:rsidRDefault="00E21E41"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Наполнители</w:t>
            </w:r>
          </w:p>
        </w:tc>
        <w:tc>
          <w:tcPr>
            <w:tcW w:w="1701" w:type="dxa"/>
          </w:tcPr>
          <w:p w:rsidR="00E21E41" w:rsidRPr="0097684A" w:rsidRDefault="00E21E41" w:rsidP="008B5D29">
            <w:pPr>
              <w:pStyle w:val="ConsPlusCell"/>
              <w:jc w:val="both"/>
              <w:rPr>
                <w:rFonts w:ascii="Times New Roman" w:hAnsi="Times New Roman" w:cs="Times New Roman"/>
                <w:sz w:val="22"/>
                <w:szCs w:val="22"/>
              </w:rPr>
            </w:pPr>
          </w:p>
        </w:tc>
        <w:tc>
          <w:tcPr>
            <w:tcW w:w="851" w:type="dxa"/>
          </w:tcPr>
          <w:p w:rsidR="00E21E41" w:rsidRPr="0097684A" w:rsidRDefault="00E21E41" w:rsidP="00B52C1F">
            <w:pPr>
              <w:pStyle w:val="ConsPlusCell"/>
              <w:jc w:val="both"/>
              <w:rPr>
                <w:rFonts w:ascii="Times New Roman" w:hAnsi="Times New Roman" w:cs="Times New Roman"/>
                <w:sz w:val="22"/>
                <w:szCs w:val="22"/>
              </w:rPr>
            </w:pPr>
          </w:p>
        </w:tc>
        <w:tc>
          <w:tcPr>
            <w:tcW w:w="1275" w:type="dxa"/>
          </w:tcPr>
          <w:p w:rsidR="00E21E41" w:rsidRPr="0097684A" w:rsidRDefault="00E21E41" w:rsidP="00B52C1F">
            <w:pPr>
              <w:pStyle w:val="ConsPlusCell"/>
              <w:jc w:val="both"/>
              <w:rPr>
                <w:rFonts w:ascii="Times New Roman" w:hAnsi="Times New Roman" w:cs="Times New Roman"/>
                <w:sz w:val="22"/>
                <w:szCs w:val="22"/>
              </w:rPr>
            </w:pPr>
          </w:p>
        </w:tc>
        <w:tc>
          <w:tcPr>
            <w:tcW w:w="851" w:type="dxa"/>
          </w:tcPr>
          <w:p w:rsidR="00E21E41" w:rsidRPr="0097684A" w:rsidRDefault="00E21E41" w:rsidP="00B52C1F">
            <w:pPr>
              <w:pStyle w:val="ConsPlusCell"/>
              <w:jc w:val="both"/>
              <w:rPr>
                <w:rFonts w:ascii="Times New Roman" w:hAnsi="Times New Roman" w:cs="Times New Roman"/>
                <w:sz w:val="22"/>
                <w:szCs w:val="22"/>
              </w:rPr>
            </w:pPr>
          </w:p>
        </w:tc>
        <w:tc>
          <w:tcPr>
            <w:tcW w:w="850" w:type="dxa"/>
          </w:tcPr>
          <w:p w:rsidR="00E21E41" w:rsidRPr="0097684A" w:rsidRDefault="00E21E41" w:rsidP="00B52C1F">
            <w:pPr>
              <w:pStyle w:val="ConsPlusCell"/>
              <w:jc w:val="both"/>
              <w:rPr>
                <w:rFonts w:ascii="Times New Roman" w:hAnsi="Times New Roman" w:cs="Times New Roman"/>
                <w:sz w:val="22"/>
                <w:szCs w:val="22"/>
              </w:rPr>
            </w:pPr>
          </w:p>
        </w:tc>
        <w:tc>
          <w:tcPr>
            <w:tcW w:w="709" w:type="dxa"/>
          </w:tcPr>
          <w:p w:rsidR="00E21E41" w:rsidRPr="0097684A" w:rsidRDefault="00E21E41" w:rsidP="00B52C1F">
            <w:pPr>
              <w:pStyle w:val="ConsPlusCell"/>
              <w:jc w:val="both"/>
              <w:rPr>
                <w:rFonts w:ascii="Times New Roman" w:hAnsi="Times New Roman" w:cs="Times New Roman"/>
                <w:sz w:val="22"/>
                <w:szCs w:val="22"/>
              </w:rPr>
            </w:pPr>
          </w:p>
        </w:tc>
        <w:tc>
          <w:tcPr>
            <w:tcW w:w="817" w:type="dxa"/>
          </w:tcPr>
          <w:p w:rsidR="00E21E41" w:rsidRPr="0097684A" w:rsidRDefault="00E21E41" w:rsidP="00B52C1F">
            <w:pPr>
              <w:pStyle w:val="ConsPlusCell"/>
              <w:jc w:val="both"/>
              <w:rPr>
                <w:rFonts w:ascii="Times New Roman" w:hAnsi="Times New Roman" w:cs="Times New Roman"/>
                <w:sz w:val="22"/>
                <w:szCs w:val="22"/>
              </w:rPr>
            </w:pPr>
          </w:p>
        </w:tc>
      </w:tr>
      <w:tr w:rsidR="00E21E41" w:rsidRPr="00AF670E" w:rsidTr="009F0531">
        <w:tc>
          <w:tcPr>
            <w:tcW w:w="2518" w:type="dxa"/>
          </w:tcPr>
          <w:p w:rsidR="00E21E41" w:rsidRPr="0097684A" w:rsidRDefault="009335A7"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аэросил</w:t>
            </w:r>
          </w:p>
        </w:tc>
        <w:tc>
          <w:tcPr>
            <w:tcW w:w="1701" w:type="dxa"/>
          </w:tcPr>
          <w:p w:rsidR="00E21E41" w:rsidRPr="0097684A" w:rsidRDefault="009335A7"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кремний</w:t>
            </w:r>
          </w:p>
        </w:tc>
        <w:tc>
          <w:tcPr>
            <w:tcW w:w="851"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10,0</w:t>
            </w:r>
          </w:p>
        </w:tc>
        <w:tc>
          <w:tcPr>
            <w:tcW w:w="851"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2</w:t>
            </w:r>
          </w:p>
        </w:tc>
        <w:tc>
          <w:tcPr>
            <w:tcW w:w="850"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E21E41" w:rsidRPr="00AF670E" w:rsidTr="009F0531">
        <w:tc>
          <w:tcPr>
            <w:tcW w:w="2518" w:type="dxa"/>
          </w:tcPr>
          <w:p w:rsidR="00E21E41" w:rsidRPr="0097684A" w:rsidRDefault="009335A7"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барий сернокислый и углекислый</w:t>
            </w:r>
          </w:p>
        </w:tc>
        <w:tc>
          <w:tcPr>
            <w:tcW w:w="1701" w:type="dxa"/>
          </w:tcPr>
          <w:p w:rsidR="00E21E41" w:rsidRPr="0097684A" w:rsidRDefault="009335A7"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барий</w:t>
            </w:r>
          </w:p>
        </w:tc>
        <w:tc>
          <w:tcPr>
            <w:tcW w:w="851"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0,1</w:t>
            </w:r>
          </w:p>
        </w:tc>
        <w:tc>
          <w:tcPr>
            <w:tcW w:w="851"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2</w:t>
            </w:r>
          </w:p>
        </w:tc>
        <w:tc>
          <w:tcPr>
            <w:tcW w:w="850"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E21E41" w:rsidRPr="0097684A" w:rsidRDefault="009335A7"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97684A" w:rsidRPr="00AF670E" w:rsidTr="009F0531">
        <w:tc>
          <w:tcPr>
            <w:tcW w:w="2518" w:type="dxa"/>
            <w:vMerge w:val="restart"/>
          </w:tcPr>
          <w:p w:rsidR="0097684A"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литопон</w:t>
            </w: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барий</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0,1</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2</w:t>
            </w:r>
          </w:p>
        </w:tc>
        <w:tc>
          <w:tcPr>
            <w:tcW w:w="850"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97684A" w:rsidRPr="00AF670E" w:rsidTr="009F0531">
        <w:tc>
          <w:tcPr>
            <w:tcW w:w="2518" w:type="dxa"/>
            <w:vMerge/>
          </w:tcPr>
          <w:p w:rsidR="0097684A" w:rsidRPr="0097684A" w:rsidRDefault="0097684A" w:rsidP="0065690E">
            <w:pPr>
              <w:pStyle w:val="ConsPlusCell"/>
              <w:jc w:val="both"/>
              <w:rPr>
                <w:rFonts w:ascii="Times New Roman" w:hAnsi="Times New Roman" w:cs="Times New Roman"/>
                <w:sz w:val="22"/>
                <w:szCs w:val="22"/>
              </w:rPr>
            </w:pP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цинк</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1,0</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3</w:t>
            </w:r>
          </w:p>
        </w:tc>
        <w:tc>
          <w:tcPr>
            <w:tcW w:w="850"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E21E41" w:rsidRPr="00AF670E" w:rsidTr="009F0531">
        <w:tc>
          <w:tcPr>
            <w:tcW w:w="2518" w:type="dxa"/>
          </w:tcPr>
          <w:p w:rsidR="00E21E41"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Мягчители и пластификаторы</w:t>
            </w:r>
          </w:p>
        </w:tc>
        <w:tc>
          <w:tcPr>
            <w:tcW w:w="1701" w:type="dxa"/>
          </w:tcPr>
          <w:p w:rsidR="00E21E41" w:rsidRPr="0097684A" w:rsidRDefault="00E21E41" w:rsidP="008B5D29">
            <w:pPr>
              <w:pStyle w:val="ConsPlusCell"/>
              <w:jc w:val="both"/>
              <w:rPr>
                <w:rFonts w:ascii="Times New Roman" w:hAnsi="Times New Roman" w:cs="Times New Roman"/>
                <w:sz w:val="22"/>
                <w:szCs w:val="22"/>
              </w:rPr>
            </w:pPr>
          </w:p>
        </w:tc>
        <w:tc>
          <w:tcPr>
            <w:tcW w:w="851" w:type="dxa"/>
          </w:tcPr>
          <w:p w:rsidR="00E21E41" w:rsidRPr="0097684A" w:rsidRDefault="00E21E41" w:rsidP="00B52C1F">
            <w:pPr>
              <w:pStyle w:val="ConsPlusCell"/>
              <w:jc w:val="both"/>
              <w:rPr>
                <w:rFonts w:ascii="Times New Roman" w:hAnsi="Times New Roman" w:cs="Times New Roman"/>
                <w:sz w:val="22"/>
                <w:szCs w:val="22"/>
              </w:rPr>
            </w:pPr>
          </w:p>
        </w:tc>
        <w:tc>
          <w:tcPr>
            <w:tcW w:w="1275" w:type="dxa"/>
          </w:tcPr>
          <w:p w:rsidR="00E21E41" w:rsidRPr="0097684A" w:rsidRDefault="00E21E41" w:rsidP="00B52C1F">
            <w:pPr>
              <w:pStyle w:val="ConsPlusCell"/>
              <w:jc w:val="both"/>
              <w:rPr>
                <w:rFonts w:ascii="Times New Roman" w:hAnsi="Times New Roman" w:cs="Times New Roman"/>
                <w:sz w:val="22"/>
                <w:szCs w:val="22"/>
              </w:rPr>
            </w:pPr>
          </w:p>
        </w:tc>
        <w:tc>
          <w:tcPr>
            <w:tcW w:w="851" w:type="dxa"/>
          </w:tcPr>
          <w:p w:rsidR="00E21E41" w:rsidRPr="0097684A" w:rsidRDefault="00E21E41" w:rsidP="00B52C1F">
            <w:pPr>
              <w:pStyle w:val="ConsPlusCell"/>
              <w:jc w:val="both"/>
              <w:rPr>
                <w:rFonts w:ascii="Times New Roman" w:hAnsi="Times New Roman" w:cs="Times New Roman"/>
                <w:sz w:val="22"/>
                <w:szCs w:val="22"/>
              </w:rPr>
            </w:pPr>
          </w:p>
        </w:tc>
        <w:tc>
          <w:tcPr>
            <w:tcW w:w="850" w:type="dxa"/>
          </w:tcPr>
          <w:p w:rsidR="00E21E41" w:rsidRPr="0097684A" w:rsidRDefault="00E21E41" w:rsidP="00B52C1F">
            <w:pPr>
              <w:pStyle w:val="ConsPlusCell"/>
              <w:jc w:val="both"/>
              <w:rPr>
                <w:rFonts w:ascii="Times New Roman" w:hAnsi="Times New Roman" w:cs="Times New Roman"/>
                <w:sz w:val="22"/>
                <w:szCs w:val="22"/>
              </w:rPr>
            </w:pPr>
          </w:p>
        </w:tc>
        <w:tc>
          <w:tcPr>
            <w:tcW w:w="709" w:type="dxa"/>
          </w:tcPr>
          <w:p w:rsidR="00E21E41" w:rsidRPr="0097684A" w:rsidRDefault="00E21E41" w:rsidP="00B52C1F">
            <w:pPr>
              <w:pStyle w:val="ConsPlusCell"/>
              <w:jc w:val="both"/>
              <w:rPr>
                <w:rFonts w:ascii="Times New Roman" w:hAnsi="Times New Roman" w:cs="Times New Roman"/>
                <w:sz w:val="22"/>
                <w:szCs w:val="22"/>
              </w:rPr>
            </w:pPr>
          </w:p>
        </w:tc>
        <w:tc>
          <w:tcPr>
            <w:tcW w:w="817" w:type="dxa"/>
          </w:tcPr>
          <w:p w:rsidR="00E21E41" w:rsidRPr="0097684A" w:rsidRDefault="00E21E41" w:rsidP="00B52C1F">
            <w:pPr>
              <w:pStyle w:val="ConsPlusCell"/>
              <w:jc w:val="both"/>
              <w:rPr>
                <w:rFonts w:ascii="Times New Roman" w:hAnsi="Times New Roman" w:cs="Times New Roman"/>
                <w:sz w:val="22"/>
                <w:szCs w:val="22"/>
              </w:rPr>
            </w:pPr>
          </w:p>
        </w:tc>
      </w:tr>
      <w:tr w:rsidR="0097684A" w:rsidRPr="00AF670E" w:rsidTr="009F0531">
        <w:tc>
          <w:tcPr>
            <w:tcW w:w="2518" w:type="dxa"/>
            <w:vMerge w:val="restart"/>
          </w:tcPr>
          <w:p w:rsidR="0097684A"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масло индустриальное, масло-мягчитель (нетоксол)</w:t>
            </w: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бензол</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0,01</w:t>
            </w:r>
          </w:p>
        </w:tc>
        <w:tc>
          <w:tcPr>
            <w:tcW w:w="851"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1</w:t>
            </w:r>
          </w:p>
        </w:tc>
        <w:tc>
          <w:tcPr>
            <w:tcW w:w="850"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0,1</w:t>
            </w:r>
          </w:p>
        </w:tc>
        <w:tc>
          <w:tcPr>
            <w:tcW w:w="709"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w:t>
            </w:r>
          </w:p>
        </w:tc>
      </w:tr>
      <w:tr w:rsidR="0097684A" w:rsidRPr="00AF670E" w:rsidTr="009F0531">
        <w:tc>
          <w:tcPr>
            <w:tcW w:w="2518" w:type="dxa"/>
            <w:vMerge/>
          </w:tcPr>
          <w:p w:rsidR="0097684A" w:rsidRPr="0097684A" w:rsidRDefault="0097684A" w:rsidP="0065690E">
            <w:pPr>
              <w:pStyle w:val="ConsPlusCell"/>
              <w:jc w:val="both"/>
              <w:rPr>
                <w:rFonts w:ascii="Times New Roman" w:hAnsi="Times New Roman" w:cs="Times New Roman"/>
                <w:sz w:val="22"/>
                <w:szCs w:val="22"/>
              </w:rPr>
            </w:pP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толуол</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851"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0,6</w:t>
            </w:r>
          </w:p>
        </w:tc>
        <w:tc>
          <w:tcPr>
            <w:tcW w:w="709"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97684A" w:rsidRPr="00AF670E" w:rsidTr="009F0531">
        <w:tc>
          <w:tcPr>
            <w:tcW w:w="2518" w:type="dxa"/>
          </w:tcPr>
          <w:p w:rsidR="0097684A"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полиэтилен низкомолекулярный</w:t>
            </w: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этилен</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851"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c>
          <w:tcPr>
            <w:tcW w:w="850"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3,0</w:t>
            </w:r>
          </w:p>
        </w:tc>
        <w:tc>
          <w:tcPr>
            <w:tcW w:w="709"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97684A" w:rsidRPr="0097684A" w:rsidTr="009F0531">
        <w:tc>
          <w:tcPr>
            <w:tcW w:w="2518" w:type="dxa"/>
          </w:tcPr>
          <w:p w:rsidR="0097684A"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полипропилен атактический (АПП)</w:t>
            </w: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пропилен</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0,5</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3</w:t>
            </w:r>
          </w:p>
        </w:tc>
        <w:tc>
          <w:tcPr>
            <w:tcW w:w="850"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3,0</w:t>
            </w:r>
          </w:p>
        </w:tc>
        <w:tc>
          <w:tcPr>
            <w:tcW w:w="709"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3</w:t>
            </w:r>
          </w:p>
        </w:tc>
      </w:tr>
      <w:tr w:rsidR="0097684A" w:rsidRPr="0097684A" w:rsidTr="009F0531">
        <w:tc>
          <w:tcPr>
            <w:tcW w:w="2518" w:type="dxa"/>
          </w:tcPr>
          <w:p w:rsidR="0097684A"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кислота стеариновая (стеарин)</w:t>
            </w: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кислота стеариновая</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0,25</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4</w:t>
            </w:r>
          </w:p>
        </w:tc>
        <w:tc>
          <w:tcPr>
            <w:tcW w:w="850"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97684A" w:rsidRPr="0097684A" w:rsidTr="009F0531">
        <w:tc>
          <w:tcPr>
            <w:tcW w:w="2518" w:type="dxa"/>
          </w:tcPr>
          <w:p w:rsidR="0097684A" w:rsidRPr="0097684A" w:rsidRDefault="0097684A" w:rsidP="0065690E">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дибутилфталат</w:t>
            </w:r>
          </w:p>
        </w:tc>
        <w:tc>
          <w:tcPr>
            <w:tcW w:w="1701" w:type="dxa"/>
          </w:tcPr>
          <w:p w:rsidR="0097684A" w:rsidRPr="0097684A" w:rsidRDefault="0097684A" w:rsidP="008B5D29">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дибутилфталат</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1275"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0,2</w:t>
            </w:r>
          </w:p>
        </w:tc>
        <w:tc>
          <w:tcPr>
            <w:tcW w:w="851"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3</w:t>
            </w:r>
          </w:p>
        </w:tc>
        <w:tc>
          <w:tcPr>
            <w:tcW w:w="850"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709"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c>
          <w:tcPr>
            <w:tcW w:w="817" w:type="dxa"/>
          </w:tcPr>
          <w:p w:rsidR="0097684A" w:rsidRPr="0097684A" w:rsidRDefault="0097684A" w:rsidP="00B52C1F">
            <w:pPr>
              <w:pStyle w:val="ConsPlusCell"/>
              <w:jc w:val="both"/>
              <w:rPr>
                <w:rFonts w:ascii="Times New Roman" w:hAnsi="Times New Roman" w:cs="Times New Roman"/>
                <w:sz w:val="22"/>
                <w:szCs w:val="22"/>
              </w:rPr>
            </w:pPr>
            <w:r w:rsidRPr="0097684A">
              <w:rPr>
                <w:rFonts w:ascii="Times New Roman" w:hAnsi="Times New Roman" w:cs="Times New Roman"/>
                <w:sz w:val="22"/>
                <w:szCs w:val="22"/>
              </w:rPr>
              <w:t>-</w:t>
            </w:r>
          </w:p>
        </w:tc>
      </w:tr>
      <w:tr w:rsidR="0097684A" w:rsidRPr="0097684A" w:rsidTr="009F0531">
        <w:tc>
          <w:tcPr>
            <w:tcW w:w="2518" w:type="dxa"/>
          </w:tcPr>
          <w:p w:rsidR="0097684A" w:rsidRPr="0020097A" w:rsidRDefault="0097684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lastRenderedPageBreak/>
              <w:t>диоктилфталат</w:t>
            </w:r>
          </w:p>
        </w:tc>
        <w:tc>
          <w:tcPr>
            <w:tcW w:w="1701" w:type="dxa"/>
          </w:tcPr>
          <w:p w:rsidR="0097684A" w:rsidRPr="0020097A" w:rsidRDefault="0097684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диоктилфталат</w:t>
            </w:r>
          </w:p>
        </w:tc>
        <w:tc>
          <w:tcPr>
            <w:tcW w:w="851" w:type="dxa"/>
          </w:tcPr>
          <w:p w:rsidR="0097684A" w:rsidRPr="0020097A" w:rsidRDefault="0097684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97684A" w:rsidRPr="0020097A" w:rsidRDefault="0097684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2,0</w:t>
            </w:r>
          </w:p>
        </w:tc>
        <w:tc>
          <w:tcPr>
            <w:tcW w:w="851" w:type="dxa"/>
          </w:tcPr>
          <w:p w:rsidR="0097684A" w:rsidRPr="0020097A" w:rsidRDefault="0097684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3</w:t>
            </w:r>
          </w:p>
        </w:tc>
        <w:tc>
          <w:tcPr>
            <w:tcW w:w="850" w:type="dxa"/>
          </w:tcPr>
          <w:p w:rsidR="0097684A" w:rsidRPr="0020097A" w:rsidRDefault="0097684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709" w:type="dxa"/>
          </w:tcPr>
          <w:p w:rsidR="0097684A" w:rsidRPr="0020097A" w:rsidRDefault="0097684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0,02</w:t>
            </w:r>
          </w:p>
        </w:tc>
        <w:tc>
          <w:tcPr>
            <w:tcW w:w="817" w:type="dxa"/>
          </w:tcPr>
          <w:p w:rsidR="0097684A" w:rsidRPr="0020097A" w:rsidRDefault="0097684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r>
      <w:tr w:rsidR="0020097A" w:rsidRPr="00AF670E" w:rsidTr="009F0531">
        <w:tc>
          <w:tcPr>
            <w:tcW w:w="2518" w:type="dxa"/>
            <w:vMerge w:val="restart"/>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ренацит (цинковая соль пентахло</w:t>
            </w:r>
            <w:proofErr w:type="gramStart"/>
            <w:r w:rsidRPr="0020097A">
              <w:rPr>
                <w:rFonts w:ascii="Times New Roman" w:hAnsi="Times New Roman" w:cs="Times New Roman"/>
                <w:sz w:val="22"/>
                <w:szCs w:val="22"/>
              </w:rPr>
              <w:t>р-</w:t>
            </w:r>
            <w:proofErr w:type="gramEnd"/>
            <w:r w:rsidRPr="0020097A">
              <w:rPr>
                <w:rFonts w:ascii="Times New Roman" w:hAnsi="Times New Roman" w:cs="Times New Roman"/>
                <w:sz w:val="22"/>
                <w:szCs w:val="22"/>
              </w:rPr>
              <w:t xml:space="preserve"> тиофенола) </w:t>
            </w: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хлорфенол</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0,001</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4</w:t>
            </w:r>
          </w:p>
        </w:tc>
        <w:tc>
          <w:tcPr>
            <w:tcW w:w="850"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709"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817"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r>
      <w:tr w:rsidR="0020097A" w:rsidRPr="00AF670E" w:rsidTr="009F0531">
        <w:tc>
          <w:tcPr>
            <w:tcW w:w="2518" w:type="dxa"/>
            <w:vMerge/>
          </w:tcPr>
          <w:p w:rsidR="0020097A" w:rsidRPr="0020097A" w:rsidRDefault="0020097A" w:rsidP="0065690E">
            <w:pPr>
              <w:pStyle w:val="ConsPlusCell"/>
              <w:jc w:val="both"/>
              <w:rPr>
                <w:rFonts w:ascii="Times New Roman" w:hAnsi="Times New Roman" w:cs="Times New Roman"/>
                <w:sz w:val="22"/>
                <w:szCs w:val="22"/>
              </w:rPr>
            </w:pP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цинк</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1,0</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3</w:t>
            </w:r>
          </w:p>
        </w:tc>
        <w:tc>
          <w:tcPr>
            <w:tcW w:w="850"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709"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817"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r>
      <w:tr w:rsidR="0020097A" w:rsidRPr="00AF670E" w:rsidTr="009F0531">
        <w:tc>
          <w:tcPr>
            <w:tcW w:w="2518" w:type="dxa"/>
            <w:vMerge w:val="restart"/>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синтетические жирные кислоты (в зависимости от состава)</w:t>
            </w: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капроновая кислота</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850"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0,005</w:t>
            </w:r>
          </w:p>
        </w:tc>
        <w:tc>
          <w:tcPr>
            <w:tcW w:w="709"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817"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3</w:t>
            </w:r>
          </w:p>
        </w:tc>
      </w:tr>
      <w:tr w:rsidR="0020097A" w:rsidRPr="00AF670E" w:rsidTr="009F0531">
        <w:tc>
          <w:tcPr>
            <w:tcW w:w="2518" w:type="dxa"/>
            <w:vMerge/>
          </w:tcPr>
          <w:p w:rsidR="0020097A" w:rsidRPr="0020097A" w:rsidRDefault="0020097A" w:rsidP="0065690E">
            <w:pPr>
              <w:pStyle w:val="ConsPlusCell"/>
              <w:jc w:val="both"/>
              <w:rPr>
                <w:rFonts w:ascii="Times New Roman" w:hAnsi="Times New Roman" w:cs="Times New Roman"/>
                <w:sz w:val="22"/>
                <w:szCs w:val="22"/>
              </w:rPr>
            </w:pP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метакриловая кислота</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1,0</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3</w:t>
            </w:r>
          </w:p>
        </w:tc>
        <w:tc>
          <w:tcPr>
            <w:tcW w:w="850"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0,01</w:t>
            </w:r>
          </w:p>
        </w:tc>
        <w:tc>
          <w:tcPr>
            <w:tcW w:w="709"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817"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3</w:t>
            </w:r>
          </w:p>
        </w:tc>
      </w:tr>
      <w:tr w:rsidR="0020097A" w:rsidRPr="00AF670E" w:rsidTr="009F0531">
        <w:tc>
          <w:tcPr>
            <w:tcW w:w="2518" w:type="dxa"/>
            <w:vMerge/>
          </w:tcPr>
          <w:p w:rsidR="0020097A" w:rsidRPr="0020097A" w:rsidRDefault="0020097A" w:rsidP="0065690E">
            <w:pPr>
              <w:pStyle w:val="ConsPlusCell"/>
              <w:jc w:val="both"/>
              <w:rPr>
                <w:rFonts w:ascii="Times New Roman" w:hAnsi="Times New Roman" w:cs="Times New Roman"/>
                <w:sz w:val="22"/>
                <w:szCs w:val="22"/>
              </w:rPr>
            </w:pP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олеиновая кислота</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0,5</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4</w:t>
            </w:r>
          </w:p>
        </w:tc>
        <w:tc>
          <w:tcPr>
            <w:tcW w:w="850"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709"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0,1</w:t>
            </w:r>
          </w:p>
        </w:tc>
        <w:tc>
          <w:tcPr>
            <w:tcW w:w="817"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r>
      <w:tr w:rsidR="0020097A" w:rsidRPr="00AF670E" w:rsidTr="009F0531">
        <w:tc>
          <w:tcPr>
            <w:tcW w:w="2518" w:type="dxa"/>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Поверхностн</w:t>
            </w:r>
            <w:proofErr w:type="gramStart"/>
            <w:r w:rsidRPr="0020097A">
              <w:rPr>
                <w:rFonts w:ascii="Times New Roman" w:hAnsi="Times New Roman" w:cs="Times New Roman"/>
                <w:sz w:val="22"/>
                <w:szCs w:val="22"/>
              </w:rPr>
              <w:t>о-</w:t>
            </w:r>
            <w:proofErr w:type="gramEnd"/>
            <w:r w:rsidRPr="0020097A">
              <w:rPr>
                <w:rFonts w:ascii="Times New Roman" w:hAnsi="Times New Roman" w:cs="Times New Roman"/>
                <w:sz w:val="22"/>
                <w:szCs w:val="22"/>
              </w:rPr>
              <w:t xml:space="preserve"> активные вещества (эмульгаторы, диспергаторы, стабилизаторы), в зависимости от состава</w:t>
            </w:r>
          </w:p>
        </w:tc>
        <w:tc>
          <w:tcPr>
            <w:tcW w:w="1701" w:type="dxa"/>
          </w:tcPr>
          <w:p w:rsidR="0020097A" w:rsidRDefault="0020097A" w:rsidP="008B5D29">
            <w:pPr>
              <w:pStyle w:val="ConsPlusCell"/>
              <w:jc w:val="both"/>
              <w:rPr>
                <w:sz w:val="18"/>
              </w:rPr>
            </w:pPr>
          </w:p>
        </w:tc>
        <w:tc>
          <w:tcPr>
            <w:tcW w:w="851" w:type="dxa"/>
          </w:tcPr>
          <w:p w:rsidR="0020097A" w:rsidRPr="0097684A" w:rsidRDefault="0020097A" w:rsidP="00B52C1F">
            <w:pPr>
              <w:pStyle w:val="ConsPlusCell"/>
              <w:jc w:val="both"/>
              <w:rPr>
                <w:rFonts w:ascii="Times New Roman" w:hAnsi="Times New Roman" w:cs="Times New Roman"/>
                <w:sz w:val="22"/>
                <w:szCs w:val="22"/>
              </w:rPr>
            </w:pPr>
          </w:p>
        </w:tc>
        <w:tc>
          <w:tcPr>
            <w:tcW w:w="1275" w:type="dxa"/>
          </w:tcPr>
          <w:p w:rsidR="0020097A" w:rsidRPr="0097684A" w:rsidRDefault="0020097A" w:rsidP="00B52C1F">
            <w:pPr>
              <w:pStyle w:val="ConsPlusCell"/>
              <w:jc w:val="both"/>
              <w:rPr>
                <w:rFonts w:ascii="Times New Roman" w:hAnsi="Times New Roman" w:cs="Times New Roman"/>
                <w:sz w:val="22"/>
                <w:szCs w:val="22"/>
              </w:rPr>
            </w:pPr>
          </w:p>
        </w:tc>
        <w:tc>
          <w:tcPr>
            <w:tcW w:w="851" w:type="dxa"/>
          </w:tcPr>
          <w:p w:rsidR="0020097A" w:rsidRPr="0097684A" w:rsidRDefault="0020097A" w:rsidP="00B52C1F">
            <w:pPr>
              <w:pStyle w:val="ConsPlusCell"/>
              <w:jc w:val="both"/>
              <w:rPr>
                <w:rFonts w:ascii="Times New Roman" w:hAnsi="Times New Roman" w:cs="Times New Roman"/>
                <w:sz w:val="22"/>
                <w:szCs w:val="22"/>
              </w:rPr>
            </w:pPr>
          </w:p>
        </w:tc>
        <w:tc>
          <w:tcPr>
            <w:tcW w:w="850" w:type="dxa"/>
          </w:tcPr>
          <w:p w:rsidR="0020097A" w:rsidRPr="0097684A" w:rsidRDefault="0020097A" w:rsidP="00B52C1F">
            <w:pPr>
              <w:pStyle w:val="ConsPlusCell"/>
              <w:jc w:val="both"/>
              <w:rPr>
                <w:rFonts w:ascii="Times New Roman" w:hAnsi="Times New Roman" w:cs="Times New Roman"/>
                <w:sz w:val="22"/>
                <w:szCs w:val="22"/>
              </w:rPr>
            </w:pPr>
          </w:p>
        </w:tc>
        <w:tc>
          <w:tcPr>
            <w:tcW w:w="709" w:type="dxa"/>
          </w:tcPr>
          <w:p w:rsidR="0020097A" w:rsidRPr="0097684A" w:rsidRDefault="0020097A" w:rsidP="00B52C1F">
            <w:pPr>
              <w:pStyle w:val="ConsPlusCell"/>
              <w:jc w:val="both"/>
              <w:rPr>
                <w:rFonts w:ascii="Times New Roman" w:hAnsi="Times New Roman" w:cs="Times New Roman"/>
                <w:sz w:val="22"/>
                <w:szCs w:val="22"/>
              </w:rPr>
            </w:pPr>
          </w:p>
        </w:tc>
        <w:tc>
          <w:tcPr>
            <w:tcW w:w="817" w:type="dxa"/>
          </w:tcPr>
          <w:p w:rsidR="0020097A" w:rsidRPr="0097684A" w:rsidRDefault="0020097A" w:rsidP="00B52C1F">
            <w:pPr>
              <w:pStyle w:val="ConsPlusCell"/>
              <w:jc w:val="both"/>
              <w:rPr>
                <w:rFonts w:ascii="Times New Roman" w:hAnsi="Times New Roman" w:cs="Times New Roman"/>
                <w:sz w:val="22"/>
                <w:szCs w:val="22"/>
              </w:rPr>
            </w:pPr>
          </w:p>
        </w:tc>
      </w:tr>
      <w:tr w:rsidR="0020097A" w:rsidRPr="00AF670E" w:rsidTr="009F0531">
        <w:tc>
          <w:tcPr>
            <w:tcW w:w="2518" w:type="dxa"/>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олеиновая кислота</w:t>
            </w: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олеиновая кислота</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0,5</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4</w:t>
            </w:r>
          </w:p>
        </w:tc>
        <w:tc>
          <w:tcPr>
            <w:tcW w:w="850" w:type="dxa"/>
          </w:tcPr>
          <w:p w:rsidR="0020097A" w:rsidRPr="0020097A" w:rsidRDefault="0020097A" w:rsidP="00B52C1F">
            <w:pPr>
              <w:pStyle w:val="ConsPlusCell"/>
              <w:jc w:val="both"/>
              <w:rPr>
                <w:rFonts w:ascii="Times New Roman" w:hAnsi="Times New Roman" w:cs="Times New Roman"/>
                <w:sz w:val="22"/>
                <w:szCs w:val="22"/>
              </w:rPr>
            </w:pPr>
          </w:p>
        </w:tc>
        <w:tc>
          <w:tcPr>
            <w:tcW w:w="709"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0,1</w:t>
            </w:r>
          </w:p>
        </w:tc>
        <w:tc>
          <w:tcPr>
            <w:tcW w:w="817" w:type="dxa"/>
          </w:tcPr>
          <w:p w:rsidR="0020097A" w:rsidRPr="0097684A" w:rsidRDefault="0020097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r>
      <w:tr w:rsidR="0020097A" w:rsidRPr="00AF670E" w:rsidTr="009F0531">
        <w:tc>
          <w:tcPr>
            <w:tcW w:w="2518" w:type="dxa"/>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Стабилизаторы силиконовых смесей</w:t>
            </w:r>
          </w:p>
        </w:tc>
        <w:tc>
          <w:tcPr>
            <w:tcW w:w="1701" w:type="dxa"/>
          </w:tcPr>
          <w:p w:rsidR="0020097A" w:rsidRPr="0020097A" w:rsidRDefault="0020097A" w:rsidP="008B5D29">
            <w:pPr>
              <w:pStyle w:val="ConsPlusCell"/>
              <w:jc w:val="both"/>
              <w:rPr>
                <w:rFonts w:ascii="Times New Roman" w:hAnsi="Times New Roman" w:cs="Times New Roman"/>
                <w:sz w:val="22"/>
                <w:szCs w:val="22"/>
              </w:rPr>
            </w:pPr>
          </w:p>
        </w:tc>
        <w:tc>
          <w:tcPr>
            <w:tcW w:w="851" w:type="dxa"/>
          </w:tcPr>
          <w:p w:rsidR="0020097A" w:rsidRPr="0020097A" w:rsidRDefault="0020097A" w:rsidP="00B52C1F">
            <w:pPr>
              <w:pStyle w:val="ConsPlusCell"/>
              <w:jc w:val="both"/>
              <w:rPr>
                <w:rFonts w:ascii="Times New Roman" w:hAnsi="Times New Roman" w:cs="Times New Roman"/>
                <w:sz w:val="22"/>
                <w:szCs w:val="22"/>
              </w:rPr>
            </w:pPr>
          </w:p>
        </w:tc>
        <w:tc>
          <w:tcPr>
            <w:tcW w:w="1275" w:type="dxa"/>
          </w:tcPr>
          <w:p w:rsidR="0020097A" w:rsidRPr="0020097A" w:rsidRDefault="0020097A" w:rsidP="00B52C1F">
            <w:pPr>
              <w:pStyle w:val="ConsPlusCell"/>
              <w:jc w:val="both"/>
              <w:rPr>
                <w:rFonts w:ascii="Times New Roman" w:hAnsi="Times New Roman" w:cs="Times New Roman"/>
                <w:sz w:val="22"/>
                <w:szCs w:val="22"/>
              </w:rPr>
            </w:pPr>
          </w:p>
        </w:tc>
        <w:tc>
          <w:tcPr>
            <w:tcW w:w="851" w:type="dxa"/>
          </w:tcPr>
          <w:p w:rsidR="0020097A" w:rsidRPr="0020097A" w:rsidRDefault="0020097A" w:rsidP="00B52C1F">
            <w:pPr>
              <w:pStyle w:val="ConsPlusCell"/>
              <w:jc w:val="both"/>
              <w:rPr>
                <w:rFonts w:ascii="Times New Roman" w:hAnsi="Times New Roman" w:cs="Times New Roman"/>
                <w:sz w:val="22"/>
                <w:szCs w:val="22"/>
              </w:rPr>
            </w:pPr>
          </w:p>
        </w:tc>
        <w:tc>
          <w:tcPr>
            <w:tcW w:w="850" w:type="dxa"/>
          </w:tcPr>
          <w:p w:rsidR="0020097A" w:rsidRPr="0020097A" w:rsidRDefault="0020097A" w:rsidP="00B52C1F">
            <w:pPr>
              <w:pStyle w:val="ConsPlusCell"/>
              <w:jc w:val="both"/>
              <w:rPr>
                <w:rFonts w:ascii="Times New Roman" w:hAnsi="Times New Roman" w:cs="Times New Roman"/>
                <w:sz w:val="22"/>
                <w:szCs w:val="22"/>
              </w:rPr>
            </w:pPr>
          </w:p>
        </w:tc>
        <w:tc>
          <w:tcPr>
            <w:tcW w:w="709" w:type="dxa"/>
          </w:tcPr>
          <w:p w:rsidR="0020097A" w:rsidRPr="0020097A" w:rsidRDefault="0020097A" w:rsidP="00B52C1F">
            <w:pPr>
              <w:pStyle w:val="ConsPlusCell"/>
              <w:jc w:val="both"/>
              <w:rPr>
                <w:rFonts w:ascii="Times New Roman" w:hAnsi="Times New Roman" w:cs="Times New Roman"/>
                <w:sz w:val="22"/>
                <w:szCs w:val="22"/>
              </w:rPr>
            </w:pPr>
          </w:p>
        </w:tc>
        <w:tc>
          <w:tcPr>
            <w:tcW w:w="817" w:type="dxa"/>
          </w:tcPr>
          <w:p w:rsidR="0020097A" w:rsidRPr="0097684A" w:rsidRDefault="0020097A" w:rsidP="00B52C1F">
            <w:pPr>
              <w:pStyle w:val="ConsPlusCell"/>
              <w:jc w:val="both"/>
              <w:rPr>
                <w:rFonts w:ascii="Times New Roman" w:hAnsi="Times New Roman" w:cs="Times New Roman"/>
                <w:sz w:val="22"/>
                <w:szCs w:val="22"/>
              </w:rPr>
            </w:pPr>
          </w:p>
        </w:tc>
      </w:tr>
      <w:tr w:rsidR="0020097A" w:rsidRPr="00AF670E" w:rsidTr="009F0531">
        <w:tc>
          <w:tcPr>
            <w:tcW w:w="2518" w:type="dxa"/>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диолы НД-8 (альфа</w:t>
            </w:r>
            <w:proofErr w:type="gramStart"/>
            <w:r w:rsidRPr="0020097A">
              <w:rPr>
                <w:rFonts w:ascii="Times New Roman" w:hAnsi="Times New Roman" w:cs="Times New Roman"/>
                <w:sz w:val="22"/>
                <w:szCs w:val="22"/>
              </w:rPr>
              <w:t>,о</w:t>
            </w:r>
            <w:proofErr w:type="gramEnd"/>
            <w:r w:rsidRPr="0020097A">
              <w:rPr>
                <w:rFonts w:ascii="Times New Roman" w:hAnsi="Times New Roman" w:cs="Times New Roman"/>
                <w:sz w:val="22"/>
                <w:szCs w:val="22"/>
              </w:rPr>
              <w:t>мега- дигидроксиполи- диметилсилоксаны)</w:t>
            </w:r>
          </w:p>
        </w:tc>
        <w:tc>
          <w:tcPr>
            <w:tcW w:w="1701" w:type="dxa"/>
          </w:tcPr>
          <w:p w:rsidR="0020097A" w:rsidRPr="0020097A" w:rsidRDefault="0020097A" w:rsidP="008B5D29">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полиметилгидрокс</w:t>
            </w:r>
            <w:proofErr w:type="gramStart"/>
            <w:r w:rsidRPr="0020097A">
              <w:rPr>
                <w:rFonts w:ascii="Times New Roman" w:hAnsi="Times New Roman" w:cs="Times New Roman"/>
                <w:sz w:val="22"/>
                <w:szCs w:val="22"/>
              </w:rPr>
              <w:t>и-</w:t>
            </w:r>
            <w:proofErr w:type="gramEnd"/>
            <w:r w:rsidRPr="0020097A">
              <w:rPr>
                <w:rFonts w:ascii="Times New Roman" w:hAnsi="Times New Roman" w:cs="Times New Roman"/>
                <w:sz w:val="22"/>
                <w:szCs w:val="22"/>
              </w:rPr>
              <w:t xml:space="preserve"> силоксан</w:t>
            </w:r>
          </w:p>
        </w:tc>
        <w:tc>
          <w:tcPr>
            <w:tcW w:w="851" w:type="dxa"/>
          </w:tcPr>
          <w:p w:rsidR="0020097A" w:rsidRPr="0020097A" w:rsidRDefault="0020097A" w:rsidP="00B52C1F">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w:t>
            </w:r>
          </w:p>
        </w:tc>
        <w:tc>
          <w:tcPr>
            <w:tcW w:w="1275" w:type="dxa"/>
          </w:tcPr>
          <w:p w:rsidR="0020097A" w:rsidRPr="0097684A" w:rsidRDefault="0020097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2,0</w:t>
            </w:r>
          </w:p>
        </w:tc>
        <w:tc>
          <w:tcPr>
            <w:tcW w:w="851" w:type="dxa"/>
          </w:tcPr>
          <w:p w:rsidR="0020097A" w:rsidRPr="0097684A" w:rsidRDefault="0020097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20097A" w:rsidRPr="0097684A" w:rsidRDefault="0020097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709" w:type="dxa"/>
          </w:tcPr>
          <w:p w:rsidR="0020097A" w:rsidRPr="0097684A" w:rsidRDefault="0020097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20097A" w:rsidRPr="0097684A" w:rsidRDefault="0020097A"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r>
      <w:tr w:rsidR="0020097A" w:rsidRPr="00AF670E" w:rsidTr="009F0531">
        <w:tc>
          <w:tcPr>
            <w:tcW w:w="2518" w:type="dxa"/>
          </w:tcPr>
          <w:p w:rsidR="0020097A" w:rsidRPr="0020097A" w:rsidRDefault="0020097A" w:rsidP="0065690E">
            <w:pPr>
              <w:pStyle w:val="ConsPlusCell"/>
              <w:jc w:val="both"/>
              <w:rPr>
                <w:rFonts w:ascii="Times New Roman" w:hAnsi="Times New Roman" w:cs="Times New Roman"/>
                <w:sz w:val="22"/>
                <w:szCs w:val="22"/>
              </w:rPr>
            </w:pPr>
            <w:r w:rsidRPr="0020097A">
              <w:rPr>
                <w:rFonts w:ascii="Times New Roman" w:hAnsi="Times New Roman" w:cs="Times New Roman"/>
                <w:sz w:val="22"/>
                <w:szCs w:val="22"/>
              </w:rPr>
              <w:t>Вещества, регулирующие рН латексных смесей</w:t>
            </w:r>
          </w:p>
        </w:tc>
        <w:tc>
          <w:tcPr>
            <w:tcW w:w="1701" w:type="dxa"/>
          </w:tcPr>
          <w:p w:rsidR="0020097A" w:rsidRPr="0020097A" w:rsidRDefault="0020097A" w:rsidP="008B5D29">
            <w:pPr>
              <w:pStyle w:val="ConsPlusCell"/>
              <w:jc w:val="both"/>
              <w:rPr>
                <w:rFonts w:ascii="Times New Roman" w:hAnsi="Times New Roman" w:cs="Times New Roman"/>
                <w:sz w:val="22"/>
                <w:szCs w:val="22"/>
              </w:rPr>
            </w:pPr>
          </w:p>
        </w:tc>
        <w:tc>
          <w:tcPr>
            <w:tcW w:w="851" w:type="dxa"/>
          </w:tcPr>
          <w:p w:rsidR="0020097A" w:rsidRPr="0020097A" w:rsidRDefault="0020097A" w:rsidP="00B52C1F">
            <w:pPr>
              <w:pStyle w:val="ConsPlusCell"/>
              <w:jc w:val="both"/>
              <w:rPr>
                <w:rFonts w:ascii="Times New Roman" w:hAnsi="Times New Roman" w:cs="Times New Roman"/>
                <w:sz w:val="22"/>
                <w:szCs w:val="22"/>
              </w:rPr>
            </w:pPr>
          </w:p>
        </w:tc>
        <w:tc>
          <w:tcPr>
            <w:tcW w:w="1275" w:type="dxa"/>
          </w:tcPr>
          <w:p w:rsidR="0020097A" w:rsidRPr="0097684A" w:rsidRDefault="0020097A" w:rsidP="00B52C1F">
            <w:pPr>
              <w:pStyle w:val="ConsPlusCell"/>
              <w:jc w:val="both"/>
              <w:rPr>
                <w:rFonts w:ascii="Times New Roman" w:hAnsi="Times New Roman" w:cs="Times New Roman"/>
                <w:sz w:val="22"/>
                <w:szCs w:val="22"/>
              </w:rPr>
            </w:pPr>
          </w:p>
        </w:tc>
        <w:tc>
          <w:tcPr>
            <w:tcW w:w="851" w:type="dxa"/>
          </w:tcPr>
          <w:p w:rsidR="0020097A" w:rsidRPr="0097684A" w:rsidRDefault="0020097A" w:rsidP="00B52C1F">
            <w:pPr>
              <w:pStyle w:val="ConsPlusCell"/>
              <w:jc w:val="both"/>
              <w:rPr>
                <w:rFonts w:ascii="Times New Roman" w:hAnsi="Times New Roman" w:cs="Times New Roman"/>
                <w:sz w:val="22"/>
                <w:szCs w:val="22"/>
              </w:rPr>
            </w:pPr>
          </w:p>
        </w:tc>
        <w:tc>
          <w:tcPr>
            <w:tcW w:w="850" w:type="dxa"/>
          </w:tcPr>
          <w:p w:rsidR="0020097A" w:rsidRPr="0097684A" w:rsidRDefault="0020097A" w:rsidP="00B52C1F">
            <w:pPr>
              <w:pStyle w:val="ConsPlusCell"/>
              <w:jc w:val="both"/>
              <w:rPr>
                <w:rFonts w:ascii="Times New Roman" w:hAnsi="Times New Roman" w:cs="Times New Roman"/>
                <w:sz w:val="22"/>
                <w:szCs w:val="22"/>
              </w:rPr>
            </w:pPr>
          </w:p>
        </w:tc>
        <w:tc>
          <w:tcPr>
            <w:tcW w:w="709" w:type="dxa"/>
          </w:tcPr>
          <w:p w:rsidR="0020097A" w:rsidRPr="0097684A" w:rsidRDefault="0020097A" w:rsidP="00B52C1F">
            <w:pPr>
              <w:pStyle w:val="ConsPlusCell"/>
              <w:jc w:val="both"/>
              <w:rPr>
                <w:rFonts w:ascii="Times New Roman" w:hAnsi="Times New Roman" w:cs="Times New Roman"/>
                <w:sz w:val="22"/>
                <w:szCs w:val="22"/>
              </w:rPr>
            </w:pPr>
          </w:p>
        </w:tc>
        <w:tc>
          <w:tcPr>
            <w:tcW w:w="817" w:type="dxa"/>
          </w:tcPr>
          <w:p w:rsidR="0020097A" w:rsidRPr="0097684A" w:rsidRDefault="0020097A" w:rsidP="00B52C1F">
            <w:pPr>
              <w:pStyle w:val="ConsPlusCell"/>
              <w:jc w:val="both"/>
              <w:rPr>
                <w:rFonts w:ascii="Times New Roman" w:hAnsi="Times New Roman" w:cs="Times New Roman"/>
                <w:sz w:val="22"/>
                <w:szCs w:val="22"/>
              </w:rPr>
            </w:pPr>
          </w:p>
        </w:tc>
      </w:tr>
      <w:tr w:rsidR="0020097A" w:rsidRPr="00AF670E" w:rsidTr="009F0531">
        <w:tc>
          <w:tcPr>
            <w:tcW w:w="2518" w:type="dxa"/>
          </w:tcPr>
          <w:p w:rsidR="0020097A" w:rsidRPr="0085291C" w:rsidRDefault="0020097A" w:rsidP="0065690E">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аммиак водный</w:t>
            </w:r>
          </w:p>
        </w:tc>
        <w:tc>
          <w:tcPr>
            <w:tcW w:w="1701" w:type="dxa"/>
          </w:tcPr>
          <w:p w:rsidR="0020097A" w:rsidRPr="0085291C" w:rsidRDefault="0020097A" w:rsidP="008B5D29">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аммиак и аммоний ион</w:t>
            </w:r>
          </w:p>
        </w:tc>
        <w:tc>
          <w:tcPr>
            <w:tcW w:w="851"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w:t>
            </w:r>
          </w:p>
        </w:tc>
        <w:tc>
          <w:tcPr>
            <w:tcW w:w="1275"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1,5</w:t>
            </w:r>
          </w:p>
        </w:tc>
        <w:tc>
          <w:tcPr>
            <w:tcW w:w="851"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4</w:t>
            </w:r>
          </w:p>
        </w:tc>
        <w:tc>
          <w:tcPr>
            <w:tcW w:w="850"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2,0</w:t>
            </w:r>
          </w:p>
        </w:tc>
        <w:tc>
          <w:tcPr>
            <w:tcW w:w="709"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w:t>
            </w:r>
          </w:p>
        </w:tc>
        <w:tc>
          <w:tcPr>
            <w:tcW w:w="817"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4</w:t>
            </w:r>
          </w:p>
        </w:tc>
      </w:tr>
      <w:tr w:rsidR="0020097A" w:rsidRPr="00AF670E" w:rsidTr="009F0531">
        <w:tc>
          <w:tcPr>
            <w:tcW w:w="2518" w:type="dxa"/>
          </w:tcPr>
          <w:p w:rsidR="0020097A" w:rsidRPr="0085291C" w:rsidRDefault="0020097A" w:rsidP="0065690E">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Вспомогательные вещества</w:t>
            </w:r>
          </w:p>
        </w:tc>
        <w:tc>
          <w:tcPr>
            <w:tcW w:w="1701" w:type="dxa"/>
          </w:tcPr>
          <w:p w:rsidR="0020097A" w:rsidRPr="0085291C" w:rsidRDefault="0020097A" w:rsidP="008B5D29">
            <w:pPr>
              <w:pStyle w:val="ConsPlusCell"/>
              <w:jc w:val="both"/>
              <w:rPr>
                <w:rFonts w:ascii="Times New Roman" w:hAnsi="Times New Roman" w:cs="Times New Roman"/>
                <w:sz w:val="22"/>
                <w:szCs w:val="22"/>
              </w:rPr>
            </w:pPr>
          </w:p>
        </w:tc>
        <w:tc>
          <w:tcPr>
            <w:tcW w:w="851" w:type="dxa"/>
          </w:tcPr>
          <w:p w:rsidR="0020097A" w:rsidRPr="0085291C" w:rsidRDefault="0020097A" w:rsidP="00B52C1F">
            <w:pPr>
              <w:pStyle w:val="ConsPlusCell"/>
              <w:jc w:val="both"/>
              <w:rPr>
                <w:rFonts w:ascii="Times New Roman" w:hAnsi="Times New Roman" w:cs="Times New Roman"/>
                <w:sz w:val="22"/>
                <w:szCs w:val="22"/>
              </w:rPr>
            </w:pPr>
          </w:p>
        </w:tc>
        <w:tc>
          <w:tcPr>
            <w:tcW w:w="1275" w:type="dxa"/>
          </w:tcPr>
          <w:p w:rsidR="0020097A" w:rsidRPr="0085291C" w:rsidRDefault="0020097A" w:rsidP="00B52C1F">
            <w:pPr>
              <w:pStyle w:val="ConsPlusCell"/>
              <w:jc w:val="both"/>
              <w:rPr>
                <w:rFonts w:ascii="Times New Roman" w:hAnsi="Times New Roman" w:cs="Times New Roman"/>
                <w:sz w:val="22"/>
                <w:szCs w:val="22"/>
              </w:rPr>
            </w:pPr>
          </w:p>
        </w:tc>
        <w:tc>
          <w:tcPr>
            <w:tcW w:w="851" w:type="dxa"/>
          </w:tcPr>
          <w:p w:rsidR="0020097A" w:rsidRPr="0085291C" w:rsidRDefault="0020097A" w:rsidP="00B52C1F">
            <w:pPr>
              <w:pStyle w:val="ConsPlusCell"/>
              <w:jc w:val="both"/>
              <w:rPr>
                <w:rFonts w:ascii="Times New Roman" w:hAnsi="Times New Roman" w:cs="Times New Roman"/>
                <w:sz w:val="22"/>
                <w:szCs w:val="22"/>
              </w:rPr>
            </w:pPr>
          </w:p>
        </w:tc>
        <w:tc>
          <w:tcPr>
            <w:tcW w:w="850" w:type="dxa"/>
          </w:tcPr>
          <w:p w:rsidR="0020097A" w:rsidRPr="0085291C" w:rsidRDefault="0020097A" w:rsidP="00B52C1F">
            <w:pPr>
              <w:pStyle w:val="ConsPlusCell"/>
              <w:jc w:val="both"/>
              <w:rPr>
                <w:rFonts w:ascii="Times New Roman" w:hAnsi="Times New Roman" w:cs="Times New Roman"/>
                <w:sz w:val="22"/>
                <w:szCs w:val="22"/>
              </w:rPr>
            </w:pPr>
          </w:p>
        </w:tc>
        <w:tc>
          <w:tcPr>
            <w:tcW w:w="709" w:type="dxa"/>
          </w:tcPr>
          <w:p w:rsidR="0020097A" w:rsidRPr="0085291C" w:rsidRDefault="0020097A" w:rsidP="00B52C1F">
            <w:pPr>
              <w:pStyle w:val="ConsPlusCell"/>
              <w:jc w:val="both"/>
              <w:rPr>
                <w:rFonts w:ascii="Times New Roman" w:hAnsi="Times New Roman" w:cs="Times New Roman"/>
                <w:sz w:val="22"/>
                <w:szCs w:val="22"/>
              </w:rPr>
            </w:pPr>
          </w:p>
        </w:tc>
        <w:tc>
          <w:tcPr>
            <w:tcW w:w="817" w:type="dxa"/>
          </w:tcPr>
          <w:p w:rsidR="0020097A" w:rsidRPr="0085291C" w:rsidRDefault="0020097A" w:rsidP="00B52C1F">
            <w:pPr>
              <w:pStyle w:val="ConsPlusCell"/>
              <w:jc w:val="both"/>
              <w:rPr>
                <w:rFonts w:ascii="Times New Roman" w:hAnsi="Times New Roman" w:cs="Times New Roman"/>
                <w:sz w:val="22"/>
                <w:szCs w:val="22"/>
              </w:rPr>
            </w:pPr>
          </w:p>
        </w:tc>
      </w:tr>
      <w:tr w:rsidR="0020097A" w:rsidRPr="00AF670E" w:rsidTr="009F0531">
        <w:tc>
          <w:tcPr>
            <w:tcW w:w="2518" w:type="dxa"/>
            <w:vMerge w:val="restart"/>
          </w:tcPr>
          <w:p w:rsidR="0020097A" w:rsidRPr="0085291C" w:rsidRDefault="0020097A" w:rsidP="0065690E">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бензин</w:t>
            </w:r>
          </w:p>
        </w:tc>
        <w:tc>
          <w:tcPr>
            <w:tcW w:w="1701" w:type="dxa"/>
          </w:tcPr>
          <w:p w:rsidR="0020097A" w:rsidRPr="0085291C" w:rsidRDefault="0085291C" w:rsidP="008B5D29">
            <w:pPr>
              <w:pStyle w:val="ConsPlusCell"/>
              <w:jc w:val="both"/>
              <w:rPr>
                <w:rFonts w:ascii="Times New Roman" w:hAnsi="Times New Roman" w:cs="Times New Roman"/>
                <w:sz w:val="22"/>
                <w:szCs w:val="22"/>
              </w:rPr>
            </w:pPr>
            <w:r>
              <w:rPr>
                <w:rFonts w:ascii="Times New Roman" w:hAnsi="Times New Roman" w:cs="Times New Roman"/>
                <w:sz w:val="22"/>
                <w:szCs w:val="22"/>
              </w:rPr>
              <w:t>б</w:t>
            </w:r>
            <w:r w:rsidR="0020097A" w:rsidRPr="0085291C">
              <w:rPr>
                <w:rFonts w:ascii="Times New Roman" w:hAnsi="Times New Roman" w:cs="Times New Roman"/>
                <w:sz w:val="22"/>
                <w:szCs w:val="22"/>
              </w:rPr>
              <w:t>ензол</w:t>
            </w:r>
          </w:p>
        </w:tc>
        <w:tc>
          <w:tcPr>
            <w:tcW w:w="851"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w:t>
            </w:r>
          </w:p>
        </w:tc>
        <w:tc>
          <w:tcPr>
            <w:tcW w:w="1275"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0,01</w:t>
            </w:r>
          </w:p>
        </w:tc>
        <w:tc>
          <w:tcPr>
            <w:tcW w:w="851"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1</w:t>
            </w:r>
          </w:p>
        </w:tc>
        <w:tc>
          <w:tcPr>
            <w:tcW w:w="850"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0,1</w:t>
            </w:r>
          </w:p>
        </w:tc>
        <w:tc>
          <w:tcPr>
            <w:tcW w:w="709"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w:t>
            </w:r>
          </w:p>
        </w:tc>
        <w:tc>
          <w:tcPr>
            <w:tcW w:w="817"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2</w:t>
            </w:r>
          </w:p>
        </w:tc>
      </w:tr>
      <w:tr w:rsidR="0020097A" w:rsidRPr="00AF670E" w:rsidTr="009F0531">
        <w:tc>
          <w:tcPr>
            <w:tcW w:w="2518" w:type="dxa"/>
            <w:vMerge/>
          </w:tcPr>
          <w:p w:rsidR="0020097A" w:rsidRPr="0085291C" w:rsidRDefault="0020097A" w:rsidP="0065690E">
            <w:pPr>
              <w:pStyle w:val="ConsPlusCell"/>
              <w:jc w:val="both"/>
              <w:rPr>
                <w:rFonts w:ascii="Times New Roman" w:hAnsi="Times New Roman" w:cs="Times New Roman"/>
                <w:sz w:val="22"/>
                <w:szCs w:val="22"/>
              </w:rPr>
            </w:pPr>
          </w:p>
        </w:tc>
        <w:tc>
          <w:tcPr>
            <w:tcW w:w="1701" w:type="dxa"/>
          </w:tcPr>
          <w:p w:rsidR="0020097A" w:rsidRPr="0085291C" w:rsidRDefault="0020097A" w:rsidP="008B5D29">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толуол</w:t>
            </w:r>
          </w:p>
        </w:tc>
        <w:tc>
          <w:tcPr>
            <w:tcW w:w="851"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w:t>
            </w:r>
          </w:p>
        </w:tc>
        <w:tc>
          <w:tcPr>
            <w:tcW w:w="1275"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0,5</w:t>
            </w:r>
          </w:p>
        </w:tc>
        <w:tc>
          <w:tcPr>
            <w:tcW w:w="851"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4</w:t>
            </w:r>
          </w:p>
        </w:tc>
        <w:tc>
          <w:tcPr>
            <w:tcW w:w="850"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0,6</w:t>
            </w:r>
          </w:p>
        </w:tc>
        <w:tc>
          <w:tcPr>
            <w:tcW w:w="709"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w:t>
            </w:r>
          </w:p>
        </w:tc>
        <w:tc>
          <w:tcPr>
            <w:tcW w:w="817" w:type="dxa"/>
          </w:tcPr>
          <w:p w:rsidR="0020097A" w:rsidRPr="0085291C" w:rsidRDefault="0020097A" w:rsidP="00B52C1F">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3</w:t>
            </w:r>
          </w:p>
        </w:tc>
      </w:tr>
      <w:tr w:rsidR="0020097A" w:rsidRPr="00AF670E" w:rsidTr="009F0531">
        <w:tc>
          <w:tcPr>
            <w:tcW w:w="2518" w:type="dxa"/>
          </w:tcPr>
          <w:p w:rsidR="0020097A" w:rsidRPr="0085291C" w:rsidRDefault="0020097A" w:rsidP="0065690E">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ксилол</w:t>
            </w:r>
          </w:p>
        </w:tc>
        <w:tc>
          <w:tcPr>
            <w:tcW w:w="1701" w:type="dxa"/>
          </w:tcPr>
          <w:p w:rsidR="0020097A" w:rsidRPr="0085291C" w:rsidRDefault="0020097A" w:rsidP="008B5D29">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ксилол</w:t>
            </w:r>
          </w:p>
        </w:tc>
        <w:tc>
          <w:tcPr>
            <w:tcW w:w="851"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851"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c>
          <w:tcPr>
            <w:tcW w:w="850"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0,2</w:t>
            </w:r>
          </w:p>
        </w:tc>
        <w:tc>
          <w:tcPr>
            <w:tcW w:w="709"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20097A" w:rsidRPr="00AF670E" w:rsidTr="009F0531">
        <w:tc>
          <w:tcPr>
            <w:tcW w:w="2518" w:type="dxa"/>
          </w:tcPr>
          <w:p w:rsidR="0020097A" w:rsidRPr="0085291C" w:rsidRDefault="0085291C" w:rsidP="0065690E">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толуол</w:t>
            </w:r>
          </w:p>
        </w:tc>
        <w:tc>
          <w:tcPr>
            <w:tcW w:w="1701" w:type="dxa"/>
          </w:tcPr>
          <w:p w:rsidR="0020097A" w:rsidRPr="0085291C" w:rsidRDefault="0085291C" w:rsidP="008B5D29">
            <w:pPr>
              <w:pStyle w:val="ConsPlusCell"/>
              <w:jc w:val="both"/>
              <w:rPr>
                <w:rFonts w:ascii="Times New Roman" w:hAnsi="Times New Roman" w:cs="Times New Roman"/>
                <w:sz w:val="22"/>
                <w:szCs w:val="22"/>
              </w:rPr>
            </w:pPr>
            <w:r w:rsidRPr="0085291C">
              <w:rPr>
                <w:rFonts w:ascii="Times New Roman" w:hAnsi="Times New Roman" w:cs="Times New Roman"/>
                <w:sz w:val="22"/>
                <w:szCs w:val="22"/>
              </w:rPr>
              <w:t>толуол</w:t>
            </w:r>
          </w:p>
        </w:tc>
        <w:tc>
          <w:tcPr>
            <w:tcW w:w="851"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1275"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0,5</w:t>
            </w:r>
          </w:p>
        </w:tc>
        <w:tc>
          <w:tcPr>
            <w:tcW w:w="851"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4</w:t>
            </w:r>
          </w:p>
        </w:tc>
        <w:tc>
          <w:tcPr>
            <w:tcW w:w="850"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0,6</w:t>
            </w:r>
          </w:p>
        </w:tc>
        <w:tc>
          <w:tcPr>
            <w:tcW w:w="709"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w:t>
            </w:r>
          </w:p>
        </w:tc>
        <w:tc>
          <w:tcPr>
            <w:tcW w:w="817" w:type="dxa"/>
          </w:tcPr>
          <w:p w:rsidR="0020097A" w:rsidRPr="0085291C" w:rsidRDefault="0085291C" w:rsidP="00B52C1F">
            <w:pPr>
              <w:pStyle w:val="ConsPlusCell"/>
              <w:jc w:val="both"/>
              <w:rPr>
                <w:rFonts w:ascii="Times New Roman" w:hAnsi="Times New Roman" w:cs="Times New Roman"/>
                <w:sz w:val="22"/>
                <w:szCs w:val="22"/>
              </w:rPr>
            </w:pPr>
            <w:r>
              <w:rPr>
                <w:rFonts w:ascii="Times New Roman" w:hAnsi="Times New Roman" w:cs="Times New Roman"/>
                <w:sz w:val="22"/>
                <w:szCs w:val="22"/>
              </w:rPr>
              <w:t>3</w:t>
            </w:r>
          </w:p>
        </w:tc>
      </w:tr>
      <w:tr w:rsidR="0085291C" w:rsidRPr="00AF670E" w:rsidTr="009F0531">
        <w:tc>
          <w:tcPr>
            <w:tcW w:w="2518" w:type="dxa"/>
          </w:tcPr>
          <w:p w:rsidR="0085291C" w:rsidRPr="001B3D20" w:rsidRDefault="001A2031" w:rsidP="0065690E">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натрий карбокс</w:t>
            </w:r>
            <w:proofErr w:type="gramStart"/>
            <w:r w:rsidRPr="001B3D20">
              <w:rPr>
                <w:rFonts w:ascii="Times New Roman" w:hAnsi="Times New Roman" w:cs="Times New Roman"/>
                <w:sz w:val="22"/>
                <w:szCs w:val="22"/>
              </w:rPr>
              <w:t>и-</w:t>
            </w:r>
            <w:proofErr w:type="gramEnd"/>
            <w:r w:rsidRPr="001B3D20">
              <w:rPr>
                <w:rFonts w:ascii="Times New Roman" w:hAnsi="Times New Roman" w:cs="Times New Roman"/>
                <w:sz w:val="22"/>
                <w:szCs w:val="22"/>
              </w:rPr>
              <w:t xml:space="preserve"> метилцеллюлоза</w:t>
            </w:r>
          </w:p>
        </w:tc>
        <w:tc>
          <w:tcPr>
            <w:tcW w:w="1701" w:type="dxa"/>
          </w:tcPr>
          <w:p w:rsidR="0085291C" w:rsidRPr="001B3D20" w:rsidRDefault="001A2031"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карбокс</w:t>
            </w:r>
            <w:proofErr w:type="gramStart"/>
            <w:r w:rsidRPr="001B3D20">
              <w:rPr>
                <w:rFonts w:ascii="Times New Roman" w:hAnsi="Times New Roman" w:cs="Times New Roman"/>
                <w:sz w:val="22"/>
                <w:szCs w:val="22"/>
              </w:rPr>
              <w:t>и-</w:t>
            </w:r>
            <w:proofErr w:type="gramEnd"/>
            <w:r w:rsidRPr="001B3D20">
              <w:rPr>
                <w:rFonts w:ascii="Times New Roman" w:hAnsi="Times New Roman" w:cs="Times New Roman"/>
                <w:sz w:val="22"/>
                <w:szCs w:val="22"/>
              </w:rPr>
              <w:t xml:space="preserve"> метилцеллюлоза натриевая соль</w:t>
            </w:r>
          </w:p>
        </w:tc>
        <w:tc>
          <w:tcPr>
            <w:tcW w:w="851" w:type="dxa"/>
          </w:tcPr>
          <w:p w:rsidR="0085291C"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85291C"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2,0</w:t>
            </w:r>
          </w:p>
        </w:tc>
        <w:tc>
          <w:tcPr>
            <w:tcW w:w="851" w:type="dxa"/>
          </w:tcPr>
          <w:p w:rsidR="0085291C"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3</w:t>
            </w:r>
          </w:p>
        </w:tc>
        <w:tc>
          <w:tcPr>
            <w:tcW w:w="850" w:type="dxa"/>
          </w:tcPr>
          <w:p w:rsidR="0085291C"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709" w:type="dxa"/>
          </w:tcPr>
          <w:p w:rsidR="0085291C"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85291C"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r>
      <w:tr w:rsidR="001A2031" w:rsidRPr="00AF670E" w:rsidTr="009F0531">
        <w:tc>
          <w:tcPr>
            <w:tcW w:w="2518" w:type="dxa"/>
            <w:vMerge w:val="restart"/>
          </w:tcPr>
          <w:p w:rsidR="001A2031" w:rsidRPr="001B3D20" w:rsidRDefault="001A2031" w:rsidP="0065690E">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полиэтиленовая пленка</w:t>
            </w:r>
          </w:p>
        </w:tc>
        <w:tc>
          <w:tcPr>
            <w:tcW w:w="1701" w:type="dxa"/>
          </w:tcPr>
          <w:p w:rsidR="001A2031" w:rsidRPr="001B3D20" w:rsidRDefault="001A2031"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формальдегид</w:t>
            </w:r>
          </w:p>
        </w:tc>
        <w:tc>
          <w:tcPr>
            <w:tcW w:w="851" w:type="dxa"/>
          </w:tcPr>
          <w:p w:rsidR="001A2031"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0,1</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w:t>
            </w:r>
          </w:p>
        </w:tc>
        <w:tc>
          <w:tcPr>
            <w:tcW w:w="850"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0,003</w:t>
            </w:r>
          </w:p>
        </w:tc>
        <w:tc>
          <w:tcPr>
            <w:tcW w:w="709"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w:t>
            </w:r>
          </w:p>
        </w:tc>
      </w:tr>
      <w:tr w:rsidR="001A2031" w:rsidRPr="00AF670E" w:rsidTr="009F0531">
        <w:tc>
          <w:tcPr>
            <w:tcW w:w="2518" w:type="dxa"/>
            <w:vMerge/>
          </w:tcPr>
          <w:p w:rsidR="001A2031" w:rsidRPr="001B3D20" w:rsidRDefault="001A2031" w:rsidP="0065690E">
            <w:pPr>
              <w:pStyle w:val="ConsPlusCell"/>
              <w:jc w:val="both"/>
              <w:rPr>
                <w:rFonts w:ascii="Times New Roman" w:hAnsi="Times New Roman" w:cs="Times New Roman"/>
                <w:sz w:val="22"/>
                <w:szCs w:val="22"/>
              </w:rPr>
            </w:pPr>
          </w:p>
        </w:tc>
        <w:tc>
          <w:tcPr>
            <w:tcW w:w="1701" w:type="dxa"/>
          </w:tcPr>
          <w:p w:rsidR="001A2031" w:rsidRPr="001B3D20" w:rsidRDefault="001A2031"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ацетальдегид</w:t>
            </w:r>
          </w:p>
        </w:tc>
        <w:tc>
          <w:tcPr>
            <w:tcW w:w="851" w:type="dxa"/>
          </w:tcPr>
          <w:p w:rsidR="001A2031"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0,2</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4</w:t>
            </w:r>
          </w:p>
        </w:tc>
        <w:tc>
          <w:tcPr>
            <w:tcW w:w="850"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0,01</w:t>
            </w:r>
          </w:p>
        </w:tc>
        <w:tc>
          <w:tcPr>
            <w:tcW w:w="709"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3</w:t>
            </w:r>
          </w:p>
        </w:tc>
      </w:tr>
      <w:tr w:rsidR="001A2031" w:rsidRPr="00AF670E" w:rsidTr="009F0531">
        <w:tc>
          <w:tcPr>
            <w:tcW w:w="2518" w:type="dxa"/>
            <w:vMerge/>
          </w:tcPr>
          <w:p w:rsidR="001A2031" w:rsidRPr="001B3D20" w:rsidRDefault="001A2031" w:rsidP="0065690E">
            <w:pPr>
              <w:pStyle w:val="ConsPlusCell"/>
              <w:jc w:val="both"/>
              <w:rPr>
                <w:rFonts w:ascii="Times New Roman" w:hAnsi="Times New Roman" w:cs="Times New Roman"/>
                <w:sz w:val="22"/>
                <w:szCs w:val="22"/>
              </w:rPr>
            </w:pPr>
          </w:p>
        </w:tc>
        <w:tc>
          <w:tcPr>
            <w:tcW w:w="1701" w:type="dxa"/>
          </w:tcPr>
          <w:p w:rsidR="001A2031" w:rsidRPr="001B3D20" w:rsidRDefault="001A2031"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спирт метиловый</w:t>
            </w:r>
          </w:p>
        </w:tc>
        <w:tc>
          <w:tcPr>
            <w:tcW w:w="851" w:type="dxa"/>
          </w:tcPr>
          <w:p w:rsidR="001A2031" w:rsidRPr="001B3D20" w:rsidRDefault="001A2031"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0,2</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w:t>
            </w:r>
          </w:p>
        </w:tc>
        <w:tc>
          <w:tcPr>
            <w:tcW w:w="850"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0,5</w:t>
            </w:r>
          </w:p>
        </w:tc>
        <w:tc>
          <w:tcPr>
            <w:tcW w:w="709"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3</w:t>
            </w:r>
          </w:p>
        </w:tc>
      </w:tr>
      <w:tr w:rsidR="001A2031" w:rsidRPr="00AF670E" w:rsidTr="009F0531">
        <w:tc>
          <w:tcPr>
            <w:tcW w:w="2518" w:type="dxa"/>
          </w:tcPr>
          <w:p w:rsidR="001A2031" w:rsidRPr="001B3D20" w:rsidRDefault="001B3D20" w:rsidP="0065690E">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триэтаноламин</w:t>
            </w:r>
          </w:p>
        </w:tc>
        <w:tc>
          <w:tcPr>
            <w:tcW w:w="1701" w:type="dxa"/>
          </w:tcPr>
          <w:p w:rsidR="001A2031" w:rsidRPr="001B3D20" w:rsidRDefault="001B3D20"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триэтаноламин</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1,0</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4</w:t>
            </w:r>
          </w:p>
        </w:tc>
        <w:tc>
          <w:tcPr>
            <w:tcW w:w="850"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709"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0,04</w:t>
            </w:r>
          </w:p>
        </w:tc>
        <w:tc>
          <w:tcPr>
            <w:tcW w:w="817"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r>
      <w:tr w:rsidR="001A2031" w:rsidRPr="00AF670E" w:rsidTr="009F0531">
        <w:tc>
          <w:tcPr>
            <w:tcW w:w="2518" w:type="dxa"/>
          </w:tcPr>
          <w:p w:rsidR="001A2031" w:rsidRPr="001B3D20" w:rsidRDefault="001B3D20" w:rsidP="0065690E">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цинк углекислый</w:t>
            </w:r>
          </w:p>
        </w:tc>
        <w:tc>
          <w:tcPr>
            <w:tcW w:w="1701" w:type="dxa"/>
          </w:tcPr>
          <w:p w:rsidR="001A2031" w:rsidRPr="001B3D20" w:rsidRDefault="001B3D20"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цинк</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1,0</w:t>
            </w:r>
          </w:p>
        </w:tc>
        <w:tc>
          <w:tcPr>
            <w:tcW w:w="851"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3</w:t>
            </w:r>
          </w:p>
        </w:tc>
        <w:tc>
          <w:tcPr>
            <w:tcW w:w="850"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709"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1A2031"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r>
      <w:tr w:rsidR="001B3D20" w:rsidRPr="00AF670E" w:rsidTr="009F0531">
        <w:tc>
          <w:tcPr>
            <w:tcW w:w="2518" w:type="dxa"/>
            <w:vMerge w:val="restart"/>
          </w:tcPr>
          <w:p w:rsidR="001B3D20" w:rsidRPr="001B3D20" w:rsidRDefault="001B3D20" w:rsidP="0065690E">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4. материалы из натурального волокна (окрашенные, отбеленные и т.п.)</w:t>
            </w:r>
            <w:proofErr w:type="gramStart"/>
            <w:r w:rsidRPr="001B3D20">
              <w:rPr>
                <w:rFonts w:ascii="Times New Roman" w:hAnsi="Times New Roman" w:cs="Times New Roman"/>
                <w:sz w:val="22"/>
                <w:szCs w:val="22"/>
              </w:rPr>
              <w:t>;к</w:t>
            </w:r>
            <w:proofErr w:type="gramEnd"/>
            <w:r w:rsidRPr="001B3D20">
              <w:rPr>
                <w:rFonts w:ascii="Times New Roman" w:hAnsi="Times New Roman" w:cs="Times New Roman"/>
                <w:sz w:val="22"/>
                <w:szCs w:val="22"/>
              </w:rPr>
              <w:t>онтроль красителей, пигментов проводить по п. 6 настоящей тблицы</w:t>
            </w:r>
          </w:p>
        </w:tc>
        <w:tc>
          <w:tcPr>
            <w:tcW w:w="1701" w:type="dxa"/>
          </w:tcPr>
          <w:p w:rsidR="001B3D20" w:rsidRPr="001B3D20" w:rsidRDefault="001B3D20" w:rsidP="008B5D29">
            <w:pPr>
              <w:pStyle w:val="ConsPlusCell"/>
              <w:jc w:val="both"/>
              <w:rPr>
                <w:rFonts w:ascii="Times New Roman" w:hAnsi="Times New Roman" w:cs="Times New Roman"/>
                <w:sz w:val="22"/>
                <w:szCs w:val="22"/>
              </w:rPr>
            </w:pPr>
            <w:r>
              <w:rPr>
                <w:rFonts w:ascii="Times New Roman" w:hAnsi="Times New Roman" w:cs="Times New Roman"/>
                <w:sz w:val="22"/>
                <w:szCs w:val="22"/>
              </w:rPr>
              <w:t>с</w:t>
            </w:r>
            <w:r w:rsidRPr="001B3D20">
              <w:rPr>
                <w:rFonts w:ascii="Times New Roman" w:hAnsi="Times New Roman" w:cs="Times New Roman"/>
                <w:sz w:val="22"/>
                <w:szCs w:val="22"/>
              </w:rPr>
              <w:t>уммарно по пестицидам: пентахлорфенол</w:t>
            </w:r>
          </w:p>
        </w:tc>
        <w:tc>
          <w:tcPr>
            <w:tcW w:w="851"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0,05</w:t>
            </w:r>
          </w:p>
        </w:tc>
        <w:tc>
          <w:tcPr>
            <w:tcW w:w="851"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w:t>
            </w:r>
          </w:p>
        </w:tc>
        <w:tc>
          <w:tcPr>
            <w:tcW w:w="850"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709"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0,02</w:t>
            </w:r>
          </w:p>
        </w:tc>
        <w:tc>
          <w:tcPr>
            <w:tcW w:w="817"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r>
      <w:tr w:rsidR="001B3D20" w:rsidRPr="00AF670E" w:rsidTr="009F0531">
        <w:tc>
          <w:tcPr>
            <w:tcW w:w="2518" w:type="dxa"/>
            <w:vMerge/>
          </w:tcPr>
          <w:p w:rsidR="001B3D20" w:rsidRPr="001B3D20" w:rsidRDefault="001B3D20" w:rsidP="0065690E">
            <w:pPr>
              <w:pStyle w:val="ConsPlusCell"/>
              <w:jc w:val="both"/>
              <w:rPr>
                <w:rFonts w:ascii="Times New Roman" w:hAnsi="Times New Roman" w:cs="Times New Roman"/>
                <w:sz w:val="22"/>
                <w:szCs w:val="22"/>
              </w:rPr>
            </w:pPr>
          </w:p>
        </w:tc>
        <w:tc>
          <w:tcPr>
            <w:tcW w:w="1701" w:type="dxa"/>
          </w:tcPr>
          <w:p w:rsidR="001B3D20" w:rsidRPr="001B3D20" w:rsidRDefault="001B3D20"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остаточный активный хлор</w:t>
            </w:r>
          </w:p>
        </w:tc>
        <w:tc>
          <w:tcPr>
            <w:tcW w:w="851" w:type="dxa"/>
          </w:tcPr>
          <w:p w:rsidR="001B3D20" w:rsidRPr="001B3D20" w:rsidRDefault="001B3D20" w:rsidP="00B52C1F">
            <w:pPr>
              <w:pStyle w:val="ConsPlusCell"/>
              <w:jc w:val="both"/>
              <w:rPr>
                <w:rFonts w:ascii="Times New Roman" w:hAnsi="Times New Roman" w:cs="Times New Roman"/>
                <w:sz w:val="22"/>
                <w:szCs w:val="22"/>
              </w:rPr>
            </w:pPr>
            <w:r>
              <w:rPr>
                <w:rFonts w:ascii="Times New Roman" w:hAnsi="Times New Roman" w:cs="Times New Roman"/>
                <w:sz w:val="22"/>
                <w:szCs w:val="22"/>
              </w:rPr>
              <w:t>н</w:t>
            </w:r>
            <w:r w:rsidRPr="001B3D20">
              <w:rPr>
                <w:rFonts w:ascii="Times New Roman" w:hAnsi="Times New Roman" w:cs="Times New Roman"/>
                <w:sz w:val="22"/>
                <w:szCs w:val="22"/>
              </w:rPr>
              <w:t>е допускается</w:t>
            </w:r>
          </w:p>
        </w:tc>
        <w:tc>
          <w:tcPr>
            <w:tcW w:w="1275"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51"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50"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709"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r>
      <w:tr w:rsidR="001B3D20" w:rsidRPr="00AF670E" w:rsidTr="009F0531">
        <w:tc>
          <w:tcPr>
            <w:tcW w:w="2518" w:type="dxa"/>
            <w:vMerge/>
          </w:tcPr>
          <w:p w:rsidR="001B3D20" w:rsidRPr="001B3D20" w:rsidRDefault="001B3D20" w:rsidP="0065690E">
            <w:pPr>
              <w:pStyle w:val="ConsPlusCell"/>
              <w:jc w:val="both"/>
              <w:rPr>
                <w:rFonts w:ascii="Times New Roman" w:hAnsi="Times New Roman" w:cs="Times New Roman"/>
                <w:sz w:val="22"/>
                <w:szCs w:val="22"/>
              </w:rPr>
            </w:pPr>
          </w:p>
        </w:tc>
        <w:tc>
          <w:tcPr>
            <w:tcW w:w="1701" w:type="dxa"/>
          </w:tcPr>
          <w:p w:rsidR="001B3D20" w:rsidRPr="001B3D20" w:rsidRDefault="001B3D20" w:rsidP="008B5D29">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формальдегид</w:t>
            </w:r>
          </w:p>
        </w:tc>
        <w:tc>
          <w:tcPr>
            <w:tcW w:w="851"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1275"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0,1</w:t>
            </w:r>
          </w:p>
        </w:tc>
        <w:tc>
          <w:tcPr>
            <w:tcW w:w="851"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w:t>
            </w:r>
          </w:p>
        </w:tc>
        <w:tc>
          <w:tcPr>
            <w:tcW w:w="850"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0,003</w:t>
            </w:r>
          </w:p>
        </w:tc>
        <w:tc>
          <w:tcPr>
            <w:tcW w:w="709"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w:t>
            </w:r>
          </w:p>
        </w:tc>
        <w:tc>
          <w:tcPr>
            <w:tcW w:w="817" w:type="dxa"/>
          </w:tcPr>
          <w:p w:rsidR="001B3D20" w:rsidRPr="001B3D20" w:rsidRDefault="001B3D20" w:rsidP="00B52C1F">
            <w:pPr>
              <w:pStyle w:val="ConsPlusCell"/>
              <w:jc w:val="both"/>
              <w:rPr>
                <w:rFonts w:ascii="Times New Roman" w:hAnsi="Times New Roman" w:cs="Times New Roman"/>
                <w:sz w:val="22"/>
                <w:szCs w:val="22"/>
              </w:rPr>
            </w:pPr>
            <w:r w:rsidRPr="001B3D20">
              <w:rPr>
                <w:rFonts w:ascii="Times New Roman" w:hAnsi="Times New Roman" w:cs="Times New Roman"/>
                <w:sz w:val="22"/>
                <w:szCs w:val="22"/>
              </w:rPr>
              <w:t>2</w:t>
            </w:r>
          </w:p>
        </w:tc>
      </w:tr>
      <w:tr w:rsidR="001B3D20" w:rsidRPr="00AF670E" w:rsidTr="009F0531">
        <w:tc>
          <w:tcPr>
            <w:tcW w:w="2518" w:type="dxa"/>
          </w:tcPr>
          <w:p w:rsidR="001B3D20" w:rsidRPr="006243D0" w:rsidRDefault="001B3D20" w:rsidP="0065690E">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5. Материалы на основе искусственного волокна</w:t>
            </w:r>
          </w:p>
        </w:tc>
        <w:tc>
          <w:tcPr>
            <w:tcW w:w="1701" w:type="dxa"/>
          </w:tcPr>
          <w:p w:rsidR="001B3D20" w:rsidRPr="006243D0" w:rsidRDefault="001B3D20" w:rsidP="008B5D29">
            <w:pPr>
              <w:pStyle w:val="ConsPlusCell"/>
              <w:jc w:val="both"/>
              <w:rPr>
                <w:rFonts w:ascii="Times New Roman" w:hAnsi="Times New Roman" w:cs="Times New Roman"/>
                <w:sz w:val="22"/>
                <w:szCs w:val="22"/>
              </w:rPr>
            </w:pPr>
          </w:p>
        </w:tc>
        <w:tc>
          <w:tcPr>
            <w:tcW w:w="851" w:type="dxa"/>
          </w:tcPr>
          <w:p w:rsidR="001B3D20" w:rsidRPr="006243D0" w:rsidRDefault="001B3D20" w:rsidP="00B52C1F">
            <w:pPr>
              <w:pStyle w:val="ConsPlusCell"/>
              <w:jc w:val="both"/>
              <w:rPr>
                <w:rFonts w:ascii="Times New Roman" w:hAnsi="Times New Roman" w:cs="Times New Roman"/>
                <w:sz w:val="22"/>
                <w:szCs w:val="22"/>
              </w:rPr>
            </w:pPr>
          </w:p>
        </w:tc>
        <w:tc>
          <w:tcPr>
            <w:tcW w:w="1275" w:type="dxa"/>
          </w:tcPr>
          <w:p w:rsidR="001B3D20" w:rsidRPr="006243D0" w:rsidRDefault="001B3D20" w:rsidP="00B52C1F">
            <w:pPr>
              <w:pStyle w:val="ConsPlusCell"/>
              <w:jc w:val="both"/>
              <w:rPr>
                <w:rFonts w:ascii="Times New Roman" w:hAnsi="Times New Roman" w:cs="Times New Roman"/>
                <w:sz w:val="22"/>
                <w:szCs w:val="22"/>
              </w:rPr>
            </w:pPr>
          </w:p>
        </w:tc>
        <w:tc>
          <w:tcPr>
            <w:tcW w:w="851" w:type="dxa"/>
          </w:tcPr>
          <w:p w:rsidR="001B3D20" w:rsidRPr="006243D0" w:rsidRDefault="001B3D20" w:rsidP="00B52C1F">
            <w:pPr>
              <w:pStyle w:val="ConsPlusCell"/>
              <w:jc w:val="both"/>
              <w:rPr>
                <w:rFonts w:ascii="Times New Roman" w:hAnsi="Times New Roman" w:cs="Times New Roman"/>
                <w:sz w:val="22"/>
                <w:szCs w:val="22"/>
              </w:rPr>
            </w:pPr>
          </w:p>
        </w:tc>
        <w:tc>
          <w:tcPr>
            <w:tcW w:w="850" w:type="dxa"/>
          </w:tcPr>
          <w:p w:rsidR="001B3D20" w:rsidRPr="006243D0" w:rsidRDefault="001B3D20" w:rsidP="00B52C1F">
            <w:pPr>
              <w:pStyle w:val="ConsPlusCell"/>
              <w:jc w:val="both"/>
              <w:rPr>
                <w:rFonts w:ascii="Times New Roman" w:hAnsi="Times New Roman" w:cs="Times New Roman"/>
                <w:sz w:val="22"/>
                <w:szCs w:val="22"/>
              </w:rPr>
            </w:pPr>
          </w:p>
        </w:tc>
        <w:tc>
          <w:tcPr>
            <w:tcW w:w="709" w:type="dxa"/>
          </w:tcPr>
          <w:p w:rsidR="001B3D20" w:rsidRPr="006243D0" w:rsidRDefault="001B3D20" w:rsidP="00B52C1F">
            <w:pPr>
              <w:pStyle w:val="ConsPlusCell"/>
              <w:jc w:val="both"/>
              <w:rPr>
                <w:rFonts w:ascii="Times New Roman" w:hAnsi="Times New Roman" w:cs="Times New Roman"/>
                <w:sz w:val="22"/>
                <w:szCs w:val="22"/>
              </w:rPr>
            </w:pPr>
          </w:p>
        </w:tc>
        <w:tc>
          <w:tcPr>
            <w:tcW w:w="817" w:type="dxa"/>
          </w:tcPr>
          <w:p w:rsidR="001B3D20" w:rsidRPr="006243D0" w:rsidRDefault="001B3D20" w:rsidP="00B52C1F">
            <w:pPr>
              <w:pStyle w:val="ConsPlusCell"/>
              <w:jc w:val="both"/>
              <w:rPr>
                <w:rFonts w:ascii="Times New Roman" w:hAnsi="Times New Roman" w:cs="Times New Roman"/>
                <w:sz w:val="22"/>
                <w:szCs w:val="22"/>
              </w:rPr>
            </w:pPr>
          </w:p>
        </w:tc>
      </w:tr>
      <w:tr w:rsidR="006243D0" w:rsidRPr="00AF670E" w:rsidTr="009F0531">
        <w:tc>
          <w:tcPr>
            <w:tcW w:w="2518" w:type="dxa"/>
            <w:vMerge w:val="restart"/>
          </w:tcPr>
          <w:p w:rsidR="006243D0" w:rsidRPr="006243D0" w:rsidRDefault="006243D0" w:rsidP="0065690E">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вискозные, ацетатные на основе целлюлозы</w:t>
            </w:r>
          </w:p>
        </w:tc>
        <w:tc>
          <w:tcPr>
            <w:tcW w:w="1701" w:type="dxa"/>
          </w:tcPr>
          <w:p w:rsidR="006243D0" w:rsidRPr="006243D0" w:rsidRDefault="006243D0" w:rsidP="008B5D29">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сероуглерод</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1275"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1,0</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4</w:t>
            </w:r>
          </w:p>
        </w:tc>
        <w:tc>
          <w:tcPr>
            <w:tcW w:w="850"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0,005</w:t>
            </w:r>
          </w:p>
        </w:tc>
        <w:tc>
          <w:tcPr>
            <w:tcW w:w="709"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817"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2</w:t>
            </w:r>
          </w:p>
        </w:tc>
      </w:tr>
      <w:tr w:rsidR="006243D0" w:rsidRPr="00AF670E" w:rsidTr="009F0531">
        <w:tc>
          <w:tcPr>
            <w:tcW w:w="2518" w:type="dxa"/>
            <w:vMerge/>
          </w:tcPr>
          <w:p w:rsidR="006243D0" w:rsidRPr="006243D0" w:rsidRDefault="006243D0" w:rsidP="0065690E">
            <w:pPr>
              <w:pStyle w:val="ConsPlusCell"/>
              <w:jc w:val="both"/>
              <w:rPr>
                <w:rFonts w:ascii="Times New Roman" w:hAnsi="Times New Roman" w:cs="Times New Roman"/>
                <w:sz w:val="22"/>
                <w:szCs w:val="22"/>
              </w:rPr>
            </w:pPr>
          </w:p>
        </w:tc>
        <w:tc>
          <w:tcPr>
            <w:tcW w:w="1701" w:type="dxa"/>
          </w:tcPr>
          <w:p w:rsidR="006243D0" w:rsidRPr="006243D0" w:rsidRDefault="006243D0" w:rsidP="008B5D29">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аммиак</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1275"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1,5</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4</w:t>
            </w:r>
          </w:p>
        </w:tc>
        <w:tc>
          <w:tcPr>
            <w:tcW w:w="850"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2,0</w:t>
            </w:r>
          </w:p>
        </w:tc>
        <w:tc>
          <w:tcPr>
            <w:tcW w:w="709"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817"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4</w:t>
            </w:r>
          </w:p>
        </w:tc>
      </w:tr>
      <w:tr w:rsidR="006243D0" w:rsidRPr="00AF670E" w:rsidTr="009F0531">
        <w:tc>
          <w:tcPr>
            <w:tcW w:w="2518" w:type="dxa"/>
            <w:vMerge/>
          </w:tcPr>
          <w:p w:rsidR="006243D0" w:rsidRPr="006243D0" w:rsidRDefault="006243D0" w:rsidP="0065690E">
            <w:pPr>
              <w:pStyle w:val="ConsPlusCell"/>
              <w:jc w:val="both"/>
              <w:rPr>
                <w:rFonts w:ascii="Times New Roman" w:hAnsi="Times New Roman" w:cs="Times New Roman"/>
                <w:sz w:val="22"/>
                <w:szCs w:val="22"/>
              </w:rPr>
            </w:pPr>
          </w:p>
        </w:tc>
        <w:tc>
          <w:tcPr>
            <w:tcW w:w="1701" w:type="dxa"/>
          </w:tcPr>
          <w:p w:rsidR="006243D0" w:rsidRPr="006243D0" w:rsidRDefault="006243D0" w:rsidP="008B5D29">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уксусная кислота</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1275"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1,0</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4</w:t>
            </w:r>
          </w:p>
        </w:tc>
        <w:tc>
          <w:tcPr>
            <w:tcW w:w="850"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0,06</w:t>
            </w:r>
          </w:p>
        </w:tc>
        <w:tc>
          <w:tcPr>
            <w:tcW w:w="709"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817"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3</w:t>
            </w:r>
          </w:p>
        </w:tc>
      </w:tr>
      <w:tr w:rsidR="006243D0" w:rsidRPr="00AF670E" w:rsidTr="009F0531">
        <w:tc>
          <w:tcPr>
            <w:tcW w:w="2518" w:type="dxa"/>
            <w:vMerge/>
          </w:tcPr>
          <w:p w:rsidR="006243D0" w:rsidRPr="006243D0" w:rsidRDefault="006243D0" w:rsidP="0065690E">
            <w:pPr>
              <w:pStyle w:val="ConsPlusCell"/>
              <w:jc w:val="both"/>
              <w:rPr>
                <w:rFonts w:ascii="Times New Roman" w:hAnsi="Times New Roman" w:cs="Times New Roman"/>
                <w:sz w:val="22"/>
                <w:szCs w:val="22"/>
              </w:rPr>
            </w:pPr>
          </w:p>
        </w:tc>
        <w:tc>
          <w:tcPr>
            <w:tcW w:w="1701" w:type="dxa"/>
          </w:tcPr>
          <w:p w:rsidR="006243D0" w:rsidRPr="006243D0" w:rsidRDefault="006243D0" w:rsidP="008B5D29">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ацетон</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1275"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0,1</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3</w:t>
            </w:r>
          </w:p>
        </w:tc>
        <w:tc>
          <w:tcPr>
            <w:tcW w:w="850"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0,35</w:t>
            </w:r>
          </w:p>
        </w:tc>
        <w:tc>
          <w:tcPr>
            <w:tcW w:w="709"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817"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4</w:t>
            </w:r>
          </w:p>
        </w:tc>
      </w:tr>
      <w:tr w:rsidR="006243D0" w:rsidRPr="00AF670E" w:rsidTr="009F0531">
        <w:tc>
          <w:tcPr>
            <w:tcW w:w="2518" w:type="dxa"/>
            <w:vMerge/>
          </w:tcPr>
          <w:p w:rsidR="006243D0" w:rsidRPr="006243D0" w:rsidRDefault="006243D0" w:rsidP="0065690E">
            <w:pPr>
              <w:pStyle w:val="ConsPlusCell"/>
              <w:jc w:val="both"/>
              <w:rPr>
                <w:rFonts w:ascii="Times New Roman" w:hAnsi="Times New Roman" w:cs="Times New Roman"/>
                <w:sz w:val="22"/>
                <w:szCs w:val="22"/>
              </w:rPr>
            </w:pPr>
          </w:p>
        </w:tc>
        <w:tc>
          <w:tcPr>
            <w:tcW w:w="1701" w:type="dxa"/>
          </w:tcPr>
          <w:p w:rsidR="006243D0" w:rsidRPr="006243D0" w:rsidRDefault="006243D0" w:rsidP="008B5D29">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формальдегид</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1275"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0,1</w:t>
            </w:r>
          </w:p>
        </w:tc>
        <w:tc>
          <w:tcPr>
            <w:tcW w:w="851"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2</w:t>
            </w:r>
          </w:p>
        </w:tc>
        <w:tc>
          <w:tcPr>
            <w:tcW w:w="850"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0,003</w:t>
            </w:r>
          </w:p>
        </w:tc>
        <w:tc>
          <w:tcPr>
            <w:tcW w:w="709"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w:t>
            </w:r>
          </w:p>
        </w:tc>
        <w:tc>
          <w:tcPr>
            <w:tcW w:w="817" w:type="dxa"/>
          </w:tcPr>
          <w:p w:rsidR="006243D0" w:rsidRPr="006243D0" w:rsidRDefault="006243D0" w:rsidP="00B52C1F">
            <w:pPr>
              <w:pStyle w:val="ConsPlusCell"/>
              <w:jc w:val="both"/>
              <w:rPr>
                <w:rFonts w:ascii="Times New Roman" w:hAnsi="Times New Roman" w:cs="Times New Roman"/>
                <w:sz w:val="22"/>
                <w:szCs w:val="22"/>
              </w:rPr>
            </w:pPr>
            <w:r w:rsidRPr="006243D0">
              <w:rPr>
                <w:rFonts w:ascii="Times New Roman" w:hAnsi="Times New Roman" w:cs="Times New Roman"/>
                <w:sz w:val="22"/>
                <w:szCs w:val="22"/>
              </w:rPr>
              <w:t>2</w:t>
            </w:r>
          </w:p>
        </w:tc>
      </w:tr>
      <w:tr w:rsidR="006243D0" w:rsidRPr="00AF670E" w:rsidTr="009F0531">
        <w:tc>
          <w:tcPr>
            <w:tcW w:w="2518" w:type="dxa"/>
          </w:tcPr>
          <w:p w:rsidR="006243D0" w:rsidRPr="006243D0" w:rsidRDefault="006243D0" w:rsidP="006243D0">
            <w:pPr>
              <w:pStyle w:val="ConsPlusCell"/>
              <w:rPr>
                <w:rFonts w:ascii="Times New Roman" w:hAnsi="Times New Roman" w:cs="Times New Roman"/>
                <w:sz w:val="22"/>
                <w:szCs w:val="22"/>
              </w:rPr>
            </w:pPr>
            <w:r w:rsidRPr="006243D0">
              <w:rPr>
                <w:rFonts w:ascii="Times New Roman" w:hAnsi="Times New Roman" w:cs="Times New Roman"/>
                <w:sz w:val="22"/>
                <w:szCs w:val="22"/>
              </w:rPr>
              <w:t>6. Бумага, картон, пергамент, подпергамент</w:t>
            </w:r>
          </w:p>
        </w:tc>
        <w:tc>
          <w:tcPr>
            <w:tcW w:w="1701" w:type="dxa"/>
          </w:tcPr>
          <w:p w:rsidR="006243D0" w:rsidRDefault="006243D0" w:rsidP="008B5D29">
            <w:pPr>
              <w:pStyle w:val="ConsPlusCell"/>
              <w:jc w:val="both"/>
              <w:rPr>
                <w:sz w:val="18"/>
              </w:rPr>
            </w:pPr>
          </w:p>
        </w:tc>
        <w:tc>
          <w:tcPr>
            <w:tcW w:w="851" w:type="dxa"/>
          </w:tcPr>
          <w:p w:rsidR="006243D0" w:rsidRPr="0097684A" w:rsidRDefault="006243D0" w:rsidP="00B52C1F">
            <w:pPr>
              <w:pStyle w:val="ConsPlusCell"/>
              <w:jc w:val="both"/>
              <w:rPr>
                <w:rFonts w:ascii="Times New Roman" w:hAnsi="Times New Roman" w:cs="Times New Roman"/>
                <w:sz w:val="22"/>
                <w:szCs w:val="22"/>
              </w:rPr>
            </w:pPr>
          </w:p>
        </w:tc>
        <w:tc>
          <w:tcPr>
            <w:tcW w:w="1275" w:type="dxa"/>
          </w:tcPr>
          <w:p w:rsidR="006243D0" w:rsidRPr="0097684A" w:rsidRDefault="006243D0" w:rsidP="00B52C1F">
            <w:pPr>
              <w:pStyle w:val="ConsPlusCell"/>
              <w:jc w:val="both"/>
              <w:rPr>
                <w:rFonts w:ascii="Times New Roman" w:hAnsi="Times New Roman" w:cs="Times New Roman"/>
                <w:sz w:val="22"/>
                <w:szCs w:val="22"/>
              </w:rPr>
            </w:pPr>
          </w:p>
        </w:tc>
        <w:tc>
          <w:tcPr>
            <w:tcW w:w="851" w:type="dxa"/>
          </w:tcPr>
          <w:p w:rsidR="006243D0" w:rsidRPr="0097684A" w:rsidRDefault="006243D0" w:rsidP="00B52C1F">
            <w:pPr>
              <w:pStyle w:val="ConsPlusCell"/>
              <w:jc w:val="both"/>
              <w:rPr>
                <w:rFonts w:ascii="Times New Roman" w:hAnsi="Times New Roman" w:cs="Times New Roman"/>
                <w:sz w:val="22"/>
                <w:szCs w:val="22"/>
              </w:rPr>
            </w:pPr>
          </w:p>
        </w:tc>
        <w:tc>
          <w:tcPr>
            <w:tcW w:w="850" w:type="dxa"/>
          </w:tcPr>
          <w:p w:rsidR="006243D0" w:rsidRPr="0097684A" w:rsidRDefault="006243D0" w:rsidP="00B52C1F">
            <w:pPr>
              <w:pStyle w:val="ConsPlusCell"/>
              <w:jc w:val="both"/>
              <w:rPr>
                <w:rFonts w:ascii="Times New Roman" w:hAnsi="Times New Roman" w:cs="Times New Roman"/>
                <w:sz w:val="22"/>
                <w:szCs w:val="22"/>
              </w:rPr>
            </w:pPr>
          </w:p>
        </w:tc>
        <w:tc>
          <w:tcPr>
            <w:tcW w:w="709" w:type="dxa"/>
          </w:tcPr>
          <w:p w:rsidR="006243D0" w:rsidRPr="0097684A" w:rsidRDefault="006243D0" w:rsidP="00B52C1F">
            <w:pPr>
              <w:pStyle w:val="ConsPlusCell"/>
              <w:jc w:val="both"/>
              <w:rPr>
                <w:rFonts w:ascii="Times New Roman" w:hAnsi="Times New Roman" w:cs="Times New Roman"/>
                <w:sz w:val="22"/>
                <w:szCs w:val="22"/>
              </w:rPr>
            </w:pPr>
          </w:p>
        </w:tc>
        <w:tc>
          <w:tcPr>
            <w:tcW w:w="817" w:type="dxa"/>
          </w:tcPr>
          <w:p w:rsidR="006243D0" w:rsidRPr="0097684A" w:rsidRDefault="006243D0" w:rsidP="00B52C1F">
            <w:pPr>
              <w:pStyle w:val="ConsPlusCell"/>
              <w:jc w:val="both"/>
              <w:rPr>
                <w:rFonts w:ascii="Times New Roman" w:hAnsi="Times New Roman" w:cs="Times New Roman"/>
                <w:sz w:val="22"/>
                <w:szCs w:val="22"/>
              </w:rPr>
            </w:pPr>
          </w:p>
        </w:tc>
      </w:tr>
      <w:tr w:rsidR="00670931" w:rsidRPr="00AF670E" w:rsidTr="009F0531">
        <w:tc>
          <w:tcPr>
            <w:tcW w:w="2518" w:type="dxa"/>
            <w:vMerge w:val="restart"/>
          </w:tcPr>
          <w:p w:rsidR="00670931" w:rsidRPr="00670931" w:rsidRDefault="00670931" w:rsidP="0065690E">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6.1. Бумага</w:t>
            </w: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этилацетат</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формальдегид</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0,003</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ацетальдегид</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0,2</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ацетон</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0,35</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спирты:</w:t>
            </w:r>
          </w:p>
        </w:tc>
        <w:tc>
          <w:tcPr>
            <w:tcW w:w="851" w:type="dxa"/>
          </w:tcPr>
          <w:p w:rsidR="00670931" w:rsidRPr="00670931" w:rsidRDefault="00670931" w:rsidP="00B52C1F">
            <w:pPr>
              <w:pStyle w:val="ConsPlusCell"/>
              <w:jc w:val="both"/>
              <w:rPr>
                <w:rFonts w:ascii="Times New Roman" w:hAnsi="Times New Roman" w:cs="Times New Roman"/>
                <w:sz w:val="22"/>
                <w:szCs w:val="22"/>
              </w:rPr>
            </w:pPr>
          </w:p>
        </w:tc>
        <w:tc>
          <w:tcPr>
            <w:tcW w:w="1275" w:type="dxa"/>
          </w:tcPr>
          <w:p w:rsidR="00670931" w:rsidRPr="00670931" w:rsidRDefault="00670931" w:rsidP="00B52C1F">
            <w:pPr>
              <w:pStyle w:val="ConsPlusCell"/>
              <w:jc w:val="both"/>
              <w:rPr>
                <w:rFonts w:ascii="Times New Roman" w:hAnsi="Times New Roman" w:cs="Times New Roman"/>
                <w:sz w:val="22"/>
                <w:szCs w:val="22"/>
              </w:rPr>
            </w:pPr>
          </w:p>
        </w:tc>
        <w:tc>
          <w:tcPr>
            <w:tcW w:w="851" w:type="dxa"/>
          </w:tcPr>
          <w:p w:rsidR="00670931" w:rsidRPr="00670931" w:rsidRDefault="00670931" w:rsidP="00B52C1F">
            <w:pPr>
              <w:pStyle w:val="ConsPlusCell"/>
              <w:jc w:val="both"/>
              <w:rPr>
                <w:rFonts w:ascii="Times New Roman" w:hAnsi="Times New Roman" w:cs="Times New Roman"/>
                <w:sz w:val="22"/>
                <w:szCs w:val="22"/>
              </w:rPr>
            </w:pPr>
          </w:p>
        </w:tc>
        <w:tc>
          <w:tcPr>
            <w:tcW w:w="850" w:type="dxa"/>
          </w:tcPr>
          <w:p w:rsidR="00670931" w:rsidRPr="00670931" w:rsidRDefault="00670931" w:rsidP="00B52C1F">
            <w:pPr>
              <w:pStyle w:val="ConsPlusCell"/>
              <w:jc w:val="both"/>
              <w:rPr>
                <w:rFonts w:ascii="Times New Roman" w:hAnsi="Times New Roman" w:cs="Times New Roman"/>
                <w:sz w:val="22"/>
                <w:szCs w:val="22"/>
              </w:rPr>
            </w:pPr>
          </w:p>
        </w:tc>
        <w:tc>
          <w:tcPr>
            <w:tcW w:w="709" w:type="dxa"/>
          </w:tcPr>
          <w:p w:rsidR="00670931" w:rsidRPr="00670931" w:rsidRDefault="00670931" w:rsidP="00B52C1F">
            <w:pPr>
              <w:pStyle w:val="ConsPlusCell"/>
              <w:jc w:val="both"/>
              <w:rPr>
                <w:rFonts w:ascii="Times New Roman" w:hAnsi="Times New Roman" w:cs="Times New Roman"/>
                <w:sz w:val="22"/>
                <w:szCs w:val="22"/>
              </w:rPr>
            </w:pPr>
          </w:p>
        </w:tc>
        <w:tc>
          <w:tcPr>
            <w:tcW w:w="817" w:type="dxa"/>
          </w:tcPr>
          <w:p w:rsidR="00670931" w:rsidRPr="00670931" w:rsidRDefault="00670931" w:rsidP="00B52C1F">
            <w:pPr>
              <w:pStyle w:val="ConsPlusCell"/>
              <w:jc w:val="both"/>
              <w:rPr>
                <w:rFonts w:ascii="Times New Roman" w:hAnsi="Times New Roman" w:cs="Times New Roman"/>
                <w:sz w:val="22"/>
                <w:szCs w:val="22"/>
              </w:rPr>
            </w:pP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метиловый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0,2</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бутиловый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бензол</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1</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толуол</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0,6</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свинец</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0,03</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цинк</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1,0</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мышьяк</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хром (по Cr</w:t>
            </w:r>
            <w:r w:rsidRPr="00670931">
              <w:rPr>
                <w:rFonts w:ascii="Times New Roman" w:hAnsi="Times New Roman" w:cs="Times New Roman"/>
                <w:sz w:val="22"/>
                <w:szCs w:val="22"/>
                <w:vertAlign w:val="superscript"/>
              </w:rPr>
              <w:t>6+</w:t>
            </w:r>
            <w:r w:rsidRPr="00670931">
              <w:rPr>
                <w:rFonts w:ascii="Times New Roman" w:hAnsi="Times New Roman" w:cs="Times New Roman"/>
                <w:sz w:val="22"/>
                <w:szCs w:val="22"/>
              </w:rPr>
              <w:t>)</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val="restart"/>
          </w:tcPr>
          <w:p w:rsidR="00670931" w:rsidRPr="00670931" w:rsidRDefault="00670931" w:rsidP="00670931">
            <w:pPr>
              <w:pStyle w:val="ConsPlusCell"/>
              <w:rPr>
                <w:rFonts w:ascii="Times New Roman" w:hAnsi="Times New Roman" w:cs="Times New Roman"/>
                <w:sz w:val="22"/>
                <w:szCs w:val="22"/>
              </w:rPr>
            </w:pPr>
            <w:r w:rsidRPr="00670931">
              <w:rPr>
                <w:rFonts w:ascii="Times New Roman" w:hAnsi="Times New Roman" w:cs="Times New Roman"/>
                <w:sz w:val="22"/>
                <w:szCs w:val="22"/>
              </w:rPr>
              <w:t xml:space="preserve">6.2. </w:t>
            </w:r>
            <w:proofErr w:type="gramStart"/>
            <w:r w:rsidRPr="00670931">
              <w:rPr>
                <w:rFonts w:ascii="Times New Roman" w:hAnsi="Times New Roman" w:cs="Times New Roman"/>
                <w:sz w:val="22"/>
                <w:szCs w:val="22"/>
              </w:rPr>
              <w:t>Бумага</w:t>
            </w:r>
            <w:proofErr w:type="gramEnd"/>
            <w:r w:rsidRPr="00670931">
              <w:rPr>
                <w:rFonts w:ascii="Times New Roman" w:hAnsi="Times New Roman" w:cs="Times New Roman"/>
                <w:sz w:val="22"/>
                <w:szCs w:val="22"/>
              </w:rPr>
              <w:t xml:space="preserve"> парафинированная дополнительно к показателям, указанным для бумаги, следует определять</w:t>
            </w: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гексан</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гептан</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бен</w:t>
            </w:r>
            <w:proofErr w:type="gramStart"/>
            <w:r w:rsidRPr="00670931">
              <w:rPr>
                <w:rFonts w:ascii="Times New Roman" w:hAnsi="Times New Roman" w:cs="Times New Roman"/>
                <w:sz w:val="22"/>
                <w:szCs w:val="22"/>
              </w:rPr>
              <w:t>з(</w:t>
            </w:r>
            <w:proofErr w:type="gramEnd"/>
            <w:r w:rsidRPr="00670931">
              <w:rPr>
                <w:rFonts w:ascii="Times New Roman" w:hAnsi="Times New Roman" w:cs="Times New Roman"/>
                <w:sz w:val="22"/>
                <w:szCs w:val="22"/>
              </w:rPr>
              <w:t>а)пирен</w:t>
            </w:r>
          </w:p>
        </w:tc>
        <w:tc>
          <w:tcPr>
            <w:tcW w:w="851" w:type="dxa"/>
          </w:tcPr>
          <w:p w:rsidR="00670931" w:rsidRPr="00670931" w:rsidRDefault="00670931" w:rsidP="00B52C1F">
            <w:pPr>
              <w:pStyle w:val="ConsPlusCell"/>
              <w:jc w:val="both"/>
              <w:rPr>
                <w:rFonts w:ascii="Times New Roman" w:hAnsi="Times New Roman" w:cs="Times New Roman"/>
                <w:sz w:val="22"/>
                <w:szCs w:val="22"/>
              </w:rPr>
            </w:pPr>
            <w:r>
              <w:rPr>
                <w:rFonts w:ascii="Times New Roman" w:hAnsi="Times New Roman" w:cs="Times New Roman"/>
                <w:sz w:val="22"/>
                <w:szCs w:val="22"/>
              </w:rPr>
              <w:t>н</w:t>
            </w:r>
            <w:r w:rsidRPr="00670931">
              <w:rPr>
                <w:rFonts w:ascii="Times New Roman" w:hAnsi="Times New Roman" w:cs="Times New Roman"/>
                <w:sz w:val="22"/>
                <w:szCs w:val="22"/>
              </w:rPr>
              <w:t>е допускается</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val="restart"/>
          </w:tcPr>
          <w:p w:rsidR="00670931" w:rsidRPr="00670931" w:rsidRDefault="00670931" w:rsidP="0065690E">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6.3. Картон</w:t>
            </w: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этилацетат</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бутилацетат</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ацетальдегид</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0,2</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формальдегид</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0,003</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ацетон</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0,35</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спирты:</w:t>
            </w:r>
          </w:p>
        </w:tc>
        <w:tc>
          <w:tcPr>
            <w:tcW w:w="851" w:type="dxa"/>
          </w:tcPr>
          <w:p w:rsidR="00670931" w:rsidRPr="00670931" w:rsidRDefault="00670931" w:rsidP="00B52C1F">
            <w:pPr>
              <w:pStyle w:val="ConsPlusCell"/>
              <w:jc w:val="both"/>
              <w:rPr>
                <w:rFonts w:ascii="Times New Roman" w:hAnsi="Times New Roman" w:cs="Times New Roman"/>
                <w:sz w:val="22"/>
                <w:szCs w:val="22"/>
              </w:rPr>
            </w:pPr>
          </w:p>
        </w:tc>
        <w:tc>
          <w:tcPr>
            <w:tcW w:w="1275" w:type="dxa"/>
          </w:tcPr>
          <w:p w:rsidR="00670931" w:rsidRPr="00670931" w:rsidRDefault="00670931" w:rsidP="00B52C1F">
            <w:pPr>
              <w:pStyle w:val="ConsPlusCell"/>
              <w:jc w:val="both"/>
              <w:rPr>
                <w:rFonts w:ascii="Times New Roman" w:hAnsi="Times New Roman" w:cs="Times New Roman"/>
                <w:sz w:val="22"/>
                <w:szCs w:val="22"/>
              </w:rPr>
            </w:pPr>
          </w:p>
        </w:tc>
        <w:tc>
          <w:tcPr>
            <w:tcW w:w="851" w:type="dxa"/>
          </w:tcPr>
          <w:p w:rsidR="00670931" w:rsidRPr="00670931" w:rsidRDefault="00670931" w:rsidP="00B52C1F">
            <w:pPr>
              <w:pStyle w:val="ConsPlusCell"/>
              <w:jc w:val="both"/>
              <w:rPr>
                <w:rFonts w:ascii="Times New Roman" w:hAnsi="Times New Roman" w:cs="Times New Roman"/>
                <w:sz w:val="22"/>
                <w:szCs w:val="22"/>
              </w:rPr>
            </w:pPr>
          </w:p>
        </w:tc>
        <w:tc>
          <w:tcPr>
            <w:tcW w:w="850" w:type="dxa"/>
          </w:tcPr>
          <w:p w:rsidR="00670931" w:rsidRPr="00670931" w:rsidRDefault="00670931" w:rsidP="00B52C1F">
            <w:pPr>
              <w:pStyle w:val="ConsPlusCell"/>
              <w:jc w:val="both"/>
              <w:rPr>
                <w:rFonts w:ascii="Times New Roman" w:hAnsi="Times New Roman" w:cs="Times New Roman"/>
                <w:sz w:val="22"/>
                <w:szCs w:val="22"/>
              </w:rPr>
            </w:pPr>
          </w:p>
        </w:tc>
        <w:tc>
          <w:tcPr>
            <w:tcW w:w="709" w:type="dxa"/>
          </w:tcPr>
          <w:p w:rsidR="00670931" w:rsidRPr="00670931" w:rsidRDefault="00670931" w:rsidP="00B52C1F">
            <w:pPr>
              <w:pStyle w:val="ConsPlusCell"/>
              <w:jc w:val="both"/>
              <w:rPr>
                <w:rFonts w:ascii="Times New Roman" w:hAnsi="Times New Roman" w:cs="Times New Roman"/>
                <w:sz w:val="22"/>
                <w:szCs w:val="22"/>
              </w:rPr>
            </w:pPr>
          </w:p>
        </w:tc>
        <w:tc>
          <w:tcPr>
            <w:tcW w:w="817" w:type="dxa"/>
          </w:tcPr>
          <w:p w:rsidR="00670931" w:rsidRPr="00670931" w:rsidRDefault="00670931" w:rsidP="00B52C1F">
            <w:pPr>
              <w:pStyle w:val="ConsPlusCell"/>
              <w:jc w:val="both"/>
              <w:rPr>
                <w:rFonts w:ascii="Times New Roman" w:hAnsi="Times New Roman" w:cs="Times New Roman"/>
                <w:sz w:val="22"/>
                <w:szCs w:val="22"/>
              </w:rPr>
            </w:pP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метиловый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0,2</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изопропиловый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0,6</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бутиловый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изобутиловый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бензол</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1</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толуол</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4</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0,6</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670931">
            <w:pPr>
              <w:pStyle w:val="ConsPlusCell"/>
              <w:rPr>
                <w:rFonts w:ascii="Times New Roman" w:hAnsi="Times New Roman" w:cs="Times New Roman"/>
                <w:sz w:val="22"/>
                <w:szCs w:val="22"/>
              </w:rPr>
            </w:pPr>
            <w:r w:rsidRPr="00670931">
              <w:rPr>
                <w:rFonts w:ascii="Times New Roman" w:hAnsi="Times New Roman" w:cs="Times New Roman"/>
                <w:sz w:val="22"/>
                <w:szCs w:val="22"/>
              </w:rPr>
              <w:t>ксилол</w:t>
            </w:r>
            <w:proofErr w:type="gramStart"/>
            <w:r w:rsidRPr="00670931">
              <w:rPr>
                <w:rFonts w:ascii="Times New Roman" w:hAnsi="Times New Roman" w:cs="Times New Roman"/>
                <w:sz w:val="22"/>
                <w:szCs w:val="22"/>
              </w:rPr>
              <w:t>ы(</w:t>
            </w:r>
            <w:proofErr w:type="gramEnd"/>
            <w:r w:rsidRPr="00670931">
              <w:rPr>
                <w:rFonts w:ascii="Times New Roman" w:hAnsi="Times New Roman" w:cs="Times New Roman"/>
                <w:sz w:val="22"/>
                <w:szCs w:val="22"/>
              </w:rPr>
              <w:t>смесь изомеров)</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0,2</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свинец</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0,03</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цинк</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1,0</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мышьяк</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хром (по Cr</w:t>
            </w:r>
            <w:r w:rsidRPr="00670931">
              <w:rPr>
                <w:rFonts w:ascii="Times New Roman" w:hAnsi="Times New Roman" w:cs="Times New Roman"/>
                <w:sz w:val="22"/>
                <w:szCs w:val="22"/>
                <w:vertAlign w:val="superscript"/>
              </w:rPr>
              <w:t>6+</w:t>
            </w:r>
            <w:r w:rsidRPr="00670931">
              <w:rPr>
                <w:rFonts w:ascii="Times New Roman" w:hAnsi="Times New Roman" w:cs="Times New Roman"/>
                <w:sz w:val="22"/>
                <w:szCs w:val="22"/>
              </w:rPr>
              <w:t>)</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val="restart"/>
          </w:tcPr>
          <w:p w:rsidR="00670931" w:rsidRPr="00670931" w:rsidRDefault="008A0AD3" w:rsidP="0065690E">
            <w:pPr>
              <w:pStyle w:val="ConsPlusCell"/>
              <w:jc w:val="both"/>
              <w:rPr>
                <w:rFonts w:ascii="Times New Roman" w:hAnsi="Times New Roman" w:cs="Times New Roman"/>
                <w:sz w:val="22"/>
                <w:szCs w:val="22"/>
              </w:rPr>
            </w:pPr>
            <w:r>
              <w:rPr>
                <w:rFonts w:ascii="Times New Roman" w:hAnsi="Times New Roman" w:cs="Times New Roman"/>
                <w:sz w:val="22"/>
                <w:szCs w:val="22"/>
              </w:rPr>
              <w:t>к</w:t>
            </w:r>
            <w:r w:rsidR="00670931" w:rsidRPr="00670931">
              <w:rPr>
                <w:rFonts w:ascii="Times New Roman" w:hAnsi="Times New Roman" w:cs="Times New Roman"/>
                <w:sz w:val="22"/>
                <w:szCs w:val="22"/>
              </w:rPr>
              <w:t>артон мелованный дополнительно следует определять</w:t>
            </w: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титан</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3</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алюминий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0,5</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670931" w:rsidRPr="00AF670E" w:rsidTr="009F0531">
        <w:tc>
          <w:tcPr>
            <w:tcW w:w="2518" w:type="dxa"/>
            <w:vMerge/>
          </w:tcPr>
          <w:p w:rsidR="00670931" w:rsidRPr="00670931" w:rsidRDefault="00670931" w:rsidP="0065690E">
            <w:pPr>
              <w:pStyle w:val="ConsPlusCell"/>
              <w:jc w:val="both"/>
              <w:rPr>
                <w:rFonts w:ascii="Times New Roman" w:hAnsi="Times New Roman" w:cs="Times New Roman"/>
                <w:sz w:val="22"/>
                <w:szCs w:val="22"/>
              </w:rPr>
            </w:pPr>
          </w:p>
        </w:tc>
        <w:tc>
          <w:tcPr>
            <w:tcW w:w="1701" w:type="dxa"/>
          </w:tcPr>
          <w:p w:rsidR="00670931" w:rsidRPr="00670931" w:rsidRDefault="00670931" w:rsidP="008B5D29">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барий</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1275"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0,1</w:t>
            </w:r>
          </w:p>
        </w:tc>
        <w:tc>
          <w:tcPr>
            <w:tcW w:w="851"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2</w:t>
            </w:r>
          </w:p>
        </w:tc>
        <w:tc>
          <w:tcPr>
            <w:tcW w:w="850"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709"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c>
          <w:tcPr>
            <w:tcW w:w="817" w:type="dxa"/>
          </w:tcPr>
          <w:p w:rsidR="00670931" w:rsidRPr="00670931" w:rsidRDefault="00670931" w:rsidP="00B52C1F">
            <w:pPr>
              <w:pStyle w:val="ConsPlusCell"/>
              <w:jc w:val="both"/>
              <w:rPr>
                <w:rFonts w:ascii="Times New Roman" w:hAnsi="Times New Roman" w:cs="Times New Roman"/>
                <w:sz w:val="22"/>
                <w:szCs w:val="22"/>
              </w:rPr>
            </w:pPr>
            <w:r w:rsidRPr="00670931">
              <w:rPr>
                <w:rFonts w:ascii="Times New Roman" w:hAnsi="Times New Roman" w:cs="Times New Roman"/>
                <w:sz w:val="22"/>
                <w:szCs w:val="22"/>
              </w:rPr>
              <w:t>-</w:t>
            </w:r>
          </w:p>
        </w:tc>
      </w:tr>
      <w:tr w:rsidR="008A0AD3" w:rsidRPr="00AF670E" w:rsidTr="009F0531">
        <w:tc>
          <w:tcPr>
            <w:tcW w:w="2518" w:type="dxa"/>
            <w:vMerge w:val="restart"/>
          </w:tcPr>
          <w:p w:rsidR="008A0AD3" w:rsidRPr="008A0AD3" w:rsidRDefault="008A0AD3" w:rsidP="008A0AD3">
            <w:pPr>
              <w:pStyle w:val="ConsPlusCell"/>
              <w:rPr>
                <w:rFonts w:ascii="Times New Roman" w:hAnsi="Times New Roman" w:cs="Times New Roman"/>
                <w:sz w:val="22"/>
                <w:szCs w:val="22"/>
              </w:rPr>
            </w:pPr>
            <w:r w:rsidRPr="008A0AD3">
              <w:rPr>
                <w:rFonts w:ascii="Times New Roman" w:hAnsi="Times New Roman" w:cs="Times New Roman"/>
                <w:sz w:val="22"/>
                <w:szCs w:val="22"/>
              </w:rPr>
              <w:t>6.5. Перпгамент растительный</w:t>
            </w: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этилацетат</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4</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формальдегид</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0,003</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спирты:</w:t>
            </w:r>
          </w:p>
        </w:tc>
        <w:tc>
          <w:tcPr>
            <w:tcW w:w="851" w:type="dxa"/>
          </w:tcPr>
          <w:p w:rsidR="008A0AD3" w:rsidRPr="008A0AD3" w:rsidRDefault="008A0AD3" w:rsidP="00B52C1F">
            <w:pPr>
              <w:pStyle w:val="ConsPlusCell"/>
              <w:jc w:val="both"/>
              <w:rPr>
                <w:rFonts w:ascii="Times New Roman" w:hAnsi="Times New Roman" w:cs="Times New Roman"/>
                <w:sz w:val="22"/>
                <w:szCs w:val="22"/>
              </w:rPr>
            </w:pPr>
          </w:p>
        </w:tc>
        <w:tc>
          <w:tcPr>
            <w:tcW w:w="1275" w:type="dxa"/>
          </w:tcPr>
          <w:p w:rsidR="008A0AD3" w:rsidRPr="008A0AD3" w:rsidRDefault="008A0AD3" w:rsidP="00B52C1F">
            <w:pPr>
              <w:pStyle w:val="ConsPlusCell"/>
              <w:jc w:val="both"/>
              <w:rPr>
                <w:rFonts w:ascii="Times New Roman" w:hAnsi="Times New Roman" w:cs="Times New Roman"/>
                <w:sz w:val="22"/>
                <w:szCs w:val="22"/>
              </w:rPr>
            </w:pPr>
          </w:p>
        </w:tc>
        <w:tc>
          <w:tcPr>
            <w:tcW w:w="851" w:type="dxa"/>
          </w:tcPr>
          <w:p w:rsidR="008A0AD3" w:rsidRPr="008A0AD3" w:rsidRDefault="008A0AD3" w:rsidP="00B52C1F">
            <w:pPr>
              <w:pStyle w:val="ConsPlusCell"/>
              <w:jc w:val="both"/>
              <w:rPr>
                <w:rFonts w:ascii="Times New Roman" w:hAnsi="Times New Roman" w:cs="Times New Roman"/>
                <w:sz w:val="22"/>
                <w:szCs w:val="22"/>
              </w:rPr>
            </w:pPr>
          </w:p>
        </w:tc>
        <w:tc>
          <w:tcPr>
            <w:tcW w:w="850" w:type="dxa"/>
          </w:tcPr>
          <w:p w:rsidR="008A0AD3" w:rsidRPr="008A0AD3" w:rsidRDefault="008A0AD3" w:rsidP="00B52C1F">
            <w:pPr>
              <w:pStyle w:val="ConsPlusCell"/>
              <w:jc w:val="both"/>
              <w:rPr>
                <w:rFonts w:ascii="Times New Roman" w:hAnsi="Times New Roman" w:cs="Times New Roman"/>
                <w:sz w:val="22"/>
                <w:szCs w:val="22"/>
              </w:rPr>
            </w:pPr>
          </w:p>
        </w:tc>
        <w:tc>
          <w:tcPr>
            <w:tcW w:w="709" w:type="dxa"/>
          </w:tcPr>
          <w:p w:rsidR="008A0AD3" w:rsidRPr="008A0AD3" w:rsidRDefault="008A0AD3" w:rsidP="00B52C1F">
            <w:pPr>
              <w:pStyle w:val="ConsPlusCell"/>
              <w:jc w:val="both"/>
              <w:rPr>
                <w:rFonts w:ascii="Times New Roman" w:hAnsi="Times New Roman" w:cs="Times New Roman"/>
                <w:sz w:val="22"/>
                <w:szCs w:val="22"/>
              </w:rPr>
            </w:pPr>
          </w:p>
        </w:tc>
        <w:tc>
          <w:tcPr>
            <w:tcW w:w="817" w:type="dxa"/>
          </w:tcPr>
          <w:p w:rsidR="008A0AD3" w:rsidRPr="008A0AD3" w:rsidRDefault="008A0AD3" w:rsidP="00B52C1F">
            <w:pPr>
              <w:pStyle w:val="ConsPlusCell"/>
              <w:jc w:val="both"/>
              <w:rPr>
                <w:rFonts w:ascii="Times New Roman" w:hAnsi="Times New Roman" w:cs="Times New Roman"/>
                <w:sz w:val="22"/>
                <w:szCs w:val="22"/>
              </w:rPr>
            </w:pP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метиловый</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0,2</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0,5</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пропиловый</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4</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0,3</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изопропиловый</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4</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0,6</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бутиловый</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0,5</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изобутиловый</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0,5</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4</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ацетон</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0,1</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0,35</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4</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свинец</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0,03</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цинк</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1,0</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мышьяк</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0,05</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2</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медь</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1,0</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железо</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0,3</w:t>
            </w:r>
          </w:p>
        </w:tc>
        <w:tc>
          <w:tcPr>
            <w:tcW w:w="851" w:type="dxa"/>
          </w:tcPr>
          <w:p w:rsidR="008A0AD3" w:rsidRPr="008A0AD3" w:rsidRDefault="008A0AD3" w:rsidP="00B52C1F">
            <w:pPr>
              <w:pStyle w:val="ConsPlusCell"/>
              <w:jc w:val="both"/>
              <w:rPr>
                <w:rFonts w:ascii="Times New Roman" w:hAnsi="Times New Roman" w:cs="Times New Roman"/>
                <w:sz w:val="22"/>
                <w:szCs w:val="22"/>
              </w:rPr>
            </w:pP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r>
      <w:tr w:rsidR="008A0AD3" w:rsidRPr="00AF670E" w:rsidTr="009F0531">
        <w:tc>
          <w:tcPr>
            <w:tcW w:w="2518" w:type="dxa"/>
            <w:vMerge/>
          </w:tcPr>
          <w:p w:rsidR="008A0AD3" w:rsidRPr="008A0AD3" w:rsidRDefault="008A0AD3" w:rsidP="0065690E">
            <w:pPr>
              <w:pStyle w:val="ConsPlusCell"/>
              <w:jc w:val="both"/>
              <w:rPr>
                <w:rFonts w:ascii="Times New Roman" w:hAnsi="Times New Roman" w:cs="Times New Roman"/>
                <w:sz w:val="22"/>
                <w:szCs w:val="22"/>
              </w:rPr>
            </w:pPr>
          </w:p>
        </w:tc>
        <w:tc>
          <w:tcPr>
            <w:tcW w:w="1701" w:type="dxa"/>
          </w:tcPr>
          <w:p w:rsidR="008A0AD3" w:rsidRPr="008A0AD3" w:rsidRDefault="008A0AD3" w:rsidP="008B5D29">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хром (по Cr</w:t>
            </w:r>
            <w:r w:rsidRPr="008A0AD3">
              <w:rPr>
                <w:rFonts w:ascii="Times New Roman" w:hAnsi="Times New Roman" w:cs="Times New Roman"/>
                <w:sz w:val="22"/>
                <w:szCs w:val="22"/>
                <w:vertAlign w:val="superscript"/>
              </w:rPr>
              <w:t>6+</w:t>
            </w:r>
            <w:r w:rsidRPr="008A0AD3">
              <w:rPr>
                <w:rFonts w:ascii="Times New Roman" w:hAnsi="Times New Roman" w:cs="Times New Roman"/>
                <w:sz w:val="22"/>
                <w:szCs w:val="22"/>
              </w:rPr>
              <w:t>)</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1275"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0,05</w:t>
            </w:r>
          </w:p>
        </w:tc>
        <w:tc>
          <w:tcPr>
            <w:tcW w:w="851"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3</w:t>
            </w:r>
          </w:p>
        </w:tc>
        <w:tc>
          <w:tcPr>
            <w:tcW w:w="850"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709"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c>
          <w:tcPr>
            <w:tcW w:w="817" w:type="dxa"/>
          </w:tcPr>
          <w:p w:rsidR="008A0AD3" w:rsidRPr="008A0AD3" w:rsidRDefault="008A0AD3" w:rsidP="00B52C1F">
            <w:pPr>
              <w:pStyle w:val="ConsPlusCell"/>
              <w:jc w:val="both"/>
              <w:rPr>
                <w:rFonts w:ascii="Times New Roman" w:hAnsi="Times New Roman" w:cs="Times New Roman"/>
                <w:sz w:val="22"/>
                <w:szCs w:val="22"/>
              </w:rPr>
            </w:pPr>
            <w:r w:rsidRPr="008A0AD3">
              <w:rPr>
                <w:rFonts w:ascii="Times New Roman" w:hAnsi="Times New Roman" w:cs="Times New Roman"/>
                <w:sz w:val="22"/>
                <w:szCs w:val="22"/>
              </w:rPr>
              <w:t>-</w:t>
            </w:r>
          </w:p>
        </w:tc>
      </w:tr>
      <w:tr w:rsidR="00935601" w:rsidRPr="00AF670E" w:rsidTr="009F0531">
        <w:tc>
          <w:tcPr>
            <w:tcW w:w="2518" w:type="dxa"/>
            <w:vMerge w:val="restart"/>
          </w:tcPr>
          <w:p w:rsidR="00935601" w:rsidRPr="00750E38" w:rsidRDefault="00935601" w:rsidP="0065690E">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4.6. Подпергамент</w:t>
            </w:r>
            <w:r w:rsidR="00750E38">
              <w:rPr>
                <w:rFonts w:ascii="Times New Roman" w:hAnsi="Times New Roman" w:cs="Times New Roman"/>
                <w:sz w:val="22"/>
                <w:szCs w:val="22"/>
              </w:rPr>
              <w:t xml:space="preserve"> </w:t>
            </w:r>
            <w:r w:rsidRPr="00750E38">
              <w:rPr>
                <w:rFonts w:ascii="Times New Roman" w:hAnsi="Times New Roman" w:cs="Times New Roman"/>
                <w:sz w:val="22"/>
                <w:szCs w:val="22"/>
              </w:rPr>
              <w:t>(бумага с добавками, имитирующими свойства пергамента растительного)</w:t>
            </w: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кроме указанных выше веще</w:t>
            </w:r>
            <w:proofErr w:type="gramStart"/>
            <w:r w:rsidRPr="00750E38">
              <w:rPr>
                <w:rFonts w:ascii="Times New Roman" w:hAnsi="Times New Roman" w:cs="Times New Roman"/>
                <w:sz w:val="22"/>
                <w:szCs w:val="22"/>
              </w:rPr>
              <w:t>ств сл</w:t>
            </w:r>
            <w:proofErr w:type="gramEnd"/>
            <w:r w:rsidRPr="00750E38">
              <w:rPr>
                <w:rFonts w:ascii="Times New Roman" w:hAnsi="Times New Roman" w:cs="Times New Roman"/>
                <w:sz w:val="22"/>
                <w:szCs w:val="22"/>
              </w:rPr>
              <w:t>едует определять:</w:t>
            </w:r>
          </w:p>
        </w:tc>
        <w:tc>
          <w:tcPr>
            <w:tcW w:w="851" w:type="dxa"/>
          </w:tcPr>
          <w:p w:rsidR="00935601" w:rsidRPr="00750E38" w:rsidRDefault="00935601" w:rsidP="00B52C1F">
            <w:pPr>
              <w:pStyle w:val="ConsPlusCell"/>
              <w:jc w:val="both"/>
              <w:rPr>
                <w:rFonts w:ascii="Times New Roman" w:hAnsi="Times New Roman" w:cs="Times New Roman"/>
                <w:sz w:val="22"/>
                <w:szCs w:val="22"/>
              </w:rPr>
            </w:pPr>
          </w:p>
        </w:tc>
        <w:tc>
          <w:tcPr>
            <w:tcW w:w="1275" w:type="dxa"/>
          </w:tcPr>
          <w:p w:rsidR="00935601" w:rsidRPr="00750E38" w:rsidRDefault="00935601" w:rsidP="00B52C1F">
            <w:pPr>
              <w:pStyle w:val="ConsPlusCell"/>
              <w:jc w:val="both"/>
              <w:rPr>
                <w:rFonts w:ascii="Times New Roman" w:hAnsi="Times New Roman" w:cs="Times New Roman"/>
                <w:sz w:val="22"/>
                <w:szCs w:val="22"/>
              </w:rPr>
            </w:pPr>
          </w:p>
        </w:tc>
        <w:tc>
          <w:tcPr>
            <w:tcW w:w="851" w:type="dxa"/>
          </w:tcPr>
          <w:p w:rsidR="00935601" w:rsidRPr="00750E38" w:rsidRDefault="00935601" w:rsidP="00B52C1F">
            <w:pPr>
              <w:pStyle w:val="ConsPlusCell"/>
              <w:jc w:val="both"/>
              <w:rPr>
                <w:rFonts w:ascii="Times New Roman" w:hAnsi="Times New Roman" w:cs="Times New Roman"/>
                <w:sz w:val="22"/>
                <w:szCs w:val="22"/>
              </w:rPr>
            </w:pPr>
          </w:p>
        </w:tc>
        <w:tc>
          <w:tcPr>
            <w:tcW w:w="850" w:type="dxa"/>
          </w:tcPr>
          <w:p w:rsidR="00935601" w:rsidRPr="00750E38" w:rsidRDefault="00935601" w:rsidP="00B52C1F">
            <w:pPr>
              <w:pStyle w:val="ConsPlusCell"/>
              <w:jc w:val="both"/>
              <w:rPr>
                <w:rFonts w:ascii="Times New Roman" w:hAnsi="Times New Roman" w:cs="Times New Roman"/>
                <w:sz w:val="22"/>
                <w:szCs w:val="22"/>
              </w:rPr>
            </w:pPr>
          </w:p>
        </w:tc>
        <w:tc>
          <w:tcPr>
            <w:tcW w:w="709" w:type="dxa"/>
          </w:tcPr>
          <w:p w:rsidR="00935601" w:rsidRPr="00750E38" w:rsidRDefault="00935601" w:rsidP="00B52C1F">
            <w:pPr>
              <w:pStyle w:val="ConsPlusCell"/>
              <w:jc w:val="both"/>
              <w:rPr>
                <w:rFonts w:ascii="Times New Roman" w:hAnsi="Times New Roman" w:cs="Times New Roman"/>
                <w:sz w:val="22"/>
                <w:szCs w:val="22"/>
              </w:rPr>
            </w:pPr>
          </w:p>
        </w:tc>
        <w:tc>
          <w:tcPr>
            <w:tcW w:w="817" w:type="dxa"/>
          </w:tcPr>
          <w:p w:rsidR="00935601" w:rsidRPr="00750E38" w:rsidRDefault="00935601" w:rsidP="00B52C1F">
            <w:pPr>
              <w:pStyle w:val="ConsPlusCell"/>
              <w:jc w:val="both"/>
              <w:rPr>
                <w:rFonts w:ascii="Times New Roman" w:hAnsi="Times New Roman" w:cs="Times New Roman"/>
                <w:sz w:val="22"/>
                <w:szCs w:val="22"/>
              </w:rPr>
            </w:pP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ацетальдегид</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0,2</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4</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0,01</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3</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фенол</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0,05</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4</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0,003</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2</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эпихлоргидрин</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0,1</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2</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0,2</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2</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E-капролактам</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0,5</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4</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0,06</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3</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бензол</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0,01</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1</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0,1</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2</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толуол</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0,5</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4</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0,6</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3</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ксилолы (смесь изомеров)</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0,05</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3</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0,2</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3</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титан</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0,1</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3</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r>
      <w:tr w:rsidR="00935601" w:rsidRPr="00AF670E" w:rsidTr="009F0531">
        <w:tc>
          <w:tcPr>
            <w:tcW w:w="2518" w:type="dxa"/>
            <w:vMerge/>
          </w:tcPr>
          <w:p w:rsidR="00935601" w:rsidRPr="00750E38" w:rsidRDefault="00935601" w:rsidP="0065690E">
            <w:pPr>
              <w:pStyle w:val="ConsPlusCell"/>
              <w:jc w:val="both"/>
              <w:rPr>
                <w:rFonts w:ascii="Times New Roman" w:hAnsi="Times New Roman" w:cs="Times New Roman"/>
                <w:sz w:val="22"/>
                <w:szCs w:val="22"/>
              </w:rPr>
            </w:pPr>
          </w:p>
        </w:tc>
        <w:tc>
          <w:tcPr>
            <w:tcW w:w="1701" w:type="dxa"/>
          </w:tcPr>
          <w:p w:rsidR="00935601" w:rsidRPr="00750E38" w:rsidRDefault="00935601" w:rsidP="008B5D29">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кадмий</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1275"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0,001</w:t>
            </w:r>
          </w:p>
        </w:tc>
        <w:tc>
          <w:tcPr>
            <w:tcW w:w="851"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2</w:t>
            </w:r>
          </w:p>
        </w:tc>
        <w:tc>
          <w:tcPr>
            <w:tcW w:w="850"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709"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c>
          <w:tcPr>
            <w:tcW w:w="817" w:type="dxa"/>
          </w:tcPr>
          <w:p w:rsidR="00935601" w:rsidRPr="00750E38" w:rsidRDefault="00935601" w:rsidP="00B52C1F">
            <w:pPr>
              <w:pStyle w:val="ConsPlusCell"/>
              <w:jc w:val="both"/>
              <w:rPr>
                <w:rFonts w:ascii="Times New Roman" w:hAnsi="Times New Roman" w:cs="Times New Roman"/>
                <w:sz w:val="22"/>
                <w:szCs w:val="22"/>
              </w:rPr>
            </w:pPr>
            <w:r w:rsidRPr="00750E38">
              <w:rPr>
                <w:rFonts w:ascii="Times New Roman" w:hAnsi="Times New Roman" w:cs="Times New Roman"/>
                <w:sz w:val="22"/>
                <w:szCs w:val="22"/>
              </w:rPr>
              <w:t>-</w:t>
            </w:r>
          </w:p>
        </w:tc>
      </w:tr>
      <w:tr w:rsidR="0002356C" w:rsidRPr="00AF670E" w:rsidTr="0002356C">
        <w:tc>
          <w:tcPr>
            <w:tcW w:w="2518" w:type="dxa"/>
            <w:vMerge w:val="restart"/>
          </w:tcPr>
          <w:p w:rsidR="0002356C" w:rsidRPr="0002356C" w:rsidRDefault="0002356C" w:rsidP="0003137B">
            <w:pPr>
              <w:pStyle w:val="ConsPlusCell"/>
              <w:rPr>
                <w:rFonts w:ascii="Times New Roman" w:hAnsi="Times New Roman" w:cs="Times New Roman"/>
                <w:sz w:val="22"/>
                <w:szCs w:val="22"/>
              </w:rPr>
            </w:pPr>
            <w:r w:rsidRPr="0002356C">
              <w:rPr>
                <w:rFonts w:ascii="Times New Roman" w:hAnsi="Times New Roman" w:cs="Times New Roman"/>
                <w:sz w:val="22"/>
                <w:szCs w:val="22"/>
              </w:rPr>
              <w:t>6. Красители, пигменты (в зависимости от химического состава)</w:t>
            </w:r>
          </w:p>
        </w:tc>
        <w:tc>
          <w:tcPr>
            <w:tcW w:w="1701" w:type="dxa"/>
          </w:tcPr>
          <w:p w:rsidR="0002356C" w:rsidRPr="0002356C" w:rsidRDefault="0002356C" w:rsidP="0003137B">
            <w:pPr>
              <w:pStyle w:val="ConsPlusCell"/>
              <w:jc w:val="center"/>
              <w:rPr>
                <w:rFonts w:ascii="Times New Roman" w:hAnsi="Times New Roman" w:cs="Times New Roman"/>
                <w:sz w:val="22"/>
                <w:szCs w:val="22"/>
              </w:rPr>
            </w:pPr>
            <w:r w:rsidRPr="0002356C">
              <w:rPr>
                <w:rFonts w:ascii="Times New Roman" w:hAnsi="Times New Roman" w:cs="Times New Roman"/>
                <w:sz w:val="22"/>
                <w:szCs w:val="22"/>
              </w:rPr>
              <w:t>на основе бензидина</w:t>
            </w:r>
          </w:p>
        </w:tc>
        <w:tc>
          <w:tcPr>
            <w:tcW w:w="2977" w:type="dxa"/>
            <w:gridSpan w:val="3"/>
          </w:tcPr>
          <w:p w:rsidR="0002356C" w:rsidRPr="0002356C" w:rsidRDefault="0002356C" w:rsidP="0003137B">
            <w:pPr>
              <w:pStyle w:val="ConsPlusCell"/>
              <w:jc w:val="center"/>
              <w:rPr>
                <w:rFonts w:ascii="Times New Roman" w:hAnsi="Times New Roman" w:cs="Times New Roman"/>
                <w:sz w:val="22"/>
                <w:szCs w:val="22"/>
              </w:rPr>
            </w:pPr>
            <w:r w:rsidRPr="0002356C">
              <w:rPr>
                <w:rFonts w:ascii="Times New Roman" w:hAnsi="Times New Roman" w:cs="Times New Roman"/>
                <w:sz w:val="22"/>
                <w:szCs w:val="22"/>
              </w:rPr>
              <w:t>не допускается</w:t>
            </w:r>
          </w:p>
        </w:tc>
        <w:tc>
          <w:tcPr>
            <w:tcW w:w="2376" w:type="dxa"/>
            <w:gridSpan w:val="3"/>
          </w:tcPr>
          <w:p w:rsidR="0002356C" w:rsidRPr="0002356C" w:rsidRDefault="0002356C" w:rsidP="0003137B">
            <w:pPr>
              <w:pStyle w:val="ConsPlusCell"/>
              <w:jc w:val="center"/>
              <w:rPr>
                <w:rFonts w:ascii="Times New Roman" w:hAnsi="Times New Roman" w:cs="Times New Roman"/>
                <w:sz w:val="22"/>
                <w:szCs w:val="22"/>
              </w:rPr>
            </w:pPr>
            <w:r w:rsidRPr="0002356C">
              <w:rPr>
                <w:rFonts w:ascii="Times New Roman" w:hAnsi="Times New Roman" w:cs="Times New Roman"/>
                <w:sz w:val="22"/>
                <w:szCs w:val="22"/>
              </w:rPr>
              <w:t>не допускается</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свинец</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0,03</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кадмий</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0,001</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мышьяк</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0,05</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хром (по Cr</w:t>
            </w:r>
            <w:r w:rsidRPr="0002356C">
              <w:rPr>
                <w:rFonts w:ascii="Times New Roman" w:hAnsi="Times New Roman" w:cs="Times New Roman"/>
                <w:sz w:val="22"/>
                <w:szCs w:val="22"/>
                <w:vertAlign w:val="superscript"/>
              </w:rPr>
              <w:t>6+</w:t>
            </w:r>
            <w:r w:rsidRPr="0002356C">
              <w:rPr>
                <w:rFonts w:ascii="Times New Roman" w:hAnsi="Times New Roman" w:cs="Times New Roman"/>
                <w:sz w:val="22"/>
                <w:szCs w:val="22"/>
              </w:rPr>
              <w:t>)</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0,05</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кобальт</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0,1</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медь</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1,0</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никель</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0,02</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ртуть</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0,005</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1</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val="restart"/>
          </w:tcPr>
          <w:p w:rsidR="0002356C" w:rsidRPr="0002356C" w:rsidRDefault="0002356C" w:rsidP="0065690E">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7. Металлы из полимерных, резиновых, латексных и других материалов исходя из рецептуры</w:t>
            </w: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цинк</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1,0</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свинец</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0,03</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хром (по Cr</w:t>
            </w:r>
            <w:proofErr w:type="gramStart"/>
            <w:r w:rsidRPr="0002356C">
              <w:rPr>
                <w:rFonts w:ascii="Times New Roman" w:hAnsi="Times New Roman" w:cs="Times New Roman"/>
                <w:sz w:val="22"/>
                <w:szCs w:val="22"/>
              </w:rPr>
              <w:t xml:space="preserve">  )</w:t>
            </w:r>
            <w:proofErr w:type="gramEnd"/>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0,05</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олово</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1,0</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медь</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1,0</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кадмий</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0,001</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железо</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0,3</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марганец</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0,1</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3</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барий</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0,1</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r w:rsidR="0002356C" w:rsidRPr="00AF670E" w:rsidTr="009F0531">
        <w:tc>
          <w:tcPr>
            <w:tcW w:w="2518" w:type="dxa"/>
            <w:vMerge/>
          </w:tcPr>
          <w:p w:rsidR="0002356C" w:rsidRPr="0002356C" w:rsidRDefault="0002356C" w:rsidP="0065690E">
            <w:pPr>
              <w:pStyle w:val="ConsPlusCell"/>
              <w:jc w:val="both"/>
              <w:rPr>
                <w:rFonts w:ascii="Times New Roman" w:hAnsi="Times New Roman" w:cs="Times New Roman"/>
                <w:sz w:val="22"/>
                <w:szCs w:val="22"/>
              </w:rPr>
            </w:pPr>
          </w:p>
        </w:tc>
        <w:tc>
          <w:tcPr>
            <w:tcW w:w="1701" w:type="dxa"/>
          </w:tcPr>
          <w:p w:rsidR="0002356C" w:rsidRPr="0002356C" w:rsidRDefault="0002356C" w:rsidP="008B5D29">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никель</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1275"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0,02</w:t>
            </w:r>
          </w:p>
        </w:tc>
        <w:tc>
          <w:tcPr>
            <w:tcW w:w="851"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2</w:t>
            </w:r>
          </w:p>
        </w:tc>
        <w:tc>
          <w:tcPr>
            <w:tcW w:w="850"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709"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c>
          <w:tcPr>
            <w:tcW w:w="817" w:type="dxa"/>
          </w:tcPr>
          <w:p w:rsidR="0002356C" w:rsidRPr="0002356C" w:rsidRDefault="0002356C" w:rsidP="00B52C1F">
            <w:pPr>
              <w:pStyle w:val="ConsPlusCell"/>
              <w:jc w:val="both"/>
              <w:rPr>
                <w:rFonts w:ascii="Times New Roman" w:hAnsi="Times New Roman" w:cs="Times New Roman"/>
                <w:sz w:val="22"/>
                <w:szCs w:val="22"/>
              </w:rPr>
            </w:pPr>
            <w:r w:rsidRPr="0002356C">
              <w:rPr>
                <w:rFonts w:ascii="Times New Roman" w:hAnsi="Times New Roman" w:cs="Times New Roman"/>
                <w:sz w:val="22"/>
                <w:szCs w:val="22"/>
              </w:rPr>
              <w:t>-</w:t>
            </w:r>
          </w:p>
        </w:tc>
      </w:tr>
    </w:tbl>
    <w:p w:rsidR="001B3D20" w:rsidRDefault="001B3D20" w:rsidP="00BD05F0">
      <w:pPr>
        <w:pStyle w:val="ConsPlusCell"/>
        <w:jc w:val="both"/>
        <w:rPr>
          <w:sz w:val="18"/>
        </w:rPr>
      </w:pPr>
    </w:p>
    <w:p w:rsidR="008A0AD3" w:rsidRDefault="008A0AD3" w:rsidP="00BD05F0">
      <w:pPr>
        <w:pStyle w:val="ConsPlusCell"/>
        <w:jc w:val="both"/>
        <w:rPr>
          <w:sz w:val="18"/>
        </w:rPr>
      </w:pPr>
    </w:p>
    <w:p w:rsidR="00416D7B" w:rsidRDefault="00416D7B" w:rsidP="00B52C1F">
      <w:pPr>
        <w:pStyle w:val="ConsPlusCell"/>
        <w:jc w:val="both"/>
        <w:rPr>
          <w:sz w:val="18"/>
        </w:rPr>
      </w:pPr>
    </w:p>
    <w:p w:rsidR="00416D7B" w:rsidRPr="0002356C" w:rsidRDefault="00416D7B" w:rsidP="00416D7B">
      <w:pPr>
        <w:pStyle w:val="ConsPlusNormal"/>
        <w:ind w:firstLine="540"/>
        <w:jc w:val="both"/>
        <w:rPr>
          <w:rFonts w:ascii="Times New Roman" w:hAnsi="Times New Roman" w:cs="Times New Roman"/>
        </w:rPr>
      </w:pPr>
      <w:r w:rsidRPr="0002356C">
        <w:rPr>
          <w:rFonts w:ascii="Times New Roman" w:hAnsi="Times New Roman" w:cs="Times New Roman"/>
        </w:rPr>
        <w:t>Примечание.</w:t>
      </w:r>
    </w:p>
    <w:p w:rsidR="00416D7B" w:rsidRPr="0002356C" w:rsidRDefault="00416D7B" w:rsidP="00416D7B">
      <w:pPr>
        <w:pStyle w:val="ConsPlusNormal"/>
        <w:ind w:firstLine="540"/>
        <w:jc w:val="both"/>
        <w:rPr>
          <w:rFonts w:ascii="Times New Roman" w:hAnsi="Times New Roman" w:cs="Times New Roman"/>
        </w:rPr>
      </w:pPr>
      <w:bookmarkStart w:id="32" w:name="P5168"/>
      <w:bookmarkEnd w:id="32"/>
      <w:r w:rsidRPr="0002356C">
        <w:rPr>
          <w:rFonts w:ascii="Times New Roman" w:hAnsi="Times New Roman" w:cs="Times New Roman"/>
        </w:rP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416D7B" w:rsidRPr="0002356C" w:rsidRDefault="00416D7B" w:rsidP="00416D7B">
      <w:pPr>
        <w:pStyle w:val="ConsPlusNormal"/>
        <w:ind w:firstLine="540"/>
        <w:jc w:val="both"/>
        <w:rPr>
          <w:rFonts w:ascii="Times New Roman" w:hAnsi="Times New Roman" w:cs="Times New Roman"/>
        </w:rPr>
      </w:pPr>
    </w:p>
    <w:p w:rsidR="00416D7B" w:rsidRPr="0002356C" w:rsidRDefault="00416D7B" w:rsidP="00416D7B">
      <w:pPr>
        <w:pStyle w:val="ConsPlusNormal"/>
        <w:jc w:val="right"/>
        <w:rPr>
          <w:rFonts w:ascii="Times New Roman" w:hAnsi="Times New Roman" w:cs="Times New Roman"/>
        </w:rPr>
      </w:pPr>
      <w:r w:rsidRPr="0002356C">
        <w:rPr>
          <w:rFonts w:ascii="Times New Roman" w:hAnsi="Times New Roman" w:cs="Times New Roman"/>
        </w:rPr>
        <w:t>Таблица 30</w:t>
      </w:r>
    </w:p>
    <w:p w:rsidR="00416D7B" w:rsidRPr="0002356C" w:rsidRDefault="00416D7B" w:rsidP="00416D7B">
      <w:pPr>
        <w:pStyle w:val="ConsPlusNormal"/>
        <w:ind w:firstLine="540"/>
        <w:jc w:val="both"/>
        <w:rPr>
          <w:rFonts w:ascii="Times New Roman" w:hAnsi="Times New Roman" w:cs="Times New Roman"/>
        </w:rPr>
      </w:pPr>
    </w:p>
    <w:p w:rsidR="00416D7B" w:rsidRPr="0002356C" w:rsidRDefault="00416D7B" w:rsidP="00416D7B">
      <w:pPr>
        <w:pStyle w:val="ConsPlusNormal"/>
        <w:jc w:val="center"/>
        <w:rPr>
          <w:rFonts w:ascii="Times New Roman" w:hAnsi="Times New Roman" w:cs="Times New Roman"/>
        </w:rPr>
      </w:pPr>
      <w:r w:rsidRPr="0002356C">
        <w:rPr>
          <w:rFonts w:ascii="Times New Roman" w:hAnsi="Times New Roman" w:cs="Times New Roman"/>
        </w:rPr>
        <w:t>Санитарно-гигиенические интегральные показатели оценки</w:t>
      </w:r>
    </w:p>
    <w:p w:rsidR="00416D7B" w:rsidRPr="0002356C" w:rsidRDefault="00416D7B" w:rsidP="00416D7B">
      <w:pPr>
        <w:pStyle w:val="ConsPlusNormal"/>
        <w:jc w:val="center"/>
        <w:rPr>
          <w:rFonts w:ascii="Times New Roman" w:hAnsi="Times New Roman" w:cs="Times New Roman"/>
        </w:rPr>
      </w:pPr>
      <w:r w:rsidRPr="0002356C">
        <w:rPr>
          <w:rFonts w:ascii="Times New Roman" w:hAnsi="Times New Roman" w:cs="Times New Roman"/>
        </w:rPr>
        <w:t>материалов и состояния водных вытяжек из материалов изделий</w:t>
      </w:r>
    </w:p>
    <w:p w:rsidR="00416D7B" w:rsidRPr="0002356C" w:rsidRDefault="00416D7B" w:rsidP="00416D7B">
      <w:pPr>
        <w:pStyle w:val="ConsPlusNormal"/>
        <w:jc w:val="center"/>
        <w:rPr>
          <w:rFonts w:ascii="Times New Roman" w:hAnsi="Times New Roman" w:cs="Times New Roman"/>
        </w:rPr>
      </w:pPr>
      <w:r w:rsidRPr="0002356C">
        <w:rPr>
          <w:rFonts w:ascii="Times New Roman" w:hAnsi="Times New Roman" w:cs="Times New Roman"/>
        </w:rPr>
        <w:t>медицинского назначения</w:t>
      </w:r>
    </w:p>
    <w:p w:rsidR="00416D7B" w:rsidRDefault="00416D7B" w:rsidP="00416D7B">
      <w:pPr>
        <w:pStyle w:val="ConsPlusNormal"/>
        <w:ind w:firstLine="540"/>
        <w:jc w:val="both"/>
        <w:rPr>
          <w:rFonts w:ascii="Times New Roman" w:hAnsi="Times New Roman" w:cs="Times New Roman"/>
        </w:rPr>
      </w:pPr>
    </w:p>
    <w:tbl>
      <w:tblPr>
        <w:tblStyle w:val="a3"/>
        <w:tblW w:w="0" w:type="auto"/>
        <w:tblLook w:val="04A0"/>
      </w:tblPr>
      <w:tblGrid>
        <w:gridCol w:w="4786"/>
        <w:gridCol w:w="4786"/>
      </w:tblGrid>
      <w:tr w:rsidR="0002356C" w:rsidRPr="00E857F4" w:rsidTr="0002356C">
        <w:tc>
          <w:tcPr>
            <w:tcW w:w="4786" w:type="dxa"/>
          </w:tcPr>
          <w:p w:rsidR="0002356C" w:rsidRPr="00E857F4" w:rsidRDefault="0002356C" w:rsidP="0002356C">
            <w:pPr>
              <w:pStyle w:val="ConsPlusNormal"/>
              <w:jc w:val="center"/>
              <w:rPr>
                <w:rFonts w:ascii="Times New Roman" w:hAnsi="Times New Roman" w:cs="Times New Roman"/>
                <w:szCs w:val="22"/>
              </w:rPr>
            </w:pPr>
            <w:r w:rsidRPr="00E857F4">
              <w:rPr>
                <w:rFonts w:ascii="Times New Roman" w:hAnsi="Times New Roman" w:cs="Times New Roman"/>
                <w:szCs w:val="22"/>
              </w:rPr>
              <w:lastRenderedPageBreak/>
              <w:t>Контролируемые показатели, единицы измерения</w:t>
            </w:r>
          </w:p>
        </w:tc>
        <w:tc>
          <w:tcPr>
            <w:tcW w:w="4786" w:type="dxa"/>
          </w:tcPr>
          <w:p w:rsidR="0002356C" w:rsidRPr="00E857F4" w:rsidRDefault="0002356C" w:rsidP="0002356C">
            <w:pPr>
              <w:pStyle w:val="ConsPlusNormal"/>
              <w:jc w:val="center"/>
              <w:rPr>
                <w:rFonts w:ascii="Times New Roman" w:hAnsi="Times New Roman" w:cs="Times New Roman"/>
                <w:szCs w:val="22"/>
              </w:rPr>
            </w:pPr>
            <w:r w:rsidRPr="00E857F4">
              <w:rPr>
                <w:rFonts w:ascii="Times New Roman" w:hAnsi="Times New Roman" w:cs="Times New Roman"/>
                <w:szCs w:val="22"/>
              </w:rPr>
              <w:t>Допустимые значения</w:t>
            </w:r>
          </w:p>
        </w:tc>
      </w:tr>
      <w:tr w:rsidR="0002356C" w:rsidRPr="00E857F4" w:rsidTr="0002356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Показатели оценки материалов ИМН</w:t>
            </w:r>
          </w:p>
        </w:tc>
        <w:tc>
          <w:tcPr>
            <w:tcW w:w="4786" w:type="dxa"/>
          </w:tcPr>
          <w:p w:rsidR="0002356C" w:rsidRPr="00E857F4" w:rsidRDefault="0002356C" w:rsidP="00416D7B">
            <w:pPr>
              <w:pStyle w:val="ConsPlusNormal"/>
              <w:jc w:val="both"/>
              <w:rPr>
                <w:rFonts w:ascii="Times New Roman" w:hAnsi="Times New Roman" w:cs="Times New Roman"/>
                <w:szCs w:val="22"/>
              </w:rPr>
            </w:pPr>
          </w:p>
        </w:tc>
      </w:tr>
      <w:tr w:rsidR="0002356C" w:rsidRPr="00E857F4" w:rsidTr="0002356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Запах, баллы</w:t>
            </w:r>
          </w:p>
        </w:t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1</w:t>
            </w:r>
          </w:p>
        </w:tc>
      </w:tr>
      <w:tr w:rsidR="0002356C" w:rsidRPr="00E857F4" w:rsidTr="0002356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Показатели оценки водных вытяжек из материалов ИМН</w:t>
            </w:r>
          </w:p>
        </w:tc>
        <w:tc>
          <w:tcPr>
            <w:tcW w:w="4786" w:type="dxa"/>
          </w:tcPr>
          <w:p w:rsidR="0002356C" w:rsidRPr="00E857F4" w:rsidRDefault="0002356C" w:rsidP="00416D7B">
            <w:pPr>
              <w:pStyle w:val="ConsPlusNormal"/>
              <w:jc w:val="both"/>
              <w:rPr>
                <w:rFonts w:ascii="Times New Roman" w:hAnsi="Times New Roman" w:cs="Times New Roman"/>
                <w:szCs w:val="22"/>
              </w:rPr>
            </w:pPr>
          </w:p>
        </w:tc>
      </w:tr>
      <w:tr w:rsidR="0002356C" w:rsidRPr="00E857F4" w:rsidTr="0002356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Запах, баллы</w:t>
            </w:r>
          </w:p>
        </w:t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0</w:t>
            </w:r>
          </w:p>
        </w:tc>
      </w:tr>
      <w:tr w:rsidR="0002356C" w:rsidRPr="00E857F4" w:rsidTr="0002356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 xml:space="preserve">Привкус </w:t>
            </w:r>
            <w:hyperlink w:anchor="P5231" w:history="1">
              <w:r w:rsidRPr="00E857F4">
                <w:rPr>
                  <w:rFonts w:ascii="Times New Roman" w:hAnsi="Times New Roman" w:cs="Times New Roman"/>
                  <w:szCs w:val="22"/>
                </w:rPr>
                <w:t>&lt;1&gt;</w:t>
              </w:r>
            </w:hyperlink>
            <w:r w:rsidRPr="00E857F4">
              <w:rPr>
                <w:rFonts w:ascii="Times New Roman" w:hAnsi="Times New Roman" w:cs="Times New Roman"/>
                <w:szCs w:val="22"/>
              </w:rPr>
              <w:t>, баллы</w:t>
            </w:r>
          </w:p>
        </w:t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0</w:t>
            </w:r>
          </w:p>
        </w:tc>
      </w:tr>
      <w:tr w:rsidR="0002356C" w:rsidRPr="00E857F4" w:rsidTr="0002356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Мутность, осадок, описательно</w:t>
            </w:r>
          </w:p>
        </w:t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допускается</w:t>
            </w:r>
          </w:p>
        </w:tc>
      </w:tr>
      <w:tr w:rsidR="0002356C" w:rsidRPr="00E857F4" w:rsidTr="0002356C">
        <w:tc>
          <w:tcPr>
            <w:tcW w:w="4786" w:type="dxa"/>
          </w:tcPr>
          <w:p w:rsidR="0002356C"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Изменение цветности</w:t>
            </w:r>
          </w:p>
        </w:t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допускается</w:t>
            </w:r>
          </w:p>
        </w:tc>
      </w:tr>
      <w:tr w:rsidR="0002356C" w:rsidRPr="00E857F4" w:rsidTr="0002356C">
        <w:tc>
          <w:tcPr>
            <w:tcW w:w="4786" w:type="dxa"/>
          </w:tcPr>
          <w:p w:rsidR="0002356C"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Восстановительные примеси, мл 0,02 H раствора Na S O</w:t>
            </w:r>
          </w:p>
          <w:p w:rsidR="00E857F4" w:rsidRPr="00E857F4" w:rsidRDefault="00E857F4" w:rsidP="00E857F4">
            <w:pPr>
              <w:pStyle w:val="ConsPlusNormal"/>
              <w:jc w:val="right"/>
              <w:rPr>
                <w:rFonts w:ascii="Times New Roman" w:hAnsi="Times New Roman" w:cs="Times New Roman"/>
                <w:szCs w:val="22"/>
              </w:rPr>
            </w:pPr>
            <w:r w:rsidRPr="00E857F4">
              <w:rPr>
                <w:rFonts w:ascii="Times New Roman" w:hAnsi="Times New Roman" w:cs="Times New Roman"/>
                <w:szCs w:val="22"/>
              </w:rPr>
              <w:t>2 2 3</w:t>
            </w:r>
          </w:p>
        </w:tc>
        <w:tc>
          <w:tcPr>
            <w:tcW w:w="4786" w:type="dxa"/>
          </w:tcPr>
          <w:p w:rsidR="0002356C" w:rsidRPr="00E857F4" w:rsidRDefault="0002356C"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1,0</w:t>
            </w:r>
          </w:p>
        </w:tc>
      </w:tr>
      <w:tr w:rsidR="0002356C" w:rsidRPr="00E857F4" w:rsidTr="0002356C">
        <w:tc>
          <w:tcPr>
            <w:tcW w:w="4786" w:type="dxa"/>
          </w:tcPr>
          <w:p w:rsidR="0002356C"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Значение pH, ед. pH</w:t>
            </w:r>
          </w:p>
        </w:tc>
        <w:tc>
          <w:tcPr>
            <w:tcW w:w="4786" w:type="dxa"/>
          </w:tcPr>
          <w:p w:rsidR="0002356C"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5,5 - 7,5</w:t>
            </w:r>
          </w:p>
        </w:tc>
      </w:tr>
      <w:tr w:rsidR="00E857F4" w:rsidRPr="00E857F4" w:rsidTr="0002356C">
        <w:tc>
          <w:tcPr>
            <w:tcW w:w="4786" w:type="dxa"/>
          </w:tcPr>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Изменение значения pH по сравнению с контролем, ед. pH:</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для изделий, контактирующих с кровью</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для остальных изделий</w:t>
            </w:r>
          </w:p>
        </w:tc>
        <w:tc>
          <w:tcPr>
            <w:tcW w:w="4786" w:type="dxa"/>
          </w:tcPr>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в пределах +/- 0,5</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в пределах +/- 1,0</w:t>
            </w:r>
          </w:p>
        </w:tc>
      </w:tr>
      <w:tr w:rsidR="00E857F4" w:rsidRPr="00E857F4" w:rsidTr="0002356C">
        <w:tc>
          <w:tcPr>
            <w:tcW w:w="4786" w:type="dxa"/>
          </w:tcPr>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Ультрафиолетовое поглощение в диапазоне длин волн от 220 до 360 нм, ед. О.П.:</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для контейнеров для крови</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для устройств комплектных эксфузионных, инфузионных и трансфузионных однократного применения</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для остальных изделий</w:t>
            </w:r>
          </w:p>
        </w:tc>
        <w:tc>
          <w:tcPr>
            <w:tcW w:w="4786" w:type="dxa"/>
          </w:tcPr>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0,2</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0,1</w:t>
            </w: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0,3</w:t>
            </w:r>
          </w:p>
        </w:tc>
      </w:tr>
      <w:tr w:rsidR="00E857F4" w:rsidRPr="00E857F4" w:rsidTr="0002356C">
        <w:tc>
          <w:tcPr>
            <w:tcW w:w="4786" w:type="dxa"/>
          </w:tcPr>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xml:space="preserve">Перманганатная окисляемость (ПО), мг O /л </w:t>
            </w:r>
            <w:hyperlink w:anchor="P5232" w:history="1">
              <w:r w:rsidRPr="00E857F4">
                <w:rPr>
                  <w:rFonts w:ascii="Times New Roman" w:hAnsi="Times New Roman" w:cs="Times New Roman"/>
                  <w:szCs w:val="22"/>
                </w:rPr>
                <w:t>&lt;2&gt;</w:t>
              </w:r>
            </w:hyperlink>
          </w:p>
          <w:p w:rsidR="00E857F4" w:rsidRPr="00E857F4" w:rsidRDefault="00E857F4" w:rsidP="00E857F4">
            <w:pPr>
              <w:pStyle w:val="ConsPlusNormal"/>
              <w:jc w:val="right"/>
              <w:rPr>
                <w:rFonts w:ascii="Times New Roman" w:hAnsi="Times New Roman" w:cs="Times New Roman"/>
                <w:szCs w:val="22"/>
              </w:rPr>
            </w:pPr>
            <w:r w:rsidRPr="00E857F4">
              <w:rPr>
                <w:rFonts w:ascii="Times New Roman" w:hAnsi="Times New Roman" w:cs="Times New Roman"/>
                <w:szCs w:val="22"/>
              </w:rPr>
              <w:t>2</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xml:space="preserve">- для диализаторов типа </w:t>
            </w:r>
            <w:proofErr w:type="gramStart"/>
            <w:r w:rsidRPr="00E857F4">
              <w:rPr>
                <w:rFonts w:ascii="Times New Roman" w:hAnsi="Times New Roman" w:cs="Times New Roman"/>
                <w:szCs w:val="22"/>
              </w:rPr>
              <w:t>ДИП</w:t>
            </w:r>
            <w:proofErr w:type="gramEnd"/>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магистралей кровопроводящих</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фильтров крови типа ФК</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для оксигенаторов</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для изделий из резин, предназначенных для контакта с инъекционными и диффузионными препаратами</w:t>
            </w:r>
          </w:p>
        </w:tc>
        <w:tc>
          <w:tcPr>
            <w:tcW w:w="4786" w:type="dxa"/>
          </w:tcPr>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1,0</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0,5</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2,5</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2,0</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3,0</w:t>
            </w:r>
          </w:p>
        </w:tc>
      </w:tr>
      <w:tr w:rsidR="00E857F4" w:rsidRPr="00E857F4" w:rsidTr="0002356C">
        <w:tc>
          <w:tcPr>
            <w:tcW w:w="4786" w:type="dxa"/>
          </w:tcPr>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xml:space="preserve">Бромируемость, мг Br /л </w:t>
            </w:r>
            <w:hyperlink w:anchor="P5232" w:history="1">
              <w:r w:rsidRPr="00E857F4">
                <w:rPr>
                  <w:rFonts w:ascii="Times New Roman" w:hAnsi="Times New Roman" w:cs="Times New Roman"/>
                  <w:szCs w:val="22"/>
                </w:rPr>
                <w:t>&lt;2&gt;</w:t>
              </w:r>
            </w:hyperlink>
          </w:p>
          <w:p w:rsidR="00E857F4" w:rsidRPr="00E857F4" w:rsidRDefault="00E857F4" w:rsidP="00E857F4">
            <w:pPr>
              <w:pStyle w:val="ConsPlusNormal"/>
              <w:jc w:val="center"/>
              <w:rPr>
                <w:rFonts w:ascii="Times New Roman" w:hAnsi="Times New Roman" w:cs="Times New Roman"/>
                <w:szCs w:val="22"/>
              </w:rPr>
            </w:pPr>
            <w:r w:rsidRPr="00E857F4">
              <w:rPr>
                <w:rFonts w:ascii="Times New Roman" w:hAnsi="Times New Roman" w:cs="Times New Roman"/>
                <w:szCs w:val="22"/>
              </w:rPr>
              <w:t>2</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xml:space="preserve">- для диализаторов типа </w:t>
            </w:r>
            <w:proofErr w:type="gramStart"/>
            <w:r w:rsidRPr="00E857F4">
              <w:rPr>
                <w:rFonts w:ascii="Times New Roman" w:hAnsi="Times New Roman" w:cs="Times New Roman"/>
                <w:szCs w:val="22"/>
              </w:rPr>
              <w:t>ДИП</w:t>
            </w:r>
            <w:proofErr w:type="gramEnd"/>
            <w:r w:rsidRPr="00E857F4">
              <w:rPr>
                <w:rFonts w:ascii="Times New Roman" w:hAnsi="Times New Roman" w:cs="Times New Roman"/>
                <w:szCs w:val="22"/>
              </w:rPr>
              <w:t>, магистралей кровопроводящих</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фильтров крови типа ФК</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для оксигенаторов</w:t>
            </w:r>
          </w:p>
          <w:p w:rsidR="00E857F4" w:rsidRPr="00E857F4" w:rsidRDefault="00E857F4" w:rsidP="00E857F4">
            <w:pPr>
              <w:pStyle w:val="ConsPlusNormal"/>
              <w:rPr>
                <w:rFonts w:ascii="Times New Roman" w:hAnsi="Times New Roman" w:cs="Times New Roman"/>
                <w:szCs w:val="22"/>
              </w:rPr>
            </w:pPr>
            <w:r w:rsidRPr="00E857F4">
              <w:rPr>
                <w:rFonts w:ascii="Times New Roman" w:hAnsi="Times New Roman" w:cs="Times New Roman"/>
                <w:szCs w:val="22"/>
              </w:rPr>
              <w:t>- для остальных изделий</w:t>
            </w:r>
          </w:p>
        </w:tc>
        <w:tc>
          <w:tcPr>
            <w:tcW w:w="4786" w:type="dxa"/>
          </w:tcPr>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0,3</w:t>
            </w:r>
          </w:p>
          <w:p w:rsidR="00E857F4" w:rsidRPr="00E857F4" w:rsidRDefault="00E857F4" w:rsidP="00416D7B">
            <w:pPr>
              <w:pStyle w:val="ConsPlusNormal"/>
              <w:jc w:val="both"/>
              <w:rPr>
                <w:rFonts w:ascii="Times New Roman" w:hAnsi="Times New Roman" w:cs="Times New Roman"/>
                <w:szCs w:val="22"/>
              </w:rPr>
            </w:pP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6,0</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не более 1,0</w:t>
            </w:r>
          </w:p>
          <w:p w:rsidR="00E857F4" w:rsidRPr="00E857F4" w:rsidRDefault="00E857F4" w:rsidP="00416D7B">
            <w:pPr>
              <w:pStyle w:val="ConsPlusNormal"/>
              <w:jc w:val="both"/>
              <w:rPr>
                <w:rFonts w:ascii="Times New Roman" w:hAnsi="Times New Roman" w:cs="Times New Roman"/>
                <w:szCs w:val="22"/>
              </w:rPr>
            </w:pPr>
            <w:r w:rsidRPr="00E857F4">
              <w:rPr>
                <w:rFonts w:ascii="Times New Roman" w:hAnsi="Times New Roman" w:cs="Times New Roman"/>
                <w:szCs w:val="22"/>
              </w:rPr>
              <w:t xml:space="preserve">не более 0,3       </w:t>
            </w:r>
          </w:p>
        </w:tc>
      </w:tr>
      <w:tr w:rsidR="00E857F4" w:rsidRPr="00E857F4" w:rsidTr="0002356C">
        <w:tc>
          <w:tcPr>
            <w:tcW w:w="4786" w:type="dxa"/>
          </w:tcPr>
          <w:p w:rsidR="00E857F4" w:rsidRPr="00E857F4" w:rsidRDefault="00E857F4" w:rsidP="00416D7B">
            <w:pPr>
              <w:pStyle w:val="ConsPlusNormal"/>
              <w:jc w:val="both"/>
              <w:rPr>
                <w:rFonts w:ascii="Times New Roman" w:hAnsi="Times New Roman" w:cs="Times New Roman"/>
                <w:szCs w:val="22"/>
              </w:rPr>
            </w:pPr>
          </w:p>
        </w:tc>
        <w:tc>
          <w:tcPr>
            <w:tcW w:w="4786" w:type="dxa"/>
          </w:tcPr>
          <w:p w:rsidR="00E857F4" w:rsidRPr="00E857F4" w:rsidRDefault="00E857F4" w:rsidP="00416D7B">
            <w:pPr>
              <w:pStyle w:val="ConsPlusNormal"/>
              <w:jc w:val="both"/>
              <w:rPr>
                <w:rFonts w:ascii="Times New Roman" w:hAnsi="Times New Roman" w:cs="Times New Roman"/>
                <w:szCs w:val="22"/>
              </w:rPr>
            </w:pPr>
          </w:p>
        </w:tc>
      </w:tr>
    </w:tbl>
    <w:p w:rsidR="00E857F4" w:rsidRDefault="00E857F4" w:rsidP="00416D7B">
      <w:pPr>
        <w:pStyle w:val="ConsPlusCell"/>
        <w:jc w:val="both"/>
      </w:pPr>
    </w:p>
    <w:p w:rsidR="00416D7B" w:rsidRDefault="00416D7B" w:rsidP="00416D7B">
      <w:pPr>
        <w:pStyle w:val="ConsPlusNormal"/>
        <w:jc w:val="both"/>
      </w:pPr>
    </w:p>
    <w:p w:rsidR="00416D7B" w:rsidRPr="00E857F4" w:rsidRDefault="00416D7B" w:rsidP="00416D7B">
      <w:pPr>
        <w:pStyle w:val="ConsPlusNormal"/>
        <w:ind w:firstLine="540"/>
        <w:jc w:val="both"/>
        <w:rPr>
          <w:rFonts w:ascii="Times New Roman" w:hAnsi="Times New Roman" w:cs="Times New Roman"/>
        </w:rPr>
      </w:pPr>
      <w:r w:rsidRPr="00E857F4">
        <w:rPr>
          <w:rFonts w:ascii="Times New Roman" w:hAnsi="Times New Roman" w:cs="Times New Roman"/>
        </w:rPr>
        <w:t>Примечание.</w:t>
      </w:r>
    </w:p>
    <w:p w:rsidR="00416D7B" w:rsidRPr="00E857F4" w:rsidRDefault="00416D7B" w:rsidP="00416D7B">
      <w:pPr>
        <w:pStyle w:val="ConsPlusNormal"/>
        <w:ind w:firstLine="540"/>
        <w:jc w:val="both"/>
        <w:rPr>
          <w:rFonts w:ascii="Times New Roman" w:hAnsi="Times New Roman" w:cs="Times New Roman"/>
        </w:rPr>
      </w:pPr>
      <w:bookmarkStart w:id="33" w:name="P5231"/>
      <w:bookmarkEnd w:id="33"/>
      <w:r w:rsidRPr="00E857F4">
        <w:rPr>
          <w:rFonts w:ascii="Times New Roman" w:hAnsi="Times New Roman" w:cs="Times New Roman"/>
        </w:rPr>
        <w:t>&lt;1&gt; Показатель определяется при оценке материалов изделий, предназначенных для контакта со слизистыми оболочками полости рта.</w:t>
      </w:r>
    </w:p>
    <w:p w:rsidR="00416D7B" w:rsidRPr="00E857F4" w:rsidRDefault="00416D7B" w:rsidP="00416D7B">
      <w:pPr>
        <w:pStyle w:val="ConsPlusNormal"/>
        <w:ind w:firstLine="540"/>
        <w:jc w:val="both"/>
        <w:rPr>
          <w:rFonts w:ascii="Times New Roman" w:hAnsi="Times New Roman" w:cs="Times New Roman"/>
        </w:rPr>
      </w:pPr>
      <w:bookmarkStart w:id="34" w:name="P5232"/>
      <w:bookmarkEnd w:id="34"/>
      <w:r w:rsidRPr="00E857F4">
        <w:rPr>
          <w:rFonts w:ascii="Times New Roman" w:hAnsi="Times New Roman" w:cs="Times New Roman"/>
        </w:rPr>
        <w:t>&lt;2&gt; Показатель определяется при необходимости решения спорных вопросов при пограничных значениях прочих показателей.</w:t>
      </w:r>
    </w:p>
    <w:p w:rsidR="00416D7B" w:rsidRPr="00E857F4" w:rsidRDefault="00416D7B" w:rsidP="00416D7B">
      <w:pPr>
        <w:pStyle w:val="ConsPlusNormal"/>
        <w:ind w:firstLine="540"/>
        <w:jc w:val="both"/>
        <w:rPr>
          <w:rFonts w:ascii="Times New Roman" w:hAnsi="Times New Roman" w:cs="Times New Roman"/>
        </w:rPr>
      </w:pPr>
    </w:p>
    <w:p w:rsidR="00416D7B" w:rsidRPr="00E857F4" w:rsidRDefault="00416D7B" w:rsidP="00416D7B">
      <w:pPr>
        <w:pStyle w:val="ConsPlusNormal"/>
        <w:jc w:val="right"/>
        <w:rPr>
          <w:rFonts w:ascii="Times New Roman" w:hAnsi="Times New Roman" w:cs="Times New Roman"/>
        </w:rPr>
      </w:pPr>
      <w:r w:rsidRPr="00E857F4">
        <w:rPr>
          <w:rFonts w:ascii="Times New Roman" w:hAnsi="Times New Roman" w:cs="Times New Roman"/>
        </w:rPr>
        <w:t>Таблица 31</w:t>
      </w:r>
    </w:p>
    <w:p w:rsidR="00416D7B" w:rsidRPr="00E857F4" w:rsidRDefault="00416D7B" w:rsidP="00416D7B">
      <w:pPr>
        <w:pStyle w:val="ConsPlusNormal"/>
        <w:ind w:firstLine="540"/>
        <w:jc w:val="both"/>
        <w:rPr>
          <w:rFonts w:ascii="Times New Roman" w:hAnsi="Times New Roman" w:cs="Times New Roman"/>
        </w:rPr>
      </w:pPr>
    </w:p>
    <w:p w:rsidR="00416D7B" w:rsidRPr="00E857F4" w:rsidRDefault="00416D7B" w:rsidP="00416D7B">
      <w:pPr>
        <w:pStyle w:val="ConsPlusNormal"/>
        <w:jc w:val="center"/>
        <w:rPr>
          <w:rFonts w:ascii="Times New Roman" w:hAnsi="Times New Roman" w:cs="Times New Roman"/>
        </w:rPr>
      </w:pPr>
      <w:r w:rsidRPr="00E857F4">
        <w:rPr>
          <w:rFonts w:ascii="Times New Roman" w:hAnsi="Times New Roman" w:cs="Times New Roman"/>
        </w:rPr>
        <w:t>Токсикологические и клинико-лабораторные показатели</w:t>
      </w:r>
    </w:p>
    <w:p w:rsidR="00416D7B" w:rsidRPr="00E857F4" w:rsidRDefault="00416D7B" w:rsidP="00416D7B">
      <w:pPr>
        <w:pStyle w:val="ConsPlusNormal"/>
        <w:jc w:val="center"/>
        <w:rPr>
          <w:rFonts w:ascii="Times New Roman" w:hAnsi="Times New Roman" w:cs="Times New Roman"/>
        </w:rPr>
      </w:pPr>
      <w:r w:rsidRPr="00E857F4">
        <w:rPr>
          <w:rFonts w:ascii="Times New Roman" w:hAnsi="Times New Roman" w:cs="Times New Roman"/>
        </w:rPr>
        <w:t>безопасности оценки материалов медицинских изделий и водных</w:t>
      </w:r>
    </w:p>
    <w:p w:rsidR="00416D7B" w:rsidRPr="00E857F4" w:rsidRDefault="00416D7B" w:rsidP="00416D7B">
      <w:pPr>
        <w:pStyle w:val="ConsPlusNormal"/>
        <w:jc w:val="center"/>
        <w:rPr>
          <w:rFonts w:ascii="Times New Roman" w:hAnsi="Times New Roman" w:cs="Times New Roman"/>
        </w:rPr>
      </w:pPr>
      <w:r w:rsidRPr="00E857F4">
        <w:rPr>
          <w:rFonts w:ascii="Times New Roman" w:hAnsi="Times New Roman" w:cs="Times New Roman"/>
        </w:rPr>
        <w:t>вытяжек из них и их допустимые значения</w:t>
      </w:r>
    </w:p>
    <w:tbl>
      <w:tblPr>
        <w:tblStyle w:val="a3"/>
        <w:tblW w:w="0" w:type="auto"/>
        <w:tblLook w:val="04A0"/>
      </w:tblPr>
      <w:tblGrid>
        <w:gridCol w:w="959"/>
        <w:gridCol w:w="3969"/>
        <w:gridCol w:w="2693"/>
        <w:gridCol w:w="1951"/>
      </w:tblGrid>
      <w:tr w:rsidR="00E857F4" w:rsidRPr="00E857F4" w:rsidTr="00E857F4">
        <w:tc>
          <w:tcPr>
            <w:tcW w:w="959" w:type="dxa"/>
          </w:tcPr>
          <w:p w:rsidR="00E857F4" w:rsidRPr="00E857F4" w:rsidRDefault="00E857F4" w:rsidP="00416D7B">
            <w:pPr>
              <w:pStyle w:val="ConsPlusNormal"/>
              <w:jc w:val="center"/>
              <w:rPr>
                <w:rFonts w:ascii="Times New Roman" w:hAnsi="Times New Roman" w:cs="Times New Roman"/>
              </w:rPr>
            </w:pPr>
          </w:p>
        </w:tc>
        <w:tc>
          <w:tcPr>
            <w:tcW w:w="3969" w:type="dxa"/>
          </w:tcPr>
          <w:p w:rsidR="00E857F4" w:rsidRPr="00E857F4" w:rsidRDefault="00E857F4" w:rsidP="00416D7B">
            <w:pPr>
              <w:pStyle w:val="ConsPlusNormal"/>
              <w:jc w:val="center"/>
              <w:rPr>
                <w:rFonts w:ascii="Times New Roman" w:hAnsi="Times New Roman" w:cs="Times New Roman"/>
              </w:rPr>
            </w:pPr>
            <w:r w:rsidRPr="00E857F4">
              <w:rPr>
                <w:rFonts w:ascii="Times New Roman" w:hAnsi="Times New Roman" w:cs="Times New Roman"/>
              </w:rPr>
              <w:t>Наименование показателя</w:t>
            </w:r>
          </w:p>
        </w:tc>
        <w:tc>
          <w:tcPr>
            <w:tcW w:w="2693" w:type="dxa"/>
          </w:tcPr>
          <w:p w:rsidR="00E857F4" w:rsidRPr="00E857F4" w:rsidRDefault="00E857F4" w:rsidP="00416D7B">
            <w:pPr>
              <w:pStyle w:val="ConsPlusNormal"/>
              <w:jc w:val="center"/>
              <w:rPr>
                <w:rFonts w:ascii="Times New Roman" w:hAnsi="Times New Roman" w:cs="Times New Roman"/>
              </w:rPr>
            </w:pPr>
            <w:r w:rsidRPr="00E857F4">
              <w:rPr>
                <w:rFonts w:ascii="Times New Roman" w:hAnsi="Times New Roman" w:cs="Times New Roman"/>
              </w:rPr>
              <w:t>Критерии, единицы измерения</w:t>
            </w:r>
          </w:p>
        </w:tc>
        <w:tc>
          <w:tcPr>
            <w:tcW w:w="1951" w:type="dxa"/>
          </w:tcPr>
          <w:p w:rsidR="00E857F4" w:rsidRPr="00E857F4" w:rsidRDefault="00E857F4" w:rsidP="00416D7B">
            <w:pPr>
              <w:pStyle w:val="ConsPlusNormal"/>
              <w:jc w:val="center"/>
              <w:rPr>
                <w:rFonts w:ascii="Times New Roman" w:hAnsi="Times New Roman" w:cs="Times New Roman"/>
              </w:rPr>
            </w:pPr>
            <w:r w:rsidRPr="00E857F4">
              <w:rPr>
                <w:rFonts w:ascii="Times New Roman" w:hAnsi="Times New Roman" w:cs="Times New Roman"/>
              </w:rPr>
              <w:t>Допустимые значения</w:t>
            </w:r>
          </w:p>
        </w:tc>
      </w:tr>
      <w:tr w:rsidR="00E857F4" w:rsidRPr="00E857F4" w:rsidTr="009A143D">
        <w:tc>
          <w:tcPr>
            <w:tcW w:w="959" w:type="dxa"/>
          </w:tcPr>
          <w:p w:rsidR="00E857F4" w:rsidRPr="00E857F4" w:rsidRDefault="00E857F4" w:rsidP="00416D7B">
            <w:pPr>
              <w:pStyle w:val="ConsPlusNormal"/>
              <w:jc w:val="center"/>
              <w:rPr>
                <w:rFonts w:ascii="Times New Roman" w:hAnsi="Times New Roman" w:cs="Times New Roman"/>
              </w:rPr>
            </w:pPr>
          </w:p>
        </w:tc>
        <w:tc>
          <w:tcPr>
            <w:tcW w:w="8613" w:type="dxa"/>
            <w:gridSpan w:val="3"/>
          </w:tcPr>
          <w:p w:rsidR="00E857F4" w:rsidRPr="00E857F4" w:rsidRDefault="00E857F4" w:rsidP="00E857F4">
            <w:pPr>
              <w:pStyle w:val="ConsPlusNormal"/>
              <w:rPr>
                <w:rFonts w:ascii="Times New Roman" w:hAnsi="Times New Roman" w:cs="Times New Roman"/>
              </w:rPr>
            </w:pPr>
            <w:r w:rsidRPr="00E857F4">
              <w:rPr>
                <w:rFonts w:ascii="Times New Roman" w:hAnsi="Times New Roman" w:cs="Times New Roman"/>
              </w:rPr>
              <w:t>Показатели токсикологической оценки водных вытяжек из материалов изделий</w:t>
            </w:r>
          </w:p>
        </w:tc>
      </w:tr>
      <w:tr w:rsidR="00E857F4" w:rsidRPr="00E857F4" w:rsidTr="00E857F4">
        <w:tc>
          <w:tcPr>
            <w:tcW w:w="959" w:type="dxa"/>
          </w:tcPr>
          <w:p w:rsidR="00E857F4" w:rsidRPr="00F84B04" w:rsidRDefault="00F84B04" w:rsidP="00F84B04">
            <w:pPr>
              <w:pStyle w:val="ConsPlusNormal"/>
              <w:rPr>
                <w:rFonts w:ascii="Times New Roman" w:hAnsi="Times New Roman" w:cs="Times New Roman"/>
              </w:rPr>
            </w:pPr>
            <w:r w:rsidRPr="00F84B04">
              <w:rPr>
                <w:rFonts w:ascii="Times New Roman" w:hAnsi="Times New Roman" w:cs="Times New Roman"/>
              </w:rPr>
              <w:t>1.1</w:t>
            </w:r>
          </w:p>
        </w:tc>
        <w:tc>
          <w:tcPr>
            <w:tcW w:w="3969" w:type="dxa"/>
          </w:tcPr>
          <w:p w:rsidR="00E857F4" w:rsidRPr="00F84B04" w:rsidRDefault="00E857F4" w:rsidP="00F84B04">
            <w:pPr>
              <w:pStyle w:val="ConsPlusNormal"/>
              <w:rPr>
                <w:rFonts w:ascii="Times New Roman" w:hAnsi="Times New Roman" w:cs="Times New Roman"/>
              </w:rPr>
            </w:pPr>
            <w:r w:rsidRPr="00F84B04">
              <w:rPr>
                <w:rFonts w:ascii="Times New Roman" w:hAnsi="Times New Roman" w:cs="Times New Roman"/>
              </w:rPr>
              <w:t>Раздражающее действие</w:t>
            </w:r>
          </w:p>
        </w:tc>
        <w:tc>
          <w:tcPr>
            <w:tcW w:w="2693" w:type="dxa"/>
          </w:tcPr>
          <w:p w:rsidR="00E857F4" w:rsidRPr="00F84B04" w:rsidRDefault="00E857F4" w:rsidP="00F84B04">
            <w:pPr>
              <w:pStyle w:val="ConsPlusNormal"/>
              <w:rPr>
                <w:rFonts w:ascii="Times New Roman" w:hAnsi="Times New Roman" w:cs="Times New Roman"/>
              </w:rPr>
            </w:pPr>
          </w:p>
        </w:tc>
        <w:tc>
          <w:tcPr>
            <w:tcW w:w="1951" w:type="dxa"/>
          </w:tcPr>
          <w:p w:rsidR="00E857F4" w:rsidRPr="00E857F4" w:rsidRDefault="00E857F4" w:rsidP="00416D7B">
            <w:pPr>
              <w:pStyle w:val="ConsPlusNormal"/>
              <w:jc w:val="center"/>
              <w:rPr>
                <w:rFonts w:ascii="Times New Roman" w:hAnsi="Times New Roman" w:cs="Times New Roman"/>
              </w:rPr>
            </w:pPr>
          </w:p>
        </w:tc>
      </w:tr>
      <w:tr w:rsidR="00E857F4" w:rsidRPr="00E857F4" w:rsidTr="00E857F4">
        <w:tc>
          <w:tcPr>
            <w:tcW w:w="959" w:type="dxa"/>
          </w:tcPr>
          <w:p w:rsidR="00E857F4" w:rsidRPr="00F84B04" w:rsidRDefault="00F84B04" w:rsidP="00F84B04">
            <w:pPr>
              <w:pStyle w:val="ConsPlusNormal"/>
              <w:rPr>
                <w:rFonts w:ascii="Times New Roman" w:hAnsi="Times New Roman" w:cs="Times New Roman"/>
              </w:rPr>
            </w:pPr>
            <w:r w:rsidRPr="00F84B04">
              <w:rPr>
                <w:rFonts w:ascii="Times New Roman" w:hAnsi="Times New Roman" w:cs="Times New Roman"/>
              </w:rPr>
              <w:t>1.1.1</w:t>
            </w:r>
          </w:p>
        </w:tc>
        <w:tc>
          <w:tcPr>
            <w:tcW w:w="3969" w:type="dxa"/>
          </w:tcPr>
          <w:p w:rsidR="00E857F4" w:rsidRPr="00F84B04" w:rsidRDefault="00E857F4" w:rsidP="00F84B04">
            <w:pPr>
              <w:pStyle w:val="ConsPlusNormal"/>
              <w:rPr>
                <w:rFonts w:ascii="Times New Roman" w:hAnsi="Times New Roman" w:cs="Times New Roman"/>
              </w:rPr>
            </w:pPr>
            <w:r w:rsidRPr="00F84B04">
              <w:rPr>
                <w:rFonts w:ascii="Times New Roman" w:hAnsi="Times New Roman" w:cs="Times New Roman"/>
              </w:rPr>
              <w:t>Раздражающее действие на кожу</w:t>
            </w:r>
          </w:p>
        </w:tc>
        <w:tc>
          <w:tcPr>
            <w:tcW w:w="2693" w:type="dxa"/>
          </w:tcPr>
          <w:p w:rsidR="00E857F4" w:rsidRPr="00F84B04" w:rsidRDefault="00F84B04" w:rsidP="00F84B04">
            <w:pPr>
              <w:pStyle w:val="ConsPlusNormal"/>
              <w:rPr>
                <w:rFonts w:ascii="Times New Roman" w:hAnsi="Times New Roman" w:cs="Times New Roman"/>
              </w:rPr>
            </w:pPr>
            <w:r w:rsidRPr="00F84B04">
              <w:rPr>
                <w:rFonts w:ascii="Times New Roman" w:hAnsi="Times New Roman" w:cs="Times New Roman"/>
              </w:rPr>
              <w:t>гиперемия, баллы</w:t>
            </w:r>
          </w:p>
        </w:tc>
        <w:tc>
          <w:tcPr>
            <w:tcW w:w="1951" w:type="dxa"/>
          </w:tcPr>
          <w:p w:rsidR="00E857F4" w:rsidRPr="00E857F4" w:rsidRDefault="00F84B04" w:rsidP="00416D7B">
            <w:pPr>
              <w:pStyle w:val="ConsPlusNormal"/>
              <w:jc w:val="center"/>
              <w:rPr>
                <w:rFonts w:ascii="Times New Roman" w:hAnsi="Times New Roman" w:cs="Times New Roman"/>
              </w:rPr>
            </w:pPr>
            <w:r>
              <w:rPr>
                <w:rFonts w:ascii="Times New Roman" w:hAnsi="Times New Roman" w:cs="Times New Roman"/>
              </w:rPr>
              <w:t>0</w:t>
            </w:r>
          </w:p>
        </w:tc>
      </w:tr>
      <w:tr w:rsidR="00F84B04" w:rsidRPr="00E857F4" w:rsidTr="00E857F4">
        <w:tc>
          <w:tcPr>
            <w:tcW w:w="959"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1.1.2</w:t>
            </w:r>
          </w:p>
        </w:tc>
        <w:tc>
          <w:tcPr>
            <w:tcW w:w="3969"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Раздражающее действие на слизистые оболочки</w:t>
            </w:r>
          </w:p>
        </w:tc>
        <w:tc>
          <w:tcPr>
            <w:tcW w:w="2693"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гиперемия, баллы</w:t>
            </w:r>
          </w:p>
        </w:tc>
        <w:tc>
          <w:tcPr>
            <w:tcW w:w="1951" w:type="dxa"/>
          </w:tcPr>
          <w:p w:rsidR="00F84B04" w:rsidRPr="00F84B04" w:rsidRDefault="00F84B04" w:rsidP="00416D7B">
            <w:pPr>
              <w:pStyle w:val="ConsPlusNormal"/>
              <w:jc w:val="center"/>
              <w:rPr>
                <w:rFonts w:ascii="Times New Roman" w:hAnsi="Times New Roman" w:cs="Times New Roman"/>
              </w:rPr>
            </w:pPr>
            <w:r w:rsidRPr="00F84B04">
              <w:rPr>
                <w:rFonts w:ascii="Times New Roman" w:hAnsi="Times New Roman" w:cs="Times New Roman"/>
              </w:rPr>
              <w:t>0</w:t>
            </w:r>
          </w:p>
        </w:tc>
      </w:tr>
      <w:tr w:rsidR="00F84B04" w:rsidRPr="00E857F4" w:rsidTr="00E857F4">
        <w:tc>
          <w:tcPr>
            <w:tcW w:w="959"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1.2</w:t>
            </w:r>
          </w:p>
        </w:tc>
        <w:tc>
          <w:tcPr>
            <w:tcW w:w="3969"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 xml:space="preserve">Показатели острой, подострой и субхронической токсичности при введении в желудок, в брюшину </w:t>
            </w:r>
            <w:hyperlink w:anchor="P5381" w:history="1">
              <w:r w:rsidRPr="00F84B04">
                <w:rPr>
                  <w:rFonts w:ascii="Times New Roman" w:hAnsi="Times New Roman" w:cs="Times New Roman"/>
                </w:rPr>
                <w:t>&lt;1&gt;</w:t>
              </w:r>
            </w:hyperlink>
          </w:p>
        </w:tc>
        <w:tc>
          <w:tcPr>
            <w:tcW w:w="2693" w:type="dxa"/>
          </w:tcPr>
          <w:p w:rsidR="00F84B04" w:rsidRPr="00F84B04" w:rsidRDefault="00F84B04" w:rsidP="00F84B04">
            <w:pPr>
              <w:pStyle w:val="ConsPlusNormal"/>
              <w:rPr>
                <w:rFonts w:ascii="Times New Roman" w:hAnsi="Times New Roman" w:cs="Times New Roman"/>
              </w:rPr>
            </w:pPr>
          </w:p>
        </w:tc>
        <w:tc>
          <w:tcPr>
            <w:tcW w:w="1951" w:type="dxa"/>
          </w:tcPr>
          <w:p w:rsidR="00F84B04" w:rsidRPr="00F84B04" w:rsidRDefault="00F84B04" w:rsidP="00416D7B">
            <w:pPr>
              <w:pStyle w:val="ConsPlusNormal"/>
              <w:jc w:val="center"/>
              <w:rPr>
                <w:rFonts w:ascii="Times New Roman" w:hAnsi="Times New Roman" w:cs="Times New Roman"/>
              </w:rPr>
            </w:pPr>
          </w:p>
        </w:tc>
      </w:tr>
      <w:tr w:rsidR="00F84B04" w:rsidRPr="00E857F4" w:rsidTr="00E857F4">
        <w:tc>
          <w:tcPr>
            <w:tcW w:w="959"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1.2.1</w:t>
            </w:r>
          </w:p>
        </w:tc>
        <w:tc>
          <w:tcPr>
            <w:tcW w:w="3969" w:type="dxa"/>
          </w:tcPr>
          <w:p w:rsidR="00F84B04" w:rsidRPr="00F84B04" w:rsidRDefault="00F84B04" w:rsidP="00E857F4">
            <w:pPr>
              <w:pStyle w:val="ConsPlusNormal"/>
              <w:rPr>
                <w:rFonts w:ascii="Times New Roman" w:hAnsi="Times New Roman" w:cs="Times New Roman"/>
              </w:rPr>
            </w:pPr>
            <w:r w:rsidRPr="00F84B04">
              <w:rPr>
                <w:rFonts w:ascii="Times New Roman" w:hAnsi="Times New Roman" w:cs="Times New Roman"/>
              </w:rPr>
              <w:t>Смертность</w:t>
            </w:r>
          </w:p>
        </w:tc>
        <w:tc>
          <w:tcPr>
            <w:tcW w:w="2693"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гибель животных</w:t>
            </w:r>
          </w:p>
        </w:tc>
        <w:tc>
          <w:tcPr>
            <w:tcW w:w="1951" w:type="dxa"/>
          </w:tcPr>
          <w:p w:rsidR="00F84B04" w:rsidRPr="00F84B04" w:rsidRDefault="00F84B04" w:rsidP="00416D7B">
            <w:pPr>
              <w:pStyle w:val="ConsPlusNormal"/>
              <w:jc w:val="center"/>
              <w:rPr>
                <w:rFonts w:ascii="Times New Roman" w:hAnsi="Times New Roman" w:cs="Times New Roman"/>
              </w:rPr>
            </w:pPr>
            <w:r w:rsidRPr="00F84B04">
              <w:rPr>
                <w:rFonts w:ascii="Times New Roman" w:hAnsi="Times New Roman" w:cs="Times New Roman"/>
              </w:rPr>
              <w:t>отсутствие</w:t>
            </w:r>
          </w:p>
        </w:tc>
      </w:tr>
      <w:tr w:rsidR="00F84B04" w:rsidRPr="00E857F4" w:rsidTr="00E857F4">
        <w:tc>
          <w:tcPr>
            <w:tcW w:w="959" w:type="dxa"/>
          </w:tcPr>
          <w:p w:rsidR="00F84B04" w:rsidRPr="00F84B04" w:rsidRDefault="00F84B04" w:rsidP="00F84B04">
            <w:pPr>
              <w:pStyle w:val="ConsPlusNormal"/>
              <w:rPr>
                <w:rFonts w:ascii="Times New Roman" w:hAnsi="Times New Roman" w:cs="Times New Roman"/>
              </w:rPr>
            </w:pPr>
            <w:r w:rsidRPr="00F84B04">
              <w:rPr>
                <w:rFonts w:ascii="Times New Roman" w:hAnsi="Times New Roman" w:cs="Times New Roman"/>
              </w:rPr>
              <w:t>1.2.2</w:t>
            </w:r>
          </w:p>
        </w:tc>
        <w:tc>
          <w:tcPr>
            <w:tcW w:w="3969"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Клинические симптомы интоксикации</w:t>
            </w:r>
          </w:p>
        </w:tc>
        <w:tc>
          <w:tcPr>
            <w:tcW w:w="2693"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неопрятность животных (взъерошенность), снижение потребления корма, снижение двигательной активности</w:t>
            </w:r>
          </w:p>
        </w:tc>
        <w:tc>
          <w:tcPr>
            <w:tcW w:w="1951" w:type="dxa"/>
          </w:tcPr>
          <w:p w:rsidR="00F84B04" w:rsidRPr="00F84B04" w:rsidRDefault="00F84B04" w:rsidP="00F84B04">
            <w:pPr>
              <w:pStyle w:val="ConsPlusNormal"/>
              <w:jc w:val="center"/>
              <w:rPr>
                <w:rFonts w:ascii="Times New Roman" w:hAnsi="Times New Roman" w:cs="Times New Roman"/>
                <w:szCs w:val="22"/>
              </w:rPr>
            </w:pPr>
            <w:r w:rsidRPr="00F84B04">
              <w:rPr>
                <w:rFonts w:ascii="Times New Roman" w:hAnsi="Times New Roman" w:cs="Times New Roman"/>
                <w:szCs w:val="22"/>
              </w:rPr>
              <w:t>отсутствие</w:t>
            </w:r>
          </w:p>
        </w:tc>
      </w:tr>
      <w:tr w:rsidR="00F84B04" w:rsidRPr="00E857F4" w:rsidTr="00E857F4">
        <w:tc>
          <w:tcPr>
            <w:tcW w:w="959" w:type="dxa"/>
          </w:tcPr>
          <w:p w:rsidR="00F84B04" w:rsidRPr="00F84B04" w:rsidRDefault="00F84B04" w:rsidP="00416D7B">
            <w:pPr>
              <w:pStyle w:val="ConsPlusNormal"/>
              <w:jc w:val="center"/>
              <w:rPr>
                <w:rFonts w:ascii="Times New Roman" w:hAnsi="Times New Roman" w:cs="Times New Roman"/>
              </w:rPr>
            </w:pPr>
            <w:r>
              <w:rPr>
                <w:rFonts w:ascii="Times New Roman" w:hAnsi="Times New Roman" w:cs="Times New Roman"/>
              </w:rPr>
              <w:t>1.2.3</w:t>
            </w:r>
          </w:p>
        </w:tc>
        <w:tc>
          <w:tcPr>
            <w:tcW w:w="3969"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Изменение массы тела</w:t>
            </w:r>
          </w:p>
        </w:tc>
        <w:tc>
          <w:tcPr>
            <w:tcW w:w="2693"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достоверные изменения массы тела животных в опытной группе по сравнению с контролем</w:t>
            </w:r>
          </w:p>
        </w:tc>
        <w:tc>
          <w:tcPr>
            <w:tcW w:w="1951" w:type="dxa"/>
          </w:tcPr>
          <w:p w:rsidR="00F84B04" w:rsidRPr="00F84B04" w:rsidRDefault="00F84B04" w:rsidP="00F84B04">
            <w:pPr>
              <w:pStyle w:val="ConsPlusNormal"/>
              <w:jc w:val="center"/>
              <w:rPr>
                <w:rFonts w:ascii="Times New Roman" w:hAnsi="Times New Roman" w:cs="Times New Roman"/>
                <w:szCs w:val="22"/>
              </w:rPr>
            </w:pPr>
            <w:r w:rsidRPr="00F84B04">
              <w:rPr>
                <w:rFonts w:ascii="Times New Roman" w:hAnsi="Times New Roman" w:cs="Times New Roman"/>
                <w:szCs w:val="22"/>
              </w:rPr>
              <w:t>отсутствие</w:t>
            </w:r>
          </w:p>
        </w:tc>
      </w:tr>
      <w:tr w:rsidR="00F84B04" w:rsidRPr="00E857F4" w:rsidTr="00E857F4">
        <w:tc>
          <w:tcPr>
            <w:tcW w:w="959" w:type="dxa"/>
          </w:tcPr>
          <w:p w:rsidR="00F84B04" w:rsidRPr="00F84B04" w:rsidRDefault="00F84B04" w:rsidP="00416D7B">
            <w:pPr>
              <w:pStyle w:val="ConsPlusNormal"/>
              <w:jc w:val="center"/>
              <w:rPr>
                <w:rFonts w:ascii="Times New Roman" w:hAnsi="Times New Roman" w:cs="Times New Roman"/>
              </w:rPr>
            </w:pPr>
            <w:r>
              <w:rPr>
                <w:rFonts w:ascii="Times New Roman" w:hAnsi="Times New Roman" w:cs="Times New Roman"/>
              </w:rPr>
              <w:t>1.2.4</w:t>
            </w:r>
          </w:p>
        </w:tc>
        <w:tc>
          <w:tcPr>
            <w:tcW w:w="3969"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 xml:space="preserve">Массовые коэффициенты </w:t>
            </w:r>
            <w:hyperlink w:anchor="P5382" w:history="1">
              <w:r w:rsidRPr="00F84B04">
                <w:rPr>
                  <w:rFonts w:ascii="Times New Roman" w:hAnsi="Times New Roman" w:cs="Times New Roman"/>
                  <w:szCs w:val="22"/>
                </w:rPr>
                <w:t>&lt;2&gt;</w:t>
              </w:r>
            </w:hyperlink>
            <w:r w:rsidRPr="00F84B04">
              <w:rPr>
                <w:rFonts w:ascii="Times New Roman" w:hAnsi="Times New Roman" w:cs="Times New Roman"/>
                <w:szCs w:val="22"/>
              </w:rPr>
              <w:t xml:space="preserve"> внутренних органов (тимуса, селезенки, печени или др. - в зависимости от состава и назначения материала)</w:t>
            </w:r>
          </w:p>
        </w:tc>
        <w:tc>
          <w:tcPr>
            <w:tcW w:w="2693"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достоверные различия массовых коэффициентов внутренних органов животных в опытной группе, по сравнению с контролем</w:t>
            </w:r>
          </w:p>
        </w:tc>
        <w:tc>
          <w:tcPr>
            <w:tcW w:w="1951" w:type="dxa"/>
          </w:tcPr>
          <w:p w:rsidR="00F84B04" w:rsidRPr="00F84B04" w:rsidRDefault="00F84B04" w:rsidP="00F84B04">
            <w:pPr>
              <w:pStyle w:val="ConsPlusNormal"/>
              <w:jc w:val="center"/>
              <w:rPr>
                <w:rFonts w:ascii="Times New Roman" w:hAnsi="Times New Roman" w:cs="Times New Roman"/>
                <w:szCs w:val="22"/>
              </w:rPr>
            </w:pPr>
            <w:r w:rsidRPr="00F84B04">
              <w:rPr>
                <w:rFonts w:ascii="Times New Roman" w:hAnsi="Times New Roman" w:cs="Times New Roman"/>
                <w:szCs w:val="22"/>
              </w:rPr>
              <w:t>отсутствие</w:t>
            </w:r>
          </w:p>
        </w:tc>
      </w:tr>
      <w:tr w:rsidR="00F84B04" w:rsidRPr="00E857F4" w:rsidTr="00E857F4">
        <w:tc>
          <w:tcPr>
            <w:tcW w:w="959" w:type="dxa"/>
          </w:tcPr>
          <w:p w:rsidR="00F84B04" w:rsidRDefault="00F84B04" w:rsidP="00416D7B">
            <w:pPr>
              <w:pStyle w:val="ConsPlusNormal"/>
              <w:jc w:val="center"/>
              <w:rPr>
                <w:rFonts w:ascii="Times New Roman" w:hAnsi="Times New Roman" w:cs="Times New Roman"/>
              </w:rPr>
            </w:pPr>
            <w:r>
              <w:rPr>
                <w:rFonts w:ascii="Times New Roman" w:hAnsi="Times New Roman" w:cs="Times New Roman"/>
              </w:rPr>
              <w:t>1.2.5</w:t>
            </w:r>
          </w:p>
        </w:tc>
        <w:tc>
          <w:tcPr>
            <w:tcW w:w="3969"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Макроскопические изменения внутренних органов и тканей</w:t>
            </w:r>
          </w:p>
        </w:tc>
        <w:tc>
          <w:tcPr>
            <w:tcW w:w="2693"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визуальные изменения внутренних органов и тканей</w:t>
            </w:r>
          </w:p>
        </w:tc>
        <w:tc>
          <w:tcPr>
            <w:tcW w:w="1951" w:type="dxa"/>
          </w:tcPr>
          <w:p w:rsidR="00F84B04" w:rsidRPr="00F84B04" w:rsidRDefault="00F84B04" w:rsidP="00F84B04">
            <w:pPr>
              <w:pStyle w:val="ConsPlusNormal"/>
              <w:jc w:val="center"/>
              <w:rPr>
                <w:rFonts w:ascii="Times New Roman" w:hAnsi="Times New Roman" w:cs="Times New Roman"/>
                <w:szCs w:val="22"/>
              </w:rPr>
            </w:pPr>
            <w:r w:rsidRPr="00F84B04">
              <w:rPr>
                <w:rFonts w:ascii="Times New Roman" w:hAnsi="Times New Roman" w:cs="Times New Roman"/>
                <w:szCs w:val="22"/>
              </w:rPr>
              <w:t>отсутствие</w:t>
            </w:r>
          </w:p>
        </w:tc>
      </w:tr>
      <w:tr w:rsidR="00F84B04" w:rsidRPr="00E857F4" w:rsidTr="00E857F4">
        <w:tc>
          <w:tcPr>
            <w:tcW w:w="959" w:type="dxa"/>
          </w:tcPr>
          <w:p w:rsidR="00F84B04" w:rsidRDefault="00F84B04" w:rsidP="00416D7B">
            <w:pPr>
              <w:pStyle w:val="ConsPlusNormal"/>
              <w:jc w:val="center"/>
              <w:rPr>
                <w:rFonts w:ascii="Times New Roman" w:hAnsi="Times New Roman" w:cs="Times New Roman"/>
              </w:rPr>
            </w:pPr>
            <w:r>
              <w:rPr>
                <w:rFonts w:ascii="Times New Roman" w:hAnsi="Times New Roman" w:cs="Times New Roman"/>
              </w:rPr>
              <w:t>1.3</w:t>
            </w:r>
          </w:p>
        </w:tc>
        <w:tc>
          <w:tcPr>
            <w:tcW w:w="3969"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Показатели острой токсичности при внутрикожном введении</w:t>
            </w:r>
          </w:p>
        </w:tc>
        <w:tc>
          <w:tcPr>
            <w:tcW w:w="2693"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воспалительная реакция кожи, оцениваемая по наличию гиперемии, баллы</w:t>
            </w:r>
          </w:p>
        </w:tc>
        <w:tc>
          <w:tcPr>
            <w:tcW w:w="1951" w:type="dxa"/>
          </w:tcPr>
          <w:p w:rsidR="00F84B04" w:rsidRPr="00F84B04" w:rsidRDefault="00F84B04" w:rsidP="00F84B04">
            <w:pPr>
              <w:pStyle w:val="ConsPlusNormal"/>
              <w:jc w:val="center"/>
              <w:rPr>
                <w:rFonts w:ascii="Times New Roman" w:hAnsi="Times New Roman" w:cs="Times New Roman"/>
                <w:szCs w:val="22"/>
              </w:rPr>
            </w:pPr>
            <w:r w:rsidRPr="00F84B04">
              <w:rPr>
                <w:rFonts w:ascii="Times New Roman" w:hAnsi="Times New Roman" w:cs="Times New Roman"/>
                <w:szCs w:val="22"/>
              </w:rPr>
              <w:t>0</w:t>
            </w:r>
          </w:p>
        </w:tc>
      </w:tr>
      <w:tr w:rsidR="00F84B04" w:rsidRPr="00E857F4" w:rsidTr="00E857F4">
        <w:tc>
          <w:tcPr>
            <w:tcW w:w="959" w:type="dxa"/>
          </w:tcPr>
          <w:p w:rsidR="00F84B04" w:rsidRDefault="00F84B04" w:rsidP="00416D7B">
            <w:pPr>
              <w:pStyle w:val="ConsPlusNormal"/>
              <w:jc w:val="center"/>
              <w:rPr>
                <w:rFonts w:ascii="Times New Roman" w:hAnsi="Times New Roman" w:cs="Times New Roman"/>
              </w:rPr>
            </w:pPr>
            <w:r>
              <w:rPr>
                <w:rFonts w:ascii="Times New Roman" w:hAnsi="Times New Roman" w:cs="Times New Roman"/>
              </w:rPr>
              <w:t xml:space="preserve">1.4 </w:t>
            </w:r>
          </w:p>
        </w:tc>
        <w:tc>
          <w:tcPr>
            <w:tcW w:w="3969"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Сенсибилизирующее действие</w:t>
            </w:r>
          </w:p>
        </w:tc>
        <w:tc>
          <w:tcPr>
            <w:tcW w:w="2693" w:type="dxa"/>
          </w:tcPr>
          <w:p w:rsidR="00F84B04" w:rsidRPr="00F84B04" w:rsidRDefault="00F84B04" w:rsidP="00F84B04">
            <w:pPr>
              <w:pStyle w:val="ConsPlusNormal"/>
              <w:rPr>
                <w:rFonts w:ascii="Times New Roman" w:hAnsi="Times New Roman" w:cs="Times New Roman"/>
                <w:szCs w:val="22"/>
              </w:rPr>
            </w:pPr>
            <w:r w:rsidRPr="00F84B04">
              <w:rPr>
                <w:rFonts w:ascii="Times New Roman" w:hAnsi="Times New Roman" w:cs="Times New Roman"/>
                <w:szCs w:val="22"/>
              </w:rPr>
              <w:t>по показателям и критериям</w:t>
            </w:r>
            <w:hyperlink w:anchor="P5292" w:history="1">
              <w:r w:rsidRPr="00F84B04">
                <w:rPr>
                  <w:rFonts w:ascii="Times New Roman" w:hAnsi="Times New Roman" w:cs="Times New Roman"/>
                  <w:szCs w:val="22"/>
                </w:rPr>
                <w:t>п. п. 1.4.1</w:t>
              </w:r>
            </w:hyperlink>
            <w:r w:rsidRPr="00F84B04">
              <w:rPr>
                <w:rFonts w:ascii="Times New Roman" w:hAnsi="Times New Roman" w:cs="Times New Roman"/>
                <w:szCs w:val="22"/>
              </w:rPr>
              <w:t xml:space="preserve"> - </w:t>
            </w:r>
            <w:hyperlink w:anchor="P5325" w:history="1">
              <w:r w:rsidRPr="00F84B04">
                <w:rPr>
                  <w:rFonts w:ascii="Times New Roman" w:hAnsi="Times New Roman" w:cs="Times New Roman"/>
                  <w:szCs w:val="22"/>
                </w:rPr>
                <w:t>1.4.6</w:t>
              </w:r>
            </w:hyperlink>
          </w:p>
        </w:tc>
        <w:tc>
          <w:tcPr>
            <w:tcW w:w="1951" w:type="dxa"/>
          </w:tcPr>
          <w:p w:rsidR="00F84B04" w:rsidRPr="00F84B04" w:rsidRDefault="00F84B04" w:rsidP="00F84B04">
            <w:pPr>
              <w:pStyle w:val="ConsPlusNormal"/>
              <w:jc w:val="center"/>
              <w:rPr>
                <w:rFonts w:ascii="Times New Roman" w:hAnsi="Times New Roman" w:cs="Times New Roman"/>
                <w:szCs w:val="22"/>
              </w:rPr>
            </w:pPr>
            <w:r w:rsidRPr="00F84B04">
              <w:rPr>
                <w:rFonts w:ascii="Times New Roman" w:hAnsi="Times New Roman" w:cs="Times New Roman"/>
                <w:szCs w:val="22"/>
              </w:rPr>
              <w:t>отсутствие</w:t>
            </w:r>
          </w:p>
        </w:tc>
      </w:tr>
      <w:tr w:rsidR="00F84B04" w:rsidRPr="00E857F4" w:rsidTr="00E857F4">
        <w:tc>
          <w:tcPr>
            <w:tcW w:w="959" w:type="dxa"/>
          </w:tcPr>
          <w:p w:rsidR="00F84B04" w:rsidRDefault="00F84B04" w:rsidP="00416D7B">
            <w:pPr>
              <w:pStyle w:val="ConsPlusNormal"/>
              <w:jc w:val="center"/>
              <w:rPr>
                <w:rFonts w:ascii="Times New Roman" w:hAnsi="Times New Roman" w:cs="Times New Roman"/>
              </w:rPr>
            </w:pPr>
            <w:r>
              <w:rPr>
                <w:rFonts w:ascii="Times New Roman" w:hAnsi="Times New Roman" w:cs="Times New Roman"/>
              </w:rPr>
              <w:t>1.4.1</w:t>
            </w:r>
          </w:p>
        </w:tc>
        <w:tc>
          <w:tcPr>
            <w:tcW w:w="3969" w:type="dxa"/>
          </w:tcPr>
          <w:p w:rsidR="00F84B04" w:rsidRPr="00EB2695" w:rsidRDefault="00F84B04" w:rsidP="00F84B04">
            <w:pPr>
              <w:pStyle w:val="ConsPlusNormal"/>
              <w:rPr>
                <w:rFonts w:ascii="Times New Roman" w:hAnsi="Times New Roman" w:cs="Times New Roman"/>
                <w:szCs w:val="22"/>
              </w:rPr>
            </w:pPr>
            <w:r w:rsidRPr="00EB2695">
              <w:rPr>
                <w:rFonts w:ascii="Times New Roman" w:hAnsi="Times New Roman" w:cs="Times New Roman"/>
                <w:szCs w:val="22"/>
              </w:rPr>
              <w:t>Провокационная внутрикожная проба</w:t>
            </w:r>
          </w:p>
        </w:tc>
        <w:tc>
          <w:tcPr>
            <w:tcW w:w="2693" w:type="dxa"/>
          </w:tcPr>
          <w:p w:rsidR="00F84B04" w:rsidRPr="00EB2695" w:rsidRDefault="00F84B04" w:rsidP="00F84B04">
            <w:pPr>
              <w:pStyle w:val="ConsPlusNormal"/>
              <w:rPr>
                <w:rFonts w:ascii="Times New Roman" w:hAnsi="Times New Roman" w:cs="Times New Roman"/>
                <w:szCs w:val="22"/>
              </w:rPr>
            </w:pPr>
            <w:r w:rsidRPr="00EB2695">
              <w:rPr>
                <w:rFonts w:ascii="Times New Roman" w:hAnsi="Times New Roman" w:cs="Times New Roman"/>
                <w:szCs w:val="22"/>
              </w:rPr>
              <w:t>количество положительных  реакций в виде гиперемии при внутрикожном введении разрешающей дозы водной  вытяжки</w:t>
            </w:r>
          </w:p>
        </w:tc>
        <w:tc>
          <w:tcPr>
            <w:tcW w:w="1951" w:type="dxa"/>
          </w:tcPr>
          <w:p w:rsidR="00F84B04" w:rsidRPr="00EB2695" w:rsidRDefault="00F84B04" w:rsidP="00F84B04">
            <w:pPr>
              <w:pStyle w:val="ConsPlusNormal"/>
              <w:jc w:val="center"/>
              <w:rPr>
                <w:rFonts w:ascii="Times New Roman" w:hAnsi="Times New Roman" w:cs="Times New Roman"/>
                <w:szCs w:val="22"/>
              </w:rPr>
            </w:pPr>
            <w:r w:rsidRPr="00EB2695">
              <w:rPr>
                <w:rFonts w:ascii="Times New Roman" w:hAnsi="Times New Roman" w:cs="Times New Roman"/>
                <w:szCs w:val="22"/>
              </w:rPr>
              <w:t>0</w:t>
            </w:r>
          </w:p>
        </w:tc>
      </w:tr>
      <w:tr w:rsidR="00F84B04" w:rsidRPr="00E857F4" w:rsidTr="00E857F4">
        <w:tc>
          <w:tcPr>
            <w:tcW w:w="959" w:type="dxa"/>
          </w:tcPr>
          <w:p w:rsidR="00F84B04" w:rsidRDefault="00EB2695" w:rsidP="00416D7B">
            <w:pPr>
              <w:pStyle w:val="ConsPlusNormal"/>
              <w:jc w:val="center"/>
              <w:rPr>
                <w:rFonts w:ascii="Times New Roman" w:hAnsi="Times New Roman" w:cs="Times New Roman"/>
              </w:rPr>
            </w:pPr>
            <w:r>
              <w:rPr>
                <w:rFonts w:ascii="Times New Roman" w:hAnsi="Times New Roman" w:cs="Times New Roman"/>
              </w:rPr>
              <w:t>1.4.2</w:t>
            </w:r>
          </w:p>
        </w:tc>
        <w:tc>
          <w:tcPr>
            <w:tcW w:w="3969" w:type="dxa"/>
          </w:tcPr>
          <w:p w:rsidR="00F84B04" w:rsidRPr="00EB2695" w:rsidRDefault="00EB2695" w:rsidP="00F84B04">
            <w:pPr>
              <w:pStyle w:val="ConsPlusNormal"/>
              <w:rPr>
                <w:rFonts w:ascii="Times New Roman" w:hAnsi="Times New Roman" w:cs="Times New Roman"/>
              </w:rPr>
            </w:pPr>
            <w:r w:rsidRPr="00EB2695">
              <w:rPr>
                <w:rFonts w:ascii="Times New Roman" w:hAnsi="Times New Roman" w:cs="Times New Roman"/>
              </w:rPr>
              <w:t>Конъюнктивальный тест</w:t>
            </w:r>
          </w:p>
        </w:tc>
        <w:tc>
          <w:tcPr>
            <w:tcW w:w="2693" w:type="dxa"/>
          </w:tcPr>
          <w:p w:rsidR="00F84B04" w:rsidRPr="00EB2695" w:rsidRDefault="00EB2695" w:rsidP="00F84B04">
            <w:pPr>
              <w:pStyle w:val="ConsPlusNormal"/>
              <w:rPr>
                <w:rFonts w:ascii="Times New Roman" w:hAnsi="Times New Roman" w:cs="Times New Roman"/>
              </w:rPr>
            </w:pPr>
            <w:r w:rsidRPr="00EB2695">
              <w:rPr>
                <w:rFonts w:ascii="Times New Roman" w:hAnsi="Times New Roman" w:cs="Times New Roman"/>
              </w:rPr>
              <w:t>количество положительных  реакций в виде гиперемии при нанесении разрешающей дозы водной вытяжки на конъюнктиву</w:t>
            </w:r>
          </w:p>
        </w:tc>
        <w:tc>
          <w:tcPr>
            <w:tcW w:w="1951" w:type="dxa"/>
          </w:tcPr>
          <w:p w:rsidR="00F84B04" w:rsidRPr="00EB2695" w:rsidRDefault="00EB2695" w:rsidP="00F84B04">
            <w:pPr>
              <w:pStyle w:val="ConsPlusNormal"/>
              <w:jc w:val="center"/>
              <w:rPr>
                <w:rFonts w:ascii="Times New Roman" w:hAnsi="Times New Roman" w:cs="Times New Roman"/>
                <w:szCs w:val="22"/>
              </w:rPr>
            </w:pPr>
            <w:r w:rsidRPr="00EB2695">
              <w:rPr>
                <w:rFonts w:ascii="Times New Roman" w:hAnsi="Times New Roman" w:cs="Times New Roman"/>
                <w:szCs w:val="22"/>
              </w:rPr>
              <w:t>0</w:t>
            </w:r>
          </w:p>
        </w:tc>
      </w:tr>
      <w:tr w:rsidR="00F84B04" w:rsidRPr="00E857F4" w:rsidTr="00E857F4">
        <w:tc>
          <w:tcPr>
            <w:tcW w:w="959" w:type="dxa"/>
          </w:tcPr>
          <w:p w:rsidR="00F84B04" w:rsidRDefault="00EB2695" w:rsidP="00416D7B">
            <w:pPr>
              <w:pStyle w:val="ConsPlusNormal"/>
              <w:jc w:val="center"/>
              <w:rPr>
                <w:rFonts w:ascii="Times New Roman" w:hAnsi="Times New Roman" w:cs="Times New Roman"/>
              </w:rPr>
            </w:pPr>
            <w:r>
              <w:rPr>
                <w:rFonts w:ascii="Times New Roman" w:hAnsi="Times New Roman" w:cs="Times New Roman"/>
              </w:rPr>
              <w:t>1.4.3</w:t>
            </w:r>
          </w:p>
        </w:tc>
        <w:tc>
          <w:tcPr>
            <w:tcW w:w="3969" w:type="dxa"/>
          </w:tcPr>
          <w:p w:rsidR="00F84B04" w:rsidRPr="00EB2695" w:rsidRDefault="00EB2695" w:rsidP="00F84B04">
            <w:pPr>
              <w:pStyle w:val="ConsPlusNormal"/>
              <w:rPr>
                <w:rFonts w:ascii="Times New Roman" w:hAnsi="Times New Roman" w:cs="Times New Roman"/>
              </w:rPr>
            </w:pPr>
            <w:r w:rsidRPr="00EB2695">
              <w:rPr>
                <w:rFonts w:ascii="Times New Roman" w:hAnsi="Times New Roman" w:cs="Times New Roman"/>
              </w:rPr>
              <w:t xml:space="preserve">Реакция специфической агломерации лейкоцитов (РСАЛ)                   </w:t>
            </w:r>
          </w:p>
        </w:tc>
        <w:tc>
          <w:tcPr>
            <w:tcW w:w="2693" w:type="dxa"/>
          </w:tcPr>
          <w:p w:rsidR="00F84B04" w:rsidRPr="00EB2695" w:rsidRDefault="00EB2695" w:rsidP="00F84B04">
            <w:pPr>
              <w:pStyle w:val="ConsPlusNormal"/>
              <w:rPr>
                <w:rFonts w:ascii="Times New Roman" w:hAnsi="Times New Roman" w:cs="Times New Roman"/>
              </w:rPr>
            </w:pPr>
            <w:r w:rsidRPr="00EB2695">
              <w:rPr>
                <w:rFonts w:ascii="Times New Roman" w:hAnsi="Times New Roman" w:cs="Times New Roman"/>
              </w:rPr>
              <w:t xml:space="preserve">показатель РСАЛ - отношение процентов агломерированных лейкоцитов с антигеном и без него в пробах крови животных подопытной группы </w:t>
            </w:r>
            <w:proofErr w:type="gramStart"/>
            <w:r w:rsidRPr="00EB2695">
              <w:rPr>
                <w:rFonts w:ascii="Times New Roman" w:hAnsi="Times New Roman" w:cs="Times New Roman"/>
              </w:rPr>
              <w:t>к</w:t>
            </w:r>
            <w:proofErr w:type="gramEnd"/>
            <w:r w:rsidRPr="00EB2695">
              <w:rPr>
                <w:rFonts w:ascii="Times New Roman" w:hAnsi="Times New Roman" w:cs="Times New Roman"/>
              </w:rPr>
              <w:t xml:space="preserve"> контрольной, кратность  </w:t>
            </w:r>
          </w:p>
        </w:tc>
        <w:tc>
          <w:tcPr>
            <w:tcW w:w="1951" w:type="dxa"/>
          </w:tcPr>
          <w:p w:rsidR="00F84B04" w:rsidRPr="00EB2695" w:rsidRDefault="00EB2695" w:rsidP="00F84B04">
            <w:pPr>
              <w:pStyle w:val="ConsPlusNormal"/>
              <w:jc w:val="center"/>
              <w:rPr>
                <w:rFonts w:ascii="Times New Roman" w:hAnsi="Times New Roman" w:cs="Times New Roman"/>
                <w:szCs w:val="22"/>
              </w:rPr>
            </w:pPr>
            <w:r w:rsidRPr="00EB2695">
              <w:rPr>
                <w:rFonts w:ascii="Times New Roman" w:hAnsi="Times New Roman" w:cs="Times New Roman"/>
              </w:rPr>
              <w:t>от 1,0 до 1,5</w:t>
            </w:r>
          </w:p>
        </w:tc>
      </w:tr>
      <w:tr w:rsidR="00EB2695" w:rsidRPr="00EB2695" w:rsidTr="00E857F4">
        <w:tc>
          <w:tcPr>
            <w:tcW w:w="959" w:type="dxa"/>
          </w:tcPr>
          <w:p w:rsidR="00EB2695" w:rsidRPr="00EB2695" w:rsidRDefault="00EB2695" w:rsidP="00416D7B">
            <w:pPr>
              <w:pStyle w:val="ConsPlusNormal"/>
              <w:jc w:val="center"/>
              <w:rPr>
                <w:rFonts w:ascii="Times New Roman" w:hAnsi="Times New Roman" w:cs="Times New Roman"/>
              </w:rPr>
            </w:pPr>
            <w:r w:rsidRPr="00EB2695">
              <w:rPr>
                <w:rFonts w:ascii="Times New Roman" w:hAnsi="Times New Roman" w:cs="Times New Roman"/>
              </w:rPr>
              <w:lastRenderedPageBreak/>
              <w:t>1.4.4</w:t>
            </w:r>
          </w:p>
        </w:tc>
        <w:tc>
          <w:tcPr>
            <w:tcW w:w="3969"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Реакция специфического лизиса лейкоцитов (РСЛЛ)</w:t>
            </w:r>
          </w:p>
        </w:tc>
        <w:tc>
          <w:tcPr>
            <w:tcW w:w="2693"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показатель РСЛЛ - процентное отношение разницы абсолютного количества лейкоцитов в пробах крови без антигена и с антигеном к абсолютному их количеству в пробах крови без антигена, %</w:t>
            </w:r>
          </w:p>
        </w:tc>
        <w:tc>
          <w:tcPr>
            <w:tcW w:w="1951" w:type="dxa"/>
          </w:tcPr>
          <w:p w:rsidR="00EB2695" w:rsidRPr="00EB2695" w:rsidRDefault="00EB2695" w:rsidP="00F84B04">
            <w:pPr>
              <w:pStyle w:val="ConsPlusNormal"/>
              <w:jc w:val="center"/>
              <w:rPr>
                <w:rFonts w:ascii="Times New Roman" w:hAnsi="Times New Roman" w:cs="Times New Roman"/>
              </w:rPr>
            </w:pPr>
            <w:r w:rsidRPr="00EB2695">
              <w:rPr>
                <w:rFonts w:ascii="Times New Roman" w:hAnsi="Times New Roman" w:cs="Times New Roman"/>
              </w:rPr>
              <w:t>не более 10</w:t>
            </w:r>
          </w:p>
        </w:tc>
      </w:tr>
      <w:tr w:rsidR="00EB2695" w:rsidRPr="00EB2695" w:rsidTr="00E857F4">
        <w:tc>
          <w:tcPr>
            <w:tcW w:w="959" w:type="dxa"/>
          </w:tcPr>
          <w:p w:rsidR="00EB2695" w:rsidRPr="00EB2695" w:rsidRDefault="00EB2695" w:rsidP="00416D7B">
            <w:pPr>
              <w:pStyle w:val="ConsPlusNormal"/>
              <w:jc w:val="center"/>
              <w:rPr>
                <w:rFonts w:ascii="Times New Roman" w:hAnsi="Times New Roman" w:cs="Times New Roman"/>
              </w:rPr>
            </w:pPr>
            <w:r w:rsidRPr="00EB2695">
              <w:rPr>
                <w:rFonts w:ascii="Times New Roman" w:hAnsi="Times New Roman" w:cs="Times New Roman"/>
              </w:rPr>
              <w:t>1.4.5</w:t>
            </w:r>
          </w:p>
        </w:tc>
        <w:tc>
          <w:tcPr>
            <w:tcW w:w="3969"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Лейкоцитарная формула, количество эозинофилов</w:t>
            </w:r>
          </w:p>
        </w:tc>
        <w:tc>
          <w:tcPr>
            <w:tcW w:w="2693"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количество эозинофилов на 100 клеток, шт.</w:t>
            </w:r>
          </w:p>
        </w:tc>
        <w:tc>
          <w:tcPr>
            <w:tcW w:w="1951" w:type="dxa"/>
          </w:tcPr>
          <w:p w:rsidR="00EB2695" w:rsidRPr="00EB2695" w:rsidRDefault="00EB2695" w:rsidP="00F84B04">
            <w:pPr>
              <w:pStyle w:val="ConsPlusNormal"/>
              <w:jc w:val="center"/>
              <w:rPr>
                <w:rFonts w:ascii="Times New Roman" w:hAnsi="Times New Roman" w:cs="Times New Roman"/>
              </w:rPr>
            </w:pPr>
            <w:r w:rsidRPr="00EB2695">
              <w:rPr>
                <w:rFonts w:ascii="Times New Roman" w:hAnsi="Times New Roman" w:cs="Times New Roman"/>
              </w:rPr>
              <w:t>не более 5</w:t>
            </w:r>
          </w:p>
        </w:tc>
      </w:tr>
      <w:tr w:rsidR="00EB2695" w:rsidRPr="00EB2695" w:rsidTr="00E857F4">
        <w:tc>
          <w:tcPr>
            <w:tcW w:w="959" w:type="dxa"/>
          </w:tcPr>
          <w:p w:rsidR="00EB2695" w:rsidRPr="00EB2695" w:rsidRDefault="00EB2695" w:rsidP="00416D7B">
            <w:pPr>
              <w:pStyle w:val="ConsPlusNormal"/>
              <w:jc w:val="center"/>
              <w:rPr>
                <w:rFonts w:ascii="Times New Roman" w:hAnsi="Times New Roman" w:cs="Times New Roman"/>
              </w:rPr>
            </w:pPr>
            <w:r w:rsidRPr="00EB2695">
              <w:rPr>
                <w:rFonts w:ascii="Times New Roman" w:hAnsi="Times New Roman" w:cs="Times New Roman"/>
              </w:rPr>
              <w:t>1.4.6</w:t>
            </w:r>
          </w:p>
        </w:tc>
        <w:tc>
          <w:tcPr>
            <w:tcW w:w="3969"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Реакция дегрануляции тучных клеток (РДТК)</w:t>
            </w:r>
          </w:p>
        </w:tc>
        <w:tc>
          <w:tcPr>
            <w:tcW w:w="2693"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показатель реакции РДТК, относительные единицы</w:t>
            </w:r>
          </w:p>
        </w:tc>
        <w:tc>
          <w:tcPr>
            <w:tcW w:w="1951" w:type="dxa"/>
          </w:tcPr>
          <w:p w:rsidR="00EB2695" w:rsidRPr="00EB2695" w:rsidRDefault="00EB2695" w:rsidP="00F84B04">
            <w:pPr>
              <w:pStyle w:val="ConsPlusNormal"/>
              <w:jc w:val="center"/>
              <w:rPr>
                <w:rFonts w:ascii="Times New Roman" w:hAnsi="Times New Roman" w:cs="Times New Roman"/>
              </w:rPr>
            </w:pPr>
            <w:r w:rsidRPr="00EB2695">
              <w:rPr>
                <w:rFonts w:ascii="Times New Roman" w:hAnsi="Times New Roman" w:cs="Times New Roman"/>
              </w:rPr>
              <w:t>Не более 1,31 (отрицательный)</w:t>
            </w:r>
          </w:p>
        </w:tc>
      </w:tr>
      <w:tr w:rsidR="00EB2695" w:rsidRPr="00EB2695" w:rsidTr="00E857F4">
        <w:tc>
          <w:tcPr>
            <w:tcW w:w="959" w:type="dxa"/>
          </w:tcPr>
          <w:p w:rsidR="00EB2695" w:rsidRPr="00EB2695" w:rsidRDefault="00EB2695" w:rsidP="00416D7B">
            <w:pPr>
              <w:pStyle w:val="ConsPlusNormal"/>
              <w:jc w:val="center"/>
              <w:rPr>
                <w:rFonts w:ascii="Times New Roman" w:hAnsi="Times New Roman" w:cs="Times New Roman"/>
              </w:rPr>
            </w:pPr>
            <w:r>
              <w:rPr>
                <w:rFonts w:ascii="Times New Roman" w:hAnsi="Times New Roman" w:cs="Times New Roman"/>
              </w:rPr>
              <w:t>1.5</w:t>
            </w:r>
          </w:p>
        </w:tc>
        <w:tc>
          <w:tcPr>
            <w:tcW w:w="3969"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Гемолитический тест</w:t>
            </w:r>
          </w:p>
        </w:tc>
        <w:tc>
          <w:tcPr>
            <w:tcW w:w="2693" w:type="dxa"/>
          </w:tcPr>
          <w:p w:rsidR="00EB2695" w:rsidRPr="00EB2695" w:rsidRDefault="00EB2695" w:rsidP="00F84B04">
            <w:pPr>
              <w:pStyle w:val="ConsPlusNormal"/>
              <w:rPr>
                <w:rFonts w:ascii="Times New Roman" w:hAnsi="Times New Roman" w:cs="Times New Roman"/>
              </w:rPr>
            </w:pPr>
            <w:r w:rsidRPr="00EB2695">
              <w:rPr>
                <w:rFonts w:ascii="Times New Roman" w:hAnsi="Times New Roman" w:cs="Times New Roman"/>
              </w:rPr>
              <w:t>процент гемолиза, %</w:t>
            </w:r>
          </w:p>
        </w:tc>
        <w:tc>
          <w:tcPr>
            <w:tcW w:w="1951" w:type="dxa"/>
          </w:tcPr>
          <w:p w:rsidR="00EB2695" w:rsidRPr="00EB2695" w:rsidRDefault="00EB2695" w:rsidP="00F84B04">
            <w:pPr>
              <w:pStyle w:val="ConsPlusNormal"/>
              <w:jc w:val="center"/>
              <w:rPr>
                <w:rFonts w:ascii="Times New Roman" w:hAnsi="Times New Roman" w:cs="Times New Roman"/>
              </w:rPr>
            </w:pPr>
            <w:r w:rsidRPr="00EB2695">
              <w:rPr>
                <w:rFonts w:ascii="Times New Roman" w:hAnsi="Times New Roman" w:cs="Times New Roman"/>
              </w:rPr>
              <w:t>не более 2</w:t>
            </w:r>
          </w:p>
        </w:tc>
      </w:tr>
      <w:tr w:rsidR="00EB2695" w:rsidRPr="00EB2695" w:rsidTr="00E857F4">
        <w:tc>
          <w:tcPr>
            <w:tcW w:w="959" w:type="dxa"/>
          </w:tcPr>
          <w:p w:rsidR="00EB2695" w:rsidRDefault="00EB2695" w:rsidP="00416D7B">
            <w:pPr>
              <w:pStyle w:val="ConsPlusNormal"/>
              <w:jc w:val="center"/>
              <w:rPr>
                <w:rFonts w:ascii="Times New Roman" w:hAnsi="Times New Roman" w:cs="Times New Roman"/>
              </w:rPr>
            </w:pPr>
            <w:r>
              <w:rPr>
                <w:rFonts w:ascii="Times New Roman" w:hAnsi="Times New Roman" w:cs="Times New Roman"/>
              </w:rPr>
              <w:t>1.6</w:t>
            </w:r>
          </w:p>
        </w:tc>
        <w:tc>
          <w:tcPr>
            <w:tcW w:w="3969" w:type="dxa"/>
          </w:tcPr>
          <w:p w:rsidR="00EB2695" w:rsidRPr="00B76AE9" w:rsidRDefault="00EB2695" w:rsidP="00F84B04">
            <w:pPr>
              <w:pStyle w:val="ConsPlusNormal"/>
              <w:rPr>
                <w:rFonts w:ascii="Times New Roman" w:hAnsi="Times New Roman" w:cs="Times New Roman"/>
              </w:rPr>
            </w:pPr>
            <w:r w:rsidRPr="00B76AE9">
              <w:rPr>
                <w:rFonts w:ascii="Times New Roman" w:hAnsi="Times New Roman" w:cs="Times New Roman"/>
              </w:rPr>
              <w:t>Пирогенность</w:t>
            </w:r>
          </w:p>
        </w:tc>
        <w:tc>
          <w:tcPr>
            <w:tcW w:w="2693" w:type="dxa"/>
          </w:tcPr>
          <w:p w:rsidR="00EB2695" w:rsidRPr="00B76AE9" w:rsidRDefault="00EB2695" w:rsidP="00F84B04">
            <w:pPr>
              <w:pStyle w:val="ConsPlusNormal"/>
              <w:rPr>
                <w:rFonts w:ascii="Times New Roman" w:hAnsi="Times New Roman" w:cs="Times New Roman"/>
              </w:rPr>
            </w:pPr>
            <w:r w:rsidRPr="00B76AE9">
              <w:rPr>
                <w:rFonts w:ascii="Times New Roman" w:hAnsi="Times New Roman" w:cs="Times New Roman"/>
              </w:rPr>
              <w:t>суммарное повышение ректальной температуры в группе из 3-х подопытных животных до и после введения водной вытяжки, °C</w:t>
            </w:r>
          </w:p>
        </w:tc>
        <w:tc>
          <w:tcPr>
            <w:tcW w:w="1951" w:type="dxa"/>
          </w:tcPr>
          <w:p w:rsidR="00EB2695" w:rsidRPr="00B76AE9" w:rsidRDefault="00EB2695" w:rsidP="00F84B04">
            <w:pPr>
              <w:pStyle w:val="ConsPlusNormal"/>
              <w:jc w:val="center"/>
              <w:rPr>
                <w:rFonts w:ascii="Times New Roman" w:hAnsi="Times New Roman" w:cs="Times New Roman"/>
              </w:rPr>
            </w:pPr>
            <w:r w:rsidRPr="00B76AE9">
              <w:rPr>
                <w:rFonts w:ascii="Times New Roman" w:hAnsi="Times New Roman" w:cs="Times New Roman"/>
              </w:rPr>
              <w:t xml:space="preserve">не более 1,4 (апирогенно)  </w:t>
            </w:r>
          </w:p>
        </w:tc>
      </w:tr>
      <w:tr w:rsidR="00EB2695" w:rsidRPr="00EB2695" w:rsidTr="00E857F4">
        <w:tc>
          <w:tcPr>
            <w:tcW w:w="959" w:type="dxa"/>
          </w:tcPr>
          <w:p w:rsidR="00EB2695" w:rsidRDefault="00EB2695" w:rsidP="00416D7B">
            <w:pPr>
              <w:pStyle w:val="ConsPlusNormal"/>
              <w:jc w:val="center"/>
              <w:rPr>
                <w:rFonts w:ascii="Times New Roman" w:hAnsi="Times New Roman" w:cs="Times New Roman"/>
              </w:rPr>
            </w:pPr>
            <w:r>
              <w:rPr>
                <w:rFonts w:ascii="Times New Roman" w:hAnsi="Times New Roman" w:cs="Times New Roman"/>
              </w:rPr>
              <w:t>1.7</w:t>
            </w:r>
          </w:p>
        </w:tc>
        <w:tc>
          <w:tcPr>
            <w:tcW w:w="3969" w:type="dxa"/>
          </w:tcPr>
          <w:p w:rsidR="00EB2695" w:rsidRPr="00B76AE9" w:rsidRDefault="00EB2695" w:rsidP="00F84B04">
            <w:pPr>
              <w:pStyle w:val="ConsPlusNormal"/>
              <w:rPr>
                <w:rFonts w:ascii="Times New Roman" w:hAnsi="Times New Roman" w:cs="Times New Roman"/>
              </w:rPr>
            </w:pPr>
            <w:r w:rsidRPr="00B76AE9">
              <w:rPr>
                <w:rFonts w:ascii="Times New Roman" w:hAnsi="Times New Roman" w:cs="Times New Roman"/>
              </w:rPr>
              <w:t>Общетоксическое и кожн</w:t>
            </w:r>
            <w:proofErr w:type="gramStart"/>
            <w:r w:rsidRPr="00B76AE9">
              <w:rPr>
                <w:rFonts w:ascii="Times New Roman" w:hAnsi="Times New Roman" w:cs="Times New Roman"/>
              </w:rPr>
              <w:t>о-</w:t>
            </w:r>
            <w:proofErr w:type="gramEnd"/>
            <w:r w:rsidRPr="00B76AE9">
              <w:rPr>
                <w:rFonts w:ascii="Times New Roman" w:hAnsi="Times New Roman" w:cs="Times New Roman"/>
              </w:rPr>
              <w:t xml:space="preserve"> раздражающее действие на культуре подвижных клеток in vitro </w:t>
            </w:r>
            <w:hyperlink w:anchor="P5383" w:history="1">
              <w:r w:rsidRPr="00B76AE9">
                <w:rPr>
                  <w:rFonts w:ascii="Times New Roman" w:hAnsi="Times New Roman" w:cs="Times New Roman"/>
                </w:rPr>
                <w:t>&lt;3&gt;</w:t>
              </w:r>
            </w:hyperlink>
          </w:p>
        </w:tc>
        <w:tc>
          <w:tcPr>
            <w:tcW w:w="2693" w:type="dxa"/>
          </w:tcPr>
          <w:p w:rsidR="00EB2695" w:rsidRPr="00B76AE9" w:rsidRDefault="00EB2695" w:rsidP="00F84B04">
            <w:pPr>
              <w:pStyle w:val="ConsPlusNormal"/>
              <w:rPr>
                <w:rFonts w:ascii="Times New Roman" w:hAnsi="Times New Roman" w:cs="Times New Roman"/>
              </w:rPr>
            </w:pPr>
            <w:r w:rsidRPr="00B76AE9">
              <w:rPr>
                <w:rFonts w:ascii="Times New Roman" w:hAnsi="Times New Roman" w:cs="Times New Roman"/>
              </w:rPr>
              <w:t>процентное отношение суммарной двигательной</w:t>
            </w:r>
            <w:r w:rsidR="00B76AE9" w:rsidRPr="00B76AE9">
              <w:rPr>
                <w:rFonts w:ascii="Times New Roman" w:hAnsi="Times New Roman" w:cs="Times New Roman"/>
              </w:rPr>
              <w:t xml:space="preserve"> активности </w:t>
            </w:r>
            <w:proofErr w:type="gramStart"/>
            <w:r w:rsidR="00B76AE9" w:rsidRPr="00B76AE9">
              <w:rPr>
                <w:rFonts w:ascii="Times New Roman" w:hAnsi="Times New Roman" w:cs="Times New Roman"/>
              </w:rPr>
              <w:t>тест-объекта</w:t>
            </w:r>
            <w:proofErr w:type="gramEnd"/>
            <w:r w:rsidR="00B76AE9" w:rsidRPr="00B76AE9">
              <w:rPr>
                <w:rFonts w:ascii="Times New Roman" w:hAnsi="Times New Roman" w:cs="Times New Roman"/>
              </w:rPr>
              <w:t xml:space="preserve"> (спермы крупного рогатого скота) в опытной и контрольной пробах (индекс токсичности), %       </w:t>
            </w:r>
          </w:p>
        </w:tc>
        <w:tc>
          <w:tcPr>
            <w:tcW w:w="1951" w:type="dxa"/>
          </w:tcPr>
          <w:p w:rsidR="00EB2695" w:rsidRPr="00B76AE9" w:rsidRDefault="00B76AE9" w:rsidP="00F84B04">
            <w:pPr>
              <w:pStyle w:val="ConsPlusNormal"/>
              <w:jc w:val="center"/>
              <w:rPr>
                <w:rFonts w:ascii="Times New Roman" w:hAnsi="Times New Roman" w:cs="Times New Roman"/>
              </w:rPr>
            </w:pPr>
            <w:r w:rsidRPr="00B76AE9">
              <w:rPr>
                <w:rFonts w:ascii="Times New Roman" w:hAnsi="Times New Roman" w:cs="Times New Roman"/>
              </w:rPr>
              <w:t>в пределах</w:t>
            </w:r>
          </w:p>
          <w:p w:rsidR="00B76AE9" w:rsidRPr="00B76AE9" w:rsidRDefault="00B76AE9" w:rsidP="00F84B04">
            <w:pPr>
              <w:pStyle w:val="ConsPlusNormal"/>
              <w:jc w:val="center"/>
              <w:rPr>
                <w:rFonts w:ascii="Times New Roman" w:hAnsi="Times New Roman" w:cs="Times New Roman"/>
              </w:rPr>
            </w:pPr>
            <w:r w:rsidRPr="00B76AE9">
              <w:rPr>
                <w:rFonts w:ascii="Times New Roman" w:hAnsi="Times New Roman" w:cs="Times New Roman"/>
              </w:rPr>
              <w:t>70 - 120</w:t>
            </w:r>
          </w:p>
        </w:tc>
      </w:tr>
      <w:tr w:rsidR="00B76AE9" w:rsidRPr="00EB2695" w:rsidTr="009A143D">
        <w:tc>
          <w:tcPr>
            <w:tcW w:w="959" w:type="dxa"/>
          </w:tcPr>
          <w:p w:rsidR="00B76AE9" w:rsidRPr="00B76AE9" w:rsidRDefault="00B76AE9" w:rsidP="00416D7B">
            <w:pPr>
              <w:pStyle w:val="ConsPlusNormal"/>
              <w:jc w:val="center"/>
              <w:rPr>
                <w:rFonts w:ascii="Times New Roman" w:hAnsi="Times New Roman" w:cs="Times New Roman"/>
              </w:rPr>
            </w:pPr>
          </w:p>
        </w:tc>
        <w:tc>
          <w:tcPr>
            <w:tcW w:w="8613" w:type="dxa"/>
            <w:gridSpan w:val="3"/>
          </w:tcPr>
          <w:p w:rsidR="00B76AE9" w:rsidRPr="00B76AE9" w:rsidRDefault="00B76AE9" w:rsidP="00B76AE9">
            <w:pPr>
              <w:pStyle w:val="ConsPlusNormal"/>
              <w:rPr>
                <w:rFonts w:ascii="Times New Roman" w:hAnsi="Times New Roman" w:cs="Times New Roman"/>
              </w:rPr>
            </w:pPr>
            <w:r w:rsidRPr="00B76AE9">
              <w:rPr>
                <w:rFonts w:ascii="Times New Roman" w:hAnsi="Times New Roman" w:cs="Times New Roman"/>
              </w:rPr>
              <w:t>Показатели оценки безопасности материалов</w:t>
            </w:r>
          </w:p>
        </w:tc>
      </w:tr>
      <w:tr w:rsidR="00B76AE9" w:rsidRPr="00EB2695" w:rsidTr="009A143D">
        <w:tc>
          <w:tcPr>
            <w:tcW w:w="959" w:type="dxa"/>
          </w:tcPr>
          <w:p w:rsidR="00B76AE9" w:rsidRPr="00B76AE9" w:rsidRDefault="00B76AE9" w:rsidP="00416D7B">
            <w:pPr>
              <w:pStyle w:val="ConsPlusNormal"/>
              <w:jc w:val="center"/>
              <w:rPr>
                <w:rFonts w:ascii="Times New Roman" w:hAnsi="Times New Roman" w:cs="Times New Roman"/>
              </w:rPr>
            </w:pPr>
            <w:r w:rsidRPr="00B76AE9">
              <w:rPr>
                <w:rFonts w:ascii="Times New Roman" w:hAnsi="Times New Roman" w:cs="Times New Roman"/>
              </w:rPr>
              <w:t>2.1</w:t>
            </w:r>
          </w:p>
        </w:tc>
        <w:tc>
          <w:tcPr>
            <w:tcW w:w="8613" w:type="dxa"/>
            <w:gridSpan w:val="3"/>
          </w:tcPr>
          <w:p w:rsidR="00B76AE9" w:rsidRPr="00B76AE9" w:rsidRDefault="00B76AE9" w:rsidP="00B76AE9">
            <w:pPr>
              <w:pStyle w:val="ConsPlusNormal"/>
              <w:rPr>
                <w:rFonts w:ascii="Times New Roman" w:hAnsi="Times New Roman" w:cs="Times New Roman"/>
              </w:rPr>
            </w:pPr>
            <w:r w:rsidRPr="00B76AE9">
              <w:rPr>
                <w:rFonts w:ascii="Times New Roman" w:hAnsi="Times New Roman" w:cs="Times New Roman"/>
              </w:rPr>
              <w:t>Показатели токсикологической оценки</w:t>
            </w:r>
          </w:p>
        </w:tc>
      </w:tr>
      <w:tr w:rsidR="00B76AE9" w:rsidRPr="00EB2695" w:rsidTr="00E857F4">
        <w:tc>
          <w:tcPr>
            <w:tcW w:w="959" w:type="dxa"/>
            <w:vMerge w:val="restart"/>
          </w:tcPr>
          <w:p w:rsidR="00B76AE9" w:rsidRPr="00B76AE9" w:rsidRDefault="00B76AE9" w:rsidP="00416D7B">
            <w:pPr>
              <w:pStyle w:val="ConsPlusNormal"/>
              <w:jc w:val="center"/>
              <w:rPr>
                <w:rFonts w:ascii="Times New Roman" w:hAnsi="Times New Roman" w:cs="Times New Roman"/>
              </w:rPr>
            </w:pPr>
            <w:r w:rsidRPr="00B76AE9">
              <w:rPr>
                <w:rFonts w:ascii="Times New Roman" w:hAnsi="Times New Roman" w:cs="Times New Roman"/>
              </w:rPr>
              <w:t>2.1.1</w:t>
            </w:r>
          </w:p>
        </w:tc>
        <w:tc>
          <w:tcPr>
            <w:tcW w:w="3969" w:type="dxa"/>
            <w:vMerge w:val="restart"/>
          </w:tcPr>
          <w:p w:rsidR="00B76AE9" w:rsidRPr="00B76AE9" w:rsidRDefault="00B76AE9" w:rsidP="00F84B04">
            <w:pPr>
              <w:pStyle w:val="ConsPlusNormal"/>
              <w:rPr>
                <w:rFonts w:ascii="Times New Roman" w:hAnsi="Times New Roman" w:cs="Times New Roman"/>
              </w:rPr>
            </w:pPr>
            <w:r w:rsidRPr="00B76AE9">
              <w:rPr>
                <w:rFonts w:ascii="Times New Roman" w:hAnsi="Times New Roman" w:cs="Times New Roman"/>
              </w:rPr>
              <w:t xml:space="preserve">Показатели острой, подострой и субхронической токсичности при введении в желудок (для материалов, попадание которых в организм возможно per os) </w:t>
            </w:r>
            <w:hyperlink w:anchor="P5381" w:history="1">
              <w:r w:rsidRPr="00B76AE9">
                <w:rPr>
                  <w:rFonts w:ascii="Times New Roman" w:hAnsi="Times New Roman" w:cs="Times New Roman"/>
                </w:rPr>
                <w:t>&lt;1&gt;</w:t>
              </w:r>
            </w:hyperlink>
          </w:p>
        </w:tc>
        <w:tc>
          <w:tcPr>
            <w:tcW w:w="2693" w:type="dxa"/>
          </w:tcPr>
          <w:p w:rsidR="00B76AE9" w:rsidRPr="00B76AE9" w:rsidRDefault="00B76AE9" w:rsidP="00F84B04">
            <w:pPr>
              <w:pStyle w:val="ConsPlusNormal"/>
              <w:rPr>
                <w:rFonts w:ascii="Times New Roman" w:hAnsi="Times New Roman" w:cs="Times New Roman"/>
              </w:rPr>
            </w:pPr>
            <w:r w:rsidRPr="00B76AE9">
              <w:rPr>
                <w:rFonts w:ascii="Times New Roman" w:hAnsi="Times New Roman" w:cs="Times New Roman"/>
              </w:rPr>
              <w:t>малая токсичность при введении в желудок по ГОСТ 12.1.007-76, DL ,</w:t>
            </w:r>
          </w:p>
          <w:p w:rsidR="00B76AE9" w:rsidRPr="00B76AE9" w:rsidRDefault="00B76AE9" w:rsidP="00B76AE9">
            <w:pPr>
              <w:pStyle w:val="ConsPlusNormal"/>
              <w:jc w:val="right"/>
              <w:rPr>
                <w:rFonts w:ascii="Times New Roman" w:hAnsi="Times New Roman" w:cs="Times New Roman"/>
              </w:rPr>
            </w:pPr>
            <w:r w:rsidRPr="00B76AE9">
              <w:rPr>
                <w:rFonts w:ascii="Times New Roman" w:hAnsi="Times New Roman" w:cs="Times New Roman"/>
              </w:rPr>
              <w:t>50</w:t>
            </w:r>
          </w:p>
          <w:p w:rsidR="00B76AE9" w:rsidRPr="00B76AE9" w:rsidRDefault="00B76AE9" w:rsidP="00F84B04">
            <w:pPr>
              <w:pStyle w:val="ConsPlusNormal"/>
              <w:rPr>
                <w:rFonts w:ascii="Times New Roman" w:hAnsi="Times New Roman" w:cs="Times New Roman"/>
              </w:rPr>
            </w:pPr>
            <w:r w:rsidRPr="00B76AE9">
              <w:rPr>
                <w:rFonts w:ascii="Times New Roman" w:hAnsi="Times New Roman" w:cs="Times New Roman"/>
              </w:rPr>
              <w:t>мг/кг</w:t>
            </w:r>
          </w:p>
        </w:tc>
        <w:tc>
          <w:tcPr>
            <w:tcW w:w="1951" w:type="dxa"/>
          </w:tcPr>
          <w:p w:rsidR="00B76AE9" w:rsidRPr="00B76AE9" w:rsidRDefault="00B76AE9" w:rsidP="00F84B04">
            <w:pPr>
              <w:pStyle w:val="ConsPlusNormal"/>
              <w:jc w:val="center"/>
              <w:rPr>
                <w:rFonts w:ascii="Times New Roman" w:hAnsi="Times New Roman" w:cs="Times New Roman"/>
              </w:rPr>
            </w:pPr>
            <w:r w:rsidRPr="00B76AE9">
              <w:rPr>
                <w:rFonts w:ascii="Times New Roman" w:hAnsi="Times New Roman" w:cs="Times New Roman"/>
              </w:rPr>
              <w:t>&gt; 5000</w:t>
            </w:r>
          </w:p>
        </w:tc>
      </w:tr>
      <w:tr w:rsidR="00B76AE9" w:rsidRPr="00EB2695" w:rsidTr="00E857F4">
        <w:tc>
          <w:tcPr>
            <w:tcW w:w="959" w:type="dxa"/>
            <w:vMerge/>
          </w:tcPr>
          <w:p w:rsidR="00B76AE9" w:rsidRPr="00B76AE9" w:rsidRDefault="00B76AE9" w:rsidP="00416D7B">
            <w:pPr>
              <w:pStyle w:val="ConsPlusNormal"/>
              <w:jc w:val="center"/>
              <w:rPr>
                <w:rFonts w:ascii="Times New Roman" w:hAnsi="Times New Roman" w:cs="Times New Roman"/>
              </w:rPr>
            </w:pPr>
          </w:p>
        </w:tc>
        <w:tc>
          <w:tcPr>
            <w:tcW w:w="3969" w:type="dxa"/>
            <w:vMerge/>
          </w:tcPr>
          <w:p w:rsidR="00B76AE9" w:rsidRPr="00B76AE9" w:rsidRDefault="00B76AE9" w:rsidP="00F84B04">
            <w:pPr>
              <w:pStyle w:val="ConsPlusNormal"/>
              <w:rPr>
                <w:rFonts w:ascii="Times New Roman" w:hAnsi="Times New Roman" w:cs="Times New Roman"/>
              </w:rPr>
            </w:pPr>
          </w:p>
        </w:tc>
        <w:tc>
          <w:tcPr>
            <w:tcW w:w="2693" w:type="dxa"/>
          </w:tcPr>
          <w:p w:rsidR="00B76AE9" w:rsidRPr="00B76AE9" w:rsidRDefault="00B76AE9" w:rsidP="00F84B04">
            <w:pPr>
              <w:pStyle w:val="ConsPlusNormal"/>
              <w:rPr>
                <w:rFonts w:ascii="Times New Roman" w:hAnsi="Times New Roman" w:cs="Times New Roman"/>
              </w:rPr>
            </w:pPr>
            <w:r w:rsidRPr="00B76AE9">
              <w:rPr>
                <w:rFonts w:ascii="Times New Roman" w:hAnsi="Times New Roman" w:cs="Times New Roman"/>
              </w:rPr>
              <w:t>кумулятивное действие</w:t>
            </w:r>
          </w:p>
        </w:tc>
        <w:tc>
          <w:tcPr>
            <w:tcW w:w="1951" w:type="dxa"/>
          </w:tcPr>
          <w:p w:rsidR="00B76AE9" w:rsidRPr="00B76AE9" w:rsidRDefault="00B76AE9" w:rsidP="00F84B04">
            <w:pPr>
              <w:pStyle w:val="ConsPlusNormal"/>
              <w:jc w:val="center"/>
              <w:rPr>
                <w:rFonts w:ascii="Times New Roman" w:hAnsi="Times New Roman" w:cs="Times New Roman"/>
              </w:rPr>
            </w:pPr>
            <w:r w:rsidRPr="00B76AE9">
              <w:rPr>
                <w:rFonts w:ascii="Times New Roman" w:hAnsi="Times New Roman" w:cs="Times New Roman"/>
              </w:rPr>
              <w:t>отсутствие</w:t>
            </w:r>
          </w:p>
        </w:tc>
      </w:tr>
      <w:tr w:rsidR="00B76AE9" w:rsidRPr="00EB2695" w:rsidTr="00E857F4">
        <w:tc>
          <w:tcPr>
            <w:tcW w:w="959" w:type="dxa"/>
          </w:tcPr>
          <w:p w:rsidR="00B76AE9" w:rsidRPr="00B76AE9" w:rsidRDefault="00B76AE9" w:rsidP="00416D7B">
            <w:pPr>
              <w:pStyle w:val="ConsPlusNormal"/>
              <w:jc w:val="center"/>
              <w:rPr>
                <w:rFonts w:ascii="Times New Roman" w:hAnsi="Times New Roman" w:cs="Times New Roman"/>
              </w:rPr>
            </w:pPr>
            <w:r w:rsidRPr="00B76AE9">
              <w:rPr>
                <w:rFonts w:ascii="Times New Roman" w:hAnsi="Times New Roman" w:cs="Times New Roman"/>
              </w:rPr>
              <w:t>2.1.2</w:t>
            </w:r>
          </w:p>
        </w:tc>
        <w:tc>
          <w:tcPr>
            <w:tcW w:w="3969" w:type="dxa"/>
          </w:tcPr>
          <w:p w:rsidR="00B76AE9" w:rsidRPr="00B76AE9" w:rsidRDefault="00B76AE9" w:rsidP="00F84B04">
            <w:pPr>
              <w:pStyle w:val="ConsPlusNormal"/>
              <w:rPr>
                <w:rFonts w:ascii="Times New Roman" w:hAnsi="Times New Roman" w:cs="Times New Roman"/>
              </w:rPr>
            </w:pPr>
            <w:r w:rsidRPr="00B76AE9">
              <w:rPr>
                <w:rFonts w:ascii="Times New Roman" w:hAnsi="Times New Roman" w:cs="Times New Roman"/>
              </w:rPr>
              <w:t>Кожно-резорбтивное действие (для различных форм материалов - жидких, гел</w:t>
            </w:r>
            <w:proofErr w:type="gramStart"/>
            <w:r w:rsidRPr="00B76AE9">
              <w:rPr>
                <w:rFonts w:ascii="Times New Roman" w:hAnsi="Times New Roman" w:cs="Times New Roman"/>
              </w:rPr>
              <w:t>е-</w:t>
            </w:r>
            <w:proofErr w:type="gramEnd"/>
            <w:r w:rsidRPr="00B76AE9">
              <w:rPr>
                <w:rFonts w:ascii="Times New Roman" w:hAnsi="Times New Roman" w:cs="Times New Roman"/>
              </w:rPr>
              <w:t>, пастообразных и др.)</w:t>
            </w:r>
          </w:p>
        </w:tc>
        <w:tc>
          <w:tcPr>
            <w:tcW w:w="2693" w:type="dxa"/>
          </w:tcPr>
          <w:p w:rsidR="00B76AE9" w:rsidRPr="00B76AE9" w:rsidRDefault="00B76AE9" w:rsidP="00F84B04">
            <w:pPr>
              <w:pStyle w:val="ConsPlusNormal"/>
              <w:rPr>
                <w:rFonts w:ascii="Times New Roman" w:hAnsi="Times New Roman" w:cs="Times New Roman"/>
              </w:rPr>
            </w:pPr>
            <w:r w:rsidRPr="00B76AE9">
              <w:rPr>
                <w:rFonts w:ascii="Times New Roman" w:hAnsi="Times New Roman" w:cs="Times New Roman"/>
              </w:rPr>
              <w:t>неопрятность животных (взъерошенность), снижение потребления корма, снижение двигательной активности</w:t>
            </w:r>
          </w:p>
        </w:tc>
        <w:tc>
          <w:tcPr>
            <w:tcW w:w="1951" w:type="dxa"/>
          </w:tcPr>
          <w:p w:rsidR="00B76AE9" w:rsidRPr="00B76AE9" w:rsidRDefault="00B76AE9" w:rsidP="00F84B04">
            <w:pPr>
              <w:pStyle w:val="ConsPlusNormal"/>
              <w:jc w:val="center"/>
              <w:rPr>
                <w:rFonts w:ascii="Times New Roman" w:hAnsi="Times New Roman" w:cs="Times New Roman"/>
              </w:rPr>
            </w:pPr>
            <w:r w:rsidRPr="00B76AE9">
              <w:rPr>
                <w:rFonts w:ascii="Times New Roman" w:hAnsi="Times New Roman" w:cs="Times New Roman"/>
              </w:rPr>
              <w:t>отсутствие</w:t>
            </w:r>
          </w:p>
        </w:tc>
      </w:tr>
      <w:tr w:rsidR="00B76AE9" w:rsidRPr="00EB2695" w:rsidTr="00E857F4">
        <w:tc>
          <w:tcPr>
            <w:tcW w:w="959" w:type="dxa"/>
          </w:tcPr>
          <w:p w:rsidR="00B76AE9" w:rsidRPr="00B8058D" w:rsidRDefault="00B76AE9" w:rsidP="00416D7B">
            <w:pPr>
              <w:pStyle w:val="ConsPlusNormal"/>
              <w:jc w:val="center"/>
              <w:rPr>
                <w:rFonts w:ascii="Times New Roman" w:hAnsi="Times New Roman" w:cs="Times New Roman"/>
              </w:rPr>
            </w:pPr>
            <w:r w:rsidRPr="00B8058D">
              <w:rPr>
                <w:rFonts w:ascii="Times New Roman" w:hAnsi="Times New Roman" w:cs="Times New Roman"/>
              </w:rPr>
              <w:t>2.1.3</w:t>
            </w:r>
          </w:p>
        </w:tc>
        <w:tc>
          <w:tcPr>
            <w:tcW w:w="3969" w:type="dxa"/>
          </w:tcPr>
          <w:p w:rsidR="00B76AE9" w:rsidRPr="00B8058D" w:rsidRDefault="00B76AE9" w:rsidP="00F84B04">
            <w:pPr>
              <w:pStyle w:val="ConsPlusNormal"/>
              <w:rPr>
                <w:rFonts w:ascii="Times New Roman" w:hAnsi="Times New Roman" w:cs="Times New Roman"/>
              </w:rPr>
            </w:pPr>
            <w:r w:rsidRPr="00B8058D">
              <w:rPr>
                <w:rFonts w:ascii="Times New Roman" w:hAnsi="Times New Roman" w:cs="Times New Roman"/>
              </w:rPr>
              <w:t>Прочие материалы и показатели</w:t>
            </w:r>
          </w:p>
        </w:tc>
        <w:tc>
          <w:tcPr>
            <w:tcW w:w="2693" w:type="dxa"/>
          </w:tcPr>
          <w:p w:rsidR="00B76AE9" w:rsidRPr="00B8058D" w:rsidRDefault="00B76AE9" w:rsidP="00F84B04">
            <w:pPr>
              <w:pStyle w:val="ConsPlusNormal"/>
              <w:rPr>
                <w:rFonts w:ascii="Times New Roman" w:hAnsi="Times New Roman" w:cs="Times New Roman"/>
              </w:rPr>
            </w:pPr>
            <w:r w:rsidRPr="00B8058D">
              <w:rPr>
                <w:rFonts w:ascii="Times New Roman" w:hAnsi="Times New Roman" w:cs="Times New Roman"/>
              </w:rPr>
              <w:t xml:space="preserve">по </w:t>
            </w:r>
            <w:hyperlink w:anchor="P5255" w:history="1">
              <w:r w:rsidRPr="00B8058D">
                <w:rPr>
                  <w:rFonts w:ascii="Times New Roman" w:hAnsi="Times New Roman" w:cs="Times New Roman"/>
                </w:rPr>
                <w:t>разделу 1.2</w:t>
              </w:r>
            </w:hyperlink>
            <w:r w:rsidRPr="00B8058D">
              <w:rPr>
                <w:rFonts w:ascii="Times New Roman" w:hAnsi="Times New Roman" w:cs="Times New Roman"/>
              </w:rPr>
              <w:t xml:space="preserve"> настоящей таблицы, в зависимости от состава и назначения, другие показатели </w:t>
            </w:r>
            <w:hyperlink w:anchor="P5384" w:history="1">
              <w:r w:rsidRPr="00B8058D">
                <w:rPr>
                  <w:rFonts w:ascii="Times New Roman" w:hAnsi="Times New Roman" w:cs="Times New Roman"/>
                </w:rPr>
                <w:t>&lt;4&gt;</w:t>
              </w:r>
            </w:hyperlink>
          </w:p>
        </w:tc>
        <w:tc>
          <w:tcPr>
            <w:tcW w:w="1951" w:type="dxa"/>
          </w:tcPr>
          <w:p w:rsidR="00B76AE9" w:rsidRPr="00B8058D" w:rsidRDefault="00B76AE9" w:rsidP="00F84B04">
            <w:pPr>
              <w:pStyle w:val="ConsPlusNormal"/>
              <w:jc w:val="center"/>
              <w:rPr>
                <w:rFonts w:ascii="Times New Roman" w:hAnsi="Times New Roman" w:cs="Times New Roman"/>
              </w:rPr>
            </w:pPr>
          </w:p>
        </w:tc>
      </w:tr>
      <w:tr w:rsidR="00B8058D" w:rsidRPr="00EB2695" w:rsidTr="009A143D">
        <w:tc>
          <w:tcPr>
            <w:tcW w:w="959" w:type="dxa"/>
          </w:tcPr>
          <w:p w:rsidR="00B8058D" w:rsidRPr="00B8058D" w:rsidRDefault="00B8058D" w:rsidP="00416D7B">
            <w:pPr>
              <w:pStyle w:val="ConsPlusNormal"/>
              <w:jc w:val="center"/>
              <w:rPr>
                <w:rFonts w:ascii="Times New Roman" w:hAnsi="Times New Roman" w:cs="Times New Roman"/>
              </w:rPr>
            </w:pPr>
            <w:r w:rsidRPr="00B8058D">
              <w:rPr>
                <w:rFonts w:ascii="Times New Roman" w:hAnsi="Times New Roman" w:cs="Times New Roman"/>
              </w:rPr>
              <w:t xml:space="preserve">2.2 </w:t>
            </w:r>
          </w:p>
        </w:tc>
        <w:tc>
          <w:tcPr>
            <w:tcW w:w="8613" w:type="dxa"/>
            <w:gridSpan w:val="3"/>
          </w:tcPr>
          <w:p w:rsidR="00B8058D" w:rsidRPr="00B8058D" w:rsidRDefault="00B8058D" w:rsidP="00B8058D">
            <w:pPr>
              <w:pStyle w:val="ConsPlusNormal"/>
              <w:rPr>
                <w:rFonts w:ascii="Times New Roman" w:hAnsi="Times New Roman" w:cs="Times New Roman"/>
              </w:rPr>
            </w:pPr>
            <w:r w:rsidRPr="00B8058D">
              <w:rPr>
                <w:rFonts w:ascii="Times New Roman" w:hAnsi="Times New Roman" w:cs="Times New Roman"/>
              </w:rPr>
              <w:t>Клинико-лабораторные показатели</w:t>
            </w:r>
          </w:p>
        </w:tc>
      </w:tr>
      <w:tr w:rsidR="00B76AE9" w:rsidRPr="00EB2695" w:rsidTr="00E857F4">
        <w:tc>
          <w:tcPr>
            <w:tcW w:w="959" w:type="dxa"/>
          </w:tcPr>
          <w:p w:rsidR="00B76AE9" w:rsidRPr="00B8058D" w:rsidRDefault="00B8058D" w:rsidP="00416D7B">
            <w:pPr>
              <w:pStyle w:val="ConsPlusNormal"/>
              <w:jc w:val="center"/>
              <w:rPr>
                <w:rFonts w:ascii="Times New Roman" w:hAnsi="Times New Roman" w:cs="Times New Roman"/>
              </w:rPr>
            </w:pPr>
            <w:r w:rsidRPr="00B8058D">
              <w:rPr>
                <w:rFonts w:ascii="Times New Roman" w:hAnsi="Times New Roman" w:cs="Times New Roman"/>
              </w:rPr>
              <w:t>2.2.1</w:t>
            </w:r>
          </w:p>
        </w:tc>
        <w:tc>
          <w:tcPr>
            <w:tcW w:w="3969" w:type="dxa"/>
          </w:tcPr>
          <w:p w:rsidR="00B76AE9" w:rsidRPr="00B8058D" w:rsidRDefault="00B8058D" w:rsidP="00F84B04">
            <w:pPr>
              <w:pStyle w:val="ConsPlusNormal"/>
              <w:rPr>
                <w:rFonts w:ascii="Times New Roman" w:hAnsi="Times New Roman" w:cs="Times New Roman"/>
              </w:rPr>
            </w:pPr>
            <w:r w:rsidRPr="00B8058D">
              <w:rPr>
                <w:rFonts w:ascii="Times New Roman" w:hAnsi="Times New Roman" w:cs="Times New Roman"/>
              </w:rPr>
              <w:t>Компрессный или капельный методы</w:t>
            </w:r>
          </w:p>
        </w:tc>
        <w:tc>
          <w:tcPr>
            <w:tcW w:w="2693" w:type="dxa"/>
          </w:tcPr>
          <w:p w:rsidR="00B76AE9" w:rsidRPr="00B8058D" w:rsidRDefault="00B8058D" w:rsidP="00F84B04">
            <w:pPr>
              <w:pStyle w:val="ConsPlusNormal"/>
              <w:rPr>
                <w:rFonts w:ascii="Times New Roman" w:hAnsi="Times New Roman" w:cs="Times New Roman"/>
              </w:rPr>
            </w:pPr>
            <w:r w:rsidRPr="00B8058D">
              <w:rPr>
                <w:rFonts w:ascii="Times New Roman" w:hAnsi="Times New Roman" w:cs="Times New Roman"/>
              </w:rPr>
              <w:t>критерии кожн</w:t>
            </w:r>
            <w:proofErr w:type="gramStart"/>
            <w:r w:rsidRPr="00B8058D">
              <w:rPr>
                <w:rFonts w:ascii="Times New Roman" w:hAnsi="Times New Roman" w:cs="Times New Roman"/>
              </w:rPr>
              <w:t>о-</w:t>
            </w:r>
            <w:proofErr w:type="gramEnd"/>
            <w:r w:rsidRPr="00B8058D">
              <w:rPr>
                <w:rFonts w:ascii="Times New Roman" w:hAnsi="Times New Roman" w:cs="Times New Roman"/>
              </w:rPr>
              <w:t xml:space="preserve"> раздражающего, сенсибилизирующего и кожно-резорбтивного действия материалов</w:t>
            </w:r>
          </w:p>
        </w:tc>
        <w:tc>
          <w:tcPr>
            <w:tcW w:w="1951" w:type="dxa"/>
          </w:tcPr>
          <w:p w:rsidR="00B76AE9" w:rsidRPr="00B8058D" w:rsidRDefault="00B8058D" w:rsidP="00F84B04">
            <w:pPr>
              <w:pStyle w:val="ConsPlusNormal"/>
              <w:jc w:val="center"/>
              <w:rPr>
                <w:rFonts w:ascii="Times New Roman" w:hAnsi="Times New Roman" w:cs="Times New Roman"/>
              </w:rPr>
            </w:pPr>
            <w:r w:rsidRPr="00B8058D">
              <w:rPr>
                <w:rFonts w:ascii="Times New Roman" w:hAnsi="Times New Roman" w:cs="Times New Roman"/>
              </w:rPr>
              <w:t>отсутствие признаков воздействия</w:t>
            </w:r>
          </w:p>
        </w:tc>
      </w:tr>
    </w:tbl>
    <w:p w:rsidR="00B8058D" w:rsidRDefault="00B8058D" w:rsidP="00416D7B">
      <w:pPr>
        <w:pStyle w:val="ConsPlusNormal"/>
        <w:jc w:val="center"/>
      </w:pPr>
    </w:p>
    <w:p w:rsidR="00416D7B" w:rsidRDefault="00416D7B" w:rsidP="00416D7B">
      <w:pPr>
        <w:pStyle w:val="ConsPlusNormal"/>
        <w:jc w:val="both"/>
      </w:pPr>
    </w:p>
    <w:p w:rsidR="00416D7B" w:rsidRPr="00B8058D" w:rsidRDefault="00416D7B" w:rsidP="00416D7B">
      <w:pPr>
        <w:pStyle w:val="ConsPlusNormal"/>
        <w:ind w:firstLine="540"/>
        <w:jc w:val="both"/>
        <w:rPr>
          <w:rFonts w:ascii="Times New Roman" w:hAnsi="Times New Roman" w:cs="Times New Roman"/>
        </w:rPr>
      </w:pPr>
      <w:r w:rsidRPr="00B8058D">
        <w:rPr>
          <w:rFonts w:ascii="Times New Roman" w:hAnsi="Times New Roman" w:cs="Times New Roman"/>
        </w:rPr>
        <w:t>Примечания.</w:t>
      </w:r>
    </w:p>
    <w:p w:rsidR="00416D7B" w:rsidRPr="00B8058D" w:rsidRDefault="00416D7B" w:rsidP="00416D7B">
      <w:pPr>
        <w:pStyle w:val="ConsPlusNormal"/>
        <w:ind w:firstLine="540"/>
        <w:jc w:val="both"/>
        <w:rPr>
          <w:rFonts w:ascii="Times New Roman" w:hAnsi="Times New Roman" w:cs="Times New Roman"/>
        </w:rPr>
      </w:pPr>
      <w:bookmarkStart w:id="35" w:name="P5381"/>
      <w:bookmarkEnd w:id="35"/>
      <w:r w:rsidRPr="00B8058D">
        <w:rPr>
          <w:rFonts w:ascii="Times New Roman" w:hAnsi="Times New Roman" w:cs="Times New Roman"/>
        </w:rPr>
        <w:t xml:space="preserve">&lt;1&gt; Объем испытаний в конкретных случаях определяется исходя из состава материалов и </w:t>
      </w:r>
      <w:r w:rsidRPr="00B8058D">
        <w:rPr>
          <w:rFonts w:ascii="Times New Roman" w:hAnsi="Times New Roman" w:cs="Times New Roman"/>
        </w:rPr>
        <w:lastRenderedPageBreak/>
        <w:t>назначения изделий.</w:t>
      </w:r>
    </w:p>
    <w:p w:rsidR="00416D7B" w:rsidRPr="00B8058D" w:rsidRDefault="00416D7B" w:rsidP="00416D7B">
      <w:pPr>
        <w:pStyle w:val="ConsPlusNormal"/>
        <w:ind w:firstLine="540"/>
        <w:jc w:val="both"/>
        <w:rPr>
          <w:rFonts w:ascii="Times New Roman" w:hAnsi="Times New Roman" w:cs="Times New Roman"/>
        </w:rPr>
      </w:pPr>
      <w:bookmarkStart w:id="36" w:name="P5382"/>
      <w:bookmarkEnd w:id="36"/>
      <w:r w:rsidRPr="00B8058D">
        <w:rPr>
          <w:rFonts w:ascii="Times New Roman" w:hAnsi="Times New Roman" w:cs="Times New Roman"/>
        </w:rPr>
        <w:t>&lt;2&gt; Массовый коэффициент - процентное отношение массы органа к массе тела.</w:t>
      </w:r>
    </w:p>
    <w:p w:rsidR="00416D7B" w:rsidRPr="00B8058D" w:rsidRDefault="00416D7B" w:rsidP="00416D7B">
      <w:pPr>
        <w:pStyle w:val="ConsPlusNormal"/>
        <w:ind w:firstLine="540"/>
        <w:jc w:val="both"/>
        <w:rPr>
          <w:rFonts w:ascii="Times New Roman" w:hAnsi="Times New Roman" w:cs="Times New Roman"/>
        </w:rPr>
      </w:pPr>
      <w:bookmarkStart w:id="37" w:name="P5383"/>
      <w:bookmarkEnd w:id="37"/>
      <w:r w:rsidRPr="00B8058D">
        <w:rPr>
          <w:rFonts w:ascii="Times New Roman" w:hAnsi="Times New Roman" w:cs="Times New Roman"/>
        </w:rPr>
        <w:t>&lt;3</w:t>
      </w:r>
      <w:proofErr w:type="gramStart"/>
      <w:r w:rsidRPr="00B8058D">
        <w:rPr>
          <w:rFonts w:ascii="Times New Roman" w:hAnsi="Times New Roman" w:cs="Times New Roman"/>
        </w:rPr>
        <w:t>&gt; Д</w:t>
      </w:r>
      <w:proofErr w:type="gramEnd"/>
      <w:r w:rsidRPr="00B8058D">
        <w:rPr>
          <w:rFonts w:ascii="Times New Roman" w:hAnsi="Times New Roman" w:cs="Times New Roman"/>
        </w:rPr>
        <w:t>опускается применение других альтернативных методов оценки материалов с использованием клеточных тест-объектов.</w:t>
      </w:r>
    </w:p>
    <w:p w:rsidR="00416D7B" w:rsidRPr="00B8058D" w:rsidRDefault="00416D7B" w:rsidP="00416D7B">
      <w:pPr>
        <w:pStyle w:val="ConsPlusNormal"/>
        <w:ind w:firstLine="540"/>
        <w:jc w:val="both"/>
        <w:rPr>
          <w:rFonts w:ascii="Times New Roman" w:hAnsi="Times New Roman" w:cs="Times New Roman"/>
        </w:rPr>
      </w:pPr>
      <w:bookmarkStart w:id="38" w:name="P5384"/>
      <w:bookmarkEnd w:id="38"/>
      <w:r w:rsidRPr="00B8058D">
        <w:rPr>
          <w:rFonts w:ascii="Times New Roman" w:hAnsi="Times New Roman" w:cs="Times New Roman"/>
        </w:rPr>
        <w:t>&lt;4</w:t>
      </w:r>
      <w:proofErr w:type="gramStart"/>
      <w:r w:rsidRPr="00B8058D">
        <w:rPr>
          <w:rFonts w:ascii="Times New Roman" w:hAnsi="Times New Roman" w:cs="Times New Roman"/>
        </w:rPr>
        <w:t>&gt; Д</w:t>
      </w:r>
      <w:proofErr w:type="gramEnd"/>
      <w:r w:rsidRPr="00B8058D">
        <w:rPr>
          <w:rFonts w:ascii="Times New Roman" w:hAnsi="Times New Roman" w:cs="Times New Roman"/>
        </w:rPr>
        <w:t>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416D7B" w:rsidRDefault="00416D7B" w:rsidP="00B52C1F">
      <w:pPr>
        <w:pStyle w:val="ConsPlusCell"/>
        <w:jc w:val="both"/>
      </w:pPr>
    </w:p>
    <w:p w:rsidR="00B8058D" w:rsidRDefault="00B8058D" w:rsidP="00B8058D">
      <w:pPr>
        <w:pStyle w:val="ConsPlusNormal"/>
        <w:jc w:val="both"/>
      </w:pP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Таблица 32</w:t>
      </w: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Микробиологические показатели безопасности материалов</w:t>
      </w: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 xml:space="preserve">и изделий медицинского назначения </w:t>
      </w:r>
      <w:hyperlink w:anchor="P5411" w:history="1">
        <w:r w:rsidRPr="00B8058D">
          <w:rPr>
            <w:rFonts w:ascii="Times New Roman" w:hAnsi="Times New Roman" w:cs="Times New Roman"/>
          </w:rPr>
          <w:t>&lt;1&gt;</w:t>
        </w:r>
      </w:hyperlink>
    </w:p>
    <w:p w:rsidR="00B8058D" w:rsidRDefault="00B8058D" w:rsidP="00B8058D">
      <w:pPr>
        <w:pStyle w:val="ConsPlusNormal"/>
        <w:jc w:val="both"/>
      </w:pPr>
    </w:p>
    <w:tbl>
      <w:tblPr>
        <w:tblStyle w:val="a3"/>
        <w:tblW w:w="0" w:type="auto"/>
        <w:tblLook w:val="04A0"/>
      </w:tblPr>
      <w:tblGrid>
        <w:gridCol w:w="4786"/>
        <w:gridCol w:w="4786"/>
      </w:tblGrid>
      <w:tr w:rsidR="00B8058D" w:rsidRPr="00B8058D" w:rsidTr="00B8058D">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Микробиологические показатели</w:t>
            </w:r>
          </w:p>
        </w:tc>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Допустимые значения</w:t>
            </w:r>
          </w:p>
        </w:tc>
      </w:tr>
      <w:tr w:rsidR="00B8058D" w:rsidRPr="00B8058D" w:rsidTr="00B8058D">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 xml:space="preserve">Общее количество мезофильных аэробных и факультативно-анаэробных бактерий (МАФАнМ), КОЕ </w:t>
            </w:r>
            <w:hyperlink w:anchor="P5412" w:history="1">
              <w:r w:rsidRPr="00B8058D">
                <w:rPr>
                  <w:rFonts w:ascii="Times New Roman" w:hAnsi="Times New Roman" w:cs="Times New Roman"/>
                  <w:szCs w:val="22"/>
                </w:rPr>
                <w:t>&lt;2&gt;</w:t>
              </w:r>
            </w:hyperlink>
            <w:r w:rsidRPr="00B8058D">
              <w:rPr>
                <w:rFonts w:ascii="Times New Roman" w:hAnsi="Times New Roman" w:cs="Times New Roman"/>
                <w:szCs w:val="22"/>
              </w:rPr>
              <w:t xml:space="preserve"> в 1 г (см3) продукции</w:t>
            </w:r>
          </w:p>
        </w:tc>
        <w:tc>
          <w:tcPr>
            <w:tcW w:w="4786" w:type="dxa"/>
          </w:tcPr>
          <w:p w:rsidR="00B8058D" w:rsidRPr="00B8058D" w:rsidRDefault="00B8058D" w:rsidP="00B8058D">
            <w:pPr>
              <w:pStyle w:val="ConsPlusNormal"/>
              <w:jc w:val="both"/>
              <w:rPr>
                <w:rFonts w:ascii="Times New Roman" w:hAnsi="Times New Roman" w:cs="Times New Roman"/>
                <w:szCs w:val="22"/>
                <w:vertAlign w:val="superscript"/>
              </w:rPr>
            </w:pPr>
            <w:r w:rsidRPr="00B8058D">
              <w:rPr>
                <w:rFonts w:ascii="Times New Roman" w:hAnsi="Times New Roman" w:cs="Times New Roman"/>
                <w:szCs w:val="22"/>
              </w:rPr>
              <w:t>не более 10</w:t>
            </w:r>
            <w:r w:rsidRPr="00B8058D">
              <w:rPr>
                <w:rFonts w:ascii="Times New Roman" w:hAnsi="Times New Roman" w:cs="Times New Roman"/>
                <w:szCs w:val="22"/>
                <w:vertAlign w:val="superscript"/>
              </w:rPr>
              <w:t>2</w:t>
            </w:r>
          </w:p>
        </w:tc>
      </w:tr>
      <w:tr w:rsidR="00B8058D" w:rsidRPr="00B8058D" w:rsidTr="00B8058D">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 xml:space="preserve">Дрожжи, дрожжеподобные, плесневые грибки, КОЕ </w:t>
            </w:r>
            <w:hyperlink w:anchor="P5412" w:history="1">
              <w:r w:rsidRPr="00B8058D">
                <w:rPr>
                  <w:rFonts w:ascii="Times New Roman" w:hAnsi="Times New Roman" w:cs="Times New Roman"/>
                  <w:szCs w:val="22"/>
                </w:rPr>
                <w:t>&lt;2&gt;</w:t>
              </w:r>
            </w:hyperlink>
            <w:r w:rsidRPr="00B8058D">
              <w:rPr>
                <w:rFonts w:ascii="Times New Roman" w:hAnsi="Times New Roman" w:cs="Times New Roman"/>
                <w:szCs w:val="22"/>
              </w:rPr>
              <w:t xml:space="preserve"> в</w:t>
            </w:r>
            <w:proofErr w:type="gramStart"/>
            <w:r w:rsidRPr="00B8058D">
              <w:rPr>
                <w:rFonts w:ascii="Times New Roman" w:hAnsi="Times New Roman" w:cs="Times New Roman"/>
                <w:szCs w:val="22"/>
              </w:rPr>
              <w:t>1</w:t>
            </w:r>
            <w:proofErr w:type="gramEnd"/>
            <w:r w:rsidRPr="00B8058D">
              <w:rPr>
                <w:rFonts w:ascii="Times New Roman" w:hAnsi="Times New Roman" w:cs="Times New Roman"/>
                <w:szCs w:val="22"/>
              </w:rPr>
              <w:t xml:space="preserve"> г (см3) продукции</w:t>
            </w:r>
          </w:p>
        </w:tc>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Отсутствие</w:t>
            </w:r>
          </w:p>
        </w:tc>
      </w:tr>
      <w:tr w:rsidR="00B8058D" w:rsidRPr="00B8058D" w:rsidTr="00B8058D">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Бактерии семейства Enterobacteriaceae в 1 г (см3) продукции</w:t>
            </w:r>
          </w:p>
        </w:tc>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Отсутствие</w:t>
            </w:r>
          </w:p>
        </w:tc>
      </w:tr>
      <w:tr w:rsidR="00B8058D" w:rsidRPr="00B8058D" w:rsidTr="00B8058D">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Патогенные стафилококки в 1 г (см3) продукции</w:t>
            </w:r>
          </w:p>
        </w:tc>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Отсутствие</w:t>
            </w:r>
          </w:p>
        </w:tc>
      </w:tr>
      <w:tr w:rsidR="00B8058D" w:rsidRPr="00B8058D" w:rsidTr="00B8058D">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Pseudomonas-aeruginosa</w:t>
            </w:r>
          </w:p>
        </w:tc>
        <w:tc>
          <w:tcPr>
            <w:tcW w:w="4786" w:type="dxa"/>
          </w:tcPr>
          <w:p w:rsidR="00B8058D" w:rsidRPr="00B8058D" w:rsidRDefault="00B8058D" w:rsidP="00B8058D">
            <w:pPr>
              <w:pStyle w:val="ConsPlusNormal"/>
              <w:jc w:val="both"/>
              <w:rPr>
                <w:rFonts w:ascii="Times New Roman" w:hAnsi="Times New Roman" w:cs="Times New Roman"/>
                <w:szCs w:val="22"/>
              </w:rPr>
            </w:pPr>
            <w:r w:rsidRPr="00B8058D">
              <w:rPr>
                <w:rFonts w:ascii="Times New Roman" w:hAnsi="Times New Roman" w:cs="Times New Roman"/>
                <w:szCs w:val="22"/>
              </w:rPr>
              <w:t>Отсутствие</w:t>
            </w:r>
          </w:p>
        </w:tc>
      </w:tr>
    </w:tbl>
    <w:p w:rsidR="00B8058D" w:rsidRDefault="00B8058D" w:rsidP="00B8058D">
      <w:pPr>
        <w:pStyle w:val="ConsPlusCell"/>
        <w:jc w:val="both"/>
      </w:pPr>
    </w:p>
    <w:p w:rsidR="00B8058D" w:rsidRDefault="00B8058D" w:rsidP="00B8058D">
      <w:pPr>
        <w:pStyle w:val="ConsPlusNormal"/>
        <w:ind w:firstLine="540"/>
        <w:jc w:val="both"/>
      </w:pPr>
    </w:p>
    <w:p w:rsidR="00B8058D" w:rsidRPr="00B8058D" w:rsidRDefault="00B8058D" w:rsidP="00B8058D">
      <w:pPr>
        <w:pStyle w:val="ConsPlusNormal"/>
        <w:ind w:firstLine="540"/>
        <w:jc w:val="both"/>
        <w:rPr>
          <w:rFonts w:ascii="Times New Roman" w:hAnsi="Times New Roman" w:cs="Times New Roman"/>
        </w:rPr>
      </w:pPr>
      <w:r w:rsidRPr="00B8058D">
        <w:rPr>
          <w:rFonts w:ascii="Times New Roman" w:hAnsi="Times New Roman" w:cs="Times New Roman"/>
        </w:rPr>
        <w:t>Примечания.</w:t>
      </w:r>
    </w:p>
    <w:p w:rsidR="00B8058D" w:rsidRPr="00B8058D" w:rsidRDefault="00B8058D" w:rsidP="00B8058D">
      <w:pPr>
        <w:pStyle w:val="ConsPlusNormal"/>
        <w:ind w:firstLine="540"/>
        <w:jc w:val="both"/>
        <w:rPr>
          <w:rFonts w:ascii="Times New Roman" w:hAnsi="Times New Roman" w:cs="Times New Roman"/>
        </w:rPr>
      </w:pPr>
      <w:bookmarkStart w:id="39" w:name="P5411"/>
      <w:bookmarkEnd w:id="39"/>
      <w:r w:rsidRPr="00B8058D">
        <w:rPr>
          <w:rFonts w:ascii="Times New Roman" w:hAnsi="Times New Roman" w:cs="Times New Roman"/>
        </w:rPr>
        <w:t>&lt;1&gt; Требования распространяются на нестерильные изделия.</w:t>
      </w:r>
    </w:p>
    <w:p w:rsidR="00B8058D" w:rsidRPr="00B8058D" w:rsidRDefault="00B8058D" w:rsidP="00B8058D">
      <w:pPr>
        <w:pStyle w:val="ConsPlusNormal"/>
        <w:ind w:firstLine="540"/>
        <w:jc w:val="both"/>
        <w:rPr>
          <w:rFonts w:ascii="Times New Roman" w:hAnsi="Times New Roman" w:cs="Times New Roman"/>
        </w:rPr>
      </w:pPr>
      <w:bookmarkStart w:id="40" w:name="P5412"/>
      <w:bookmarkEnd w:id="40"/>
      <w:r w:rsidRPr="00B8058D">
        <w:rPr>
          <w:rFonts w:ascii="Times New Roman" w:hAnsi="Times New Roman" w:cs="Times New Roman"/>
        </w:rPr>
        <w:t>&lt;2&gt; КОЕ - колониеобразующих единиц в 1 г или 1 см3 продукции.</w:t>
      </w: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Таблица 33</w:t>
      </w: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 xml:space="preserve">Временные допустимые уровни </w:t>
      </w:r>
      <w:proofErr w:type="gramStart"/>
      <w:r w:rsidRPr="00B8058D">
        <w:rPr>
          <w:rFonts w:ascii="Times New Roman" w:hAnsi="Times New Roman" w:cs="Times New Roman"/>
        </w:rPr>
        <w:t>синусоидальных</w:t>
      </w:r>
      <w:proofErr w:type="gramEnd"/>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электромагнитных полей диапазона частот свыше 1 Гц до 50 Гц</w:t>
      </w: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(для условий производственных воздействий)</w:t>
      </w:r>
    </w:p>
    <w:p w:rsidR="00B8058D" w:rsidRDefault="00B8058D" w:rsidP="00B805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840"/>
      </w:tblGrid>
      <w:tr w:rsidR="00B8058D" w:rsidRPr="00B8058D" w:rsidTr="009A143D">
        <w:tc>
          <w:tcPr>
            <w:tcW w:w="5280" w:type="dxa"/>
          </w:tcPr>
          <w:p w:rsidR="00B8058D" w:rsidRPr="00B8058D" w:rsidRDefault="00B8058D" w:rsidP="009A143D">
            <w:pPr>
              <w:pStyle w:val="ConsPlusNormal"/>
              <w:jc w:val="center"/>
              <w:rPr>
                <w:rFonts w:ascii="Times New Roman" w:hAnsi="Times New Roman" w:cs="Times New Roman"/>
              </w:rPr>
            </w:pPr>
            <w:r w:rsidRPr="00B8058D">
              <w:rPr>
                <w:rFonts w:ascii="Times New Roman" w:hAnsi="Times New Roman" w:cs="Times New Roman"/>
              </w:rPr>
              <w:t>Контролируемый параметр</w:t>
            </w:r>
          </w:p>
        </w:tc>
        <w:tc>
          <w:tcPr>
            <w:tcW w:w="3840" w:type="dxa"/>
          </w:tcPr>
          <w:p w:rsidR="00B8058D" w:rsidRPr="00B8058D" w:rsidRDefault="00B8058D" w:rsidP="009A143D">
            <w:pPr>
              <w:pStyle w:val="ConsPlusNormal"/>
              <w:jc w:val="center"/>
              <w:rPr>
                <w:rFonts w:ascii="Times New Roman" w:hAnsi="Times New Roman" w:cs="Times New Roman"/>
              </w:rPr>
            </w:pPr>
            <w:r w:rsidRPr="00B8058D">
              <w:rPr>
                <w:rFonts w:ascii="Times New Roman" w:hAnsi="Times New Roman" w:cs="Times New Roman"/>
              </w:rPr>
              <w:t>Временный допустимый уровень</w:t>
            </w:r>
          </w:p>
        </w:tc>
      </w:tr>
      <w:tr w:rsidR="00B8058D" w:rsidRPr="00B8058D" w:rsidTr="009A143D">
        <w:tc>
          <w:tcPr>
            <w:tcW w:w="528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Напряженность электрического поля, кВ/м</w:t>
            </w:r>
          </w:p>
        </w:tc>
        <w:tc>
          <w:tcPr>
            <w:tcW w:w="384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 xml:space="preserve">250/f </w:t>
            </w:r>
            <w:hyperlink w:anchor="P5429" w:history="1">
              <w:r w:rsidRPr="00B8058D">
                <w:rPr>
                  <w:rFonts w:ascii="Times New Roman" w:hAnsi="Times New Roman" w:cs="Times New Roman"/>
                </w:rPr>
                <w:t>&lt;1&gt;</w:t>
              </w:r>
            </w:hyperlink>
          </w:p>
        </w:tc>
      </w:tr>
      <w:tr w:rsidR="00B8058D" w:rsidRPr="00B8058D" w:rsidTr="009A143D">
        <w:tc>
          <w:tcPr>
            <w:tcW w:w="528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Индукция магнитного поля, мкТл</w:t>
            </w:r>
          </w:p>
        </w:tc>
        <w:tc>
          <w:tcPr>
            <w:tcW w:w="384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 xml:space="preserve">5000/f </w:t>
            </w:r>
            <w:hyperlink w:anchor="P5429" w:history="1">
              <w:r w:rsidRPr="00B8058D">
                <w:rPr>
                  <w:rFonts w:ascii="Times New Roman" w:hAnsi="Times New Roman" w:cs="Times New Roman"/>
                </w:rPr>
                <w:t>&lt;1&gt;</w:t>
              </w:r>
            </w:hyperlink>
          </w:p>
        </w:tc>
      </w:tr>
    </w:tbl>
    <w:p w:rsidR="00B8058D" w:rsidRDefault="00B8058D" w:rsidP="00B8058D">
      <w:pPr>
        <w:pStyle w:val="ConsPlusNormal"/>
        <w:ind w:firstLine="540"/>
        <w:jc w:val="both"/>
      </w:pPr>
    </w:p>
    <w:p w:rsidR="00B8058D" w:rsidRPr="00B8058D" w:rsidRDefault="00B8058D" w:rsidP="00B8058D">
      <w:pPr>
        <w:pStyle w:val="ConsPlusNormal"/>
        <w:ind w:firstLine="540"/>
        <w:jc w:val="both"/>
        <w:rPr>
          <w:rFonts w:ascii="Times New Roman" w:hAnsi="Times New Roman" w:cs="Times New Roman"/>
        </w:rPr>
      </w:pPr>
      <w:r w:rsidRPr="00B8058D">
        <w:rPr>
          <w:rFonts w:ascii="Times New Roman" w:hAnsi="Times New Roman" w:cs="Times New Roman"/>
        </w:rPr>
        <w:t>Примечание.</w:t>
      </w:r>
    </w:p>
    <w:p w:rsidR="00B8058D" w:rsidRPr="00B8058D" w:rsidRDefault="00B8058D" w:rsidP="00B8058D">
      <w:pPr>
        <w:pStyle w:val="ConsPlusNormal"/>
        <w:ind w:firstLine="540"/>
        <w:jc w:val="both"/>
        <w:rPr>
          <w:rFonts w:ascii="Times New Roman" w:hAnsi="Times New Roman" w:cs="Times New Roman"/>
        </w:rPr>
      </w:pPr>
      <w:bookmarkStart w:id="41" w:name="P5429"/>
      <w:bookmarkEnd w:id="41"/>
      <w:r w:rsidRPr="00B8058D">
        <w:rPr>
          <w:rFonts w:ascii="Times New Roman" w:hAnsi="Times New Roman" w:cs="Times New Roman"/>
        </w:rPr>
        <w:t>&lt;1&gt; f - частота действующего электромагнитного поля.</w:t>
      </w: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Таблица 34</w:t>
      </w: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 xml:space="preserve">Временные допустимые уровни </w:t>
      </w:r>
      <w:proofErr w:type="gramStart"/>
      <w:r w:rsidRPr="00B8058D">
        <w:rPr>
          <w:rFonts w:ascii="Times New Roman" w:hAnsi="Times New Roman" w:cs="Times New Roman"/>
        </w:rPr>
        <w:t>синусоидальных</w:t>
      </w:r>
      <w:proofErr w:type="gramEnd"/>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электромагнитных полей диапазона частот свыше 50 Гц</w:t>
      </w: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до 10 кГц (для условий производственных воздействий)</w:t>
      </w:r>
    </w:p>
    <w:p w:rsidR="00B8058D" w:rsidRDefault="00B8058D" w:rsidP="00B805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840"/>
      </w:tblGrid>
      <w:tr w:rsidR="00B8058D" w:rsidRPr="00B8058D" w:rsidTr="009A143D">
        <w:tc>
          <w:tcPr>
            <w:tcW w:w="5280" w:type="dxa"/>
          </w:tcPr>
          <w:p w:rsidR="00B8058D" w:rsidRPr="00B8058D" w:rsidRDefault="00B8058D" w:rsidP="009A143D">
            <w:pPr>
              <w:pStyle w:val="ConsPlusNormal"/>
              <w:jc w:val="center"/>
              <w:rPr>
                <w:rFonts w:ascii="Times New Roman" w:hAnsi="Times New Roman" w:cs="Times New Roman"/>
              </w:rPr>
            </w:pPr>
            <w:r w:rsidRPr="00B8058D">
              <w:rPr>
                <w:rFonts w:ascii="Times New Roman" w:hAnsi="Times New Roman" w:cs="Times New Roman"/>
              </w:rPr>
              <w:t>Контролируемый параметр</w:t>
            </w:r>
          </w:p>
        </w:tc>
        <w:tc>
          <w:tcPr>
            <w:tcW w:w="3840" w:type="dxa"/>
          </w:tcPr>
          <w:p w:rsidR="00B8058D" w:rsidRPr="00B8058D" w:rsidRDefault="00B8058D" w:rsidP="009A143D">
            <w:pPr>
              <w:pStyle w:val="ConsPlusNormal"/>
              <w:jc w:val="center"/>
              <w:rPr>
                <w:rFonts w:ascii="Times New Roman" w:hAnsi="Times New Roman" w:cs="Times New Roman"/>
              </w:rPr>
            </w:pPr>
            <w:r w:rsidRPr="00B8058D">
              <w:rPr>
                <w:rFonts w:ascii="Times New Roman" w:hAnsi="Times New Roman" w:cs="Times New Roman"/>
              </w:rPr>
              <w:t>Временный допустимый уровень</w:t>
            </w:r>
          </w:p>
        </w:tc>
      </w:tr>
      <w:tr w:rsidR="00B8058D" w:rsidRPr="00B8058D" w:rsidTr="009A143D">
        <w:tc>
          <w:tcPr>
            <w:tcW w:w="528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lastRenderedPageBreak/>
              <w:t>Напряженность электрического поля, В/</w:t>
            </w:r>
            <w:proofErr w:type="gramStart"/>
            <w:r w:rsidRPr="00B8058D">
              <w:rPr>
                <w:rFonts w:ascii="Times New Roman" w:hAnsi="Times New Roman" w:cs="Times New Roman"/>
              </w:rPr>
              <w:t>м</w:t>
            </w:r>
            <w:proofErr w:type="gramEnd"/>
          </w:p>
        </w:tc>
        <w:tc>
          <w:tcPr>
            <w:tcW w:w="384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500</w:t>
            </w:r>
          </w:p>
        </w:tc>
      </w:tr>
      <w:tr w:rsidR="00B8058D" w:rsidRPr="00B8058D" w:rsidTr="009A143D">
        <w:tc>
          <w:tcPr>
            <w:tcW w:w="528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Напряженность магнитного поля, А/</w:t>
            </w:r>
            <w:proofErr w:type="gramStart"/>
            <w:r w:rsidRPr="00B8058D">
              <w:rPr>
                <w:rFonts w:ascii="Times New Roman" w:hAnsi="Times New Roman" w:cs="Times New Roman"/>
              </w:rPr>
              <w:t>м</w:t>
            </w:r>
            <w:proofErr w:type="gramEnd"/>
          </w:p>
        </w:tc>
        <w:tc>
          <w:tcPr>
            <w:tcW w:w="384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50</w:t>
            </w:r>
          </w:p>
        </w:tc>
      </w:tr>
    </w:tbl>
    <w:p w:rsidR="00B8058D" w:rsidRDefault="00B8058D" w:rsidP="00B8058D">
      <w:pPr>
        <w:pStyle w:val="ConsPlusNormal"/>
        <w:ind w:firstLine="540"/>
        <w:jc w:val="both"/>
      </w:pP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Таблица 35</w:t>
      </w: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Временные допустимые уровни индукции</w:t>
      </w: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импульсного магнитного поля с частотой следования импульсов</w:t>
      </w: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свыше 1 Гц до 50 Гц и свыше 50 Гц до 100 Гц</w:t>
      </w:r>
    </w:p>
    <w:p w:rsidR="00B8058D" w:rsidRPr="00B8058D" w:rsidRDefault="00B8058D" w:rsidP="00B8058D">
      <w:pPr>
        <w:pStyle w:val="ConsPlusNormal"/>
        <w:jc w:val="center"/>
        <w:rPr>
          <w:rFonts w:ascii="Times New Roman" w:hAnsi="Times New Roman" w:cs="Times New Roman"/>
        </w:rPr>
      </w:pPr>
      <w:r w:rsidRPr="00B8058D">
        <w:rPr>
          <w:rFonts w:ascii="Times New Roman" w:hAnsi="Times New Roman" w:cs="Times New Roman"/>
        </w:rPr>
        <w:t>(для условий производственных воздействий)</w:t>
      </w:r>
    </w:p>
    <w:p w:rsidR="00B8058D" w:rsidRPr="00B8058D" w:rsidRDefault="00B8058D" w:rsidP="00B8058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840"/>
      </w:tblGrid>
      <w:tr w:rsidR="00B8058D" w:rsidRPr="00B8058D" w:rsidTr="009A143D">
        <w:tc>
          <w:tcPr>
            <w:tcW w:w="5280" w:type="dxa"/>
          </w:tcPr>
          <w:p w:rsidR="00B8058D" w:rsidRPr="00B8058D" w:rsidRDefault="00B8058D" w:rsidP="009A143D">
            <w:pPr>
              <w:pStyle w:val="ConsPlusNormal"/>
              <w:jc w:val="center"/>
              <w:rPr>
                <w:rFonts w:ascii="Times New Roman" w:hAnsi="Times New Roman" w:cs="Times New Roman"/>
              </w:rPr>
            </w:pPr>
            <w:r w:rsidRPr="00B8058D">
              <w:rPr>
                <w:rFonts w:ascii="Times New Roman" w:hAnsi="Times New Roman" w:cs="Times New Roman"/>
              </w:rPr>
              <w:t>Контролируемый параметр</w:t>
            </w:r>
          </w:p>
        </w:tc>
        <w:tc>
          <w:tcPr>
            <w:tcW w:w="3840" w:type="dxa"/>
          </w:tcPr>
          <w:p w:rsidR="00B8058D" w:rsidRPr="00B8058D" w:rsidRDefault="00B8058D" w:rsidP="009A143D">
            <w:pPr>
              <w:pStyle w:val="ConsPlusNormal"/>
              <w:jc w:val="center"/>
              <w:rPr>
                <w:rFonts w:ascii="Times New Roman" w:hAnsi="Times New Roman" w:cs="Times New Roman"/>
              </w:rPr>
            </w:pPr>
            <w:r w:rsidRPr="00B8058D">
              <w:rPr>
                <w:rFonts w:ascii="Times New Roman" w:hAnsi="Times New Roman" w:cs="Times New Roman"/>
              </w:rPr>
              <w:t>Временный допустимый уровень</w:t>
            </w:r>
          </w:p>
        </w:tc>
      </w:tr>
      <w:tr w:rsidR="00B8058D" w:rsidRPr="00B8058D" w:rsidTr="009A143D">
        <w:tc>
          <w:tcPr>
            <w:tcW w:w="528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Индукция импульсного магнитного поля с частотой следования импульсов свыше 1 Гц до 50 Гц и свыше 50 Гц до 100 Гц, мТл</w:t>
            </w:r>
          </w:p>
        </w:tc>
        <w:tc>
          <w:tcPr>
            <w:tcW w:w="3840" w:type="dxa"/>
          </w:tcPr>
          <w:p w:rsidR="00B8058D" w:rsidRPr="00B8058D" w:rsidRDefault="00B8058D" w:rsidP="009A143D">
            <w:pPr>
              <w:pStyle w:val="ConsPlusNormal"/>
              <w:jc w:val="both"/>
              <w:rPr>
                <w:rFonts w:ascii="Times New Roman" w:hAnsi="Times New Roman" w:cs="Times New Roman"/>
              </w:rPr>
            </w:pPr>
            <w:r w:rsidRPr="00B8058D">
              <w:rPr>
                <w:rFonts w:ascii="Times New Roman" w:hAnsi="Times New Roman" w:cs="Times New Roman"/>
              </w:rPr>
              <w:t>1,75</w:t>
            </w:r>
          </w:p>
        </w:tc>
      </w:tr>
    </w:tbl>
    <w:p w:rsidR="00B8058D" w:rsidRPr="00B8058D" w:rsidRDefault="00B8058D" w:rsidP="00B8058D">
      <w:pPr>
        <w:pStyle w:val="ConsPlusNormal"/>
        <w:ind w:firstLine="540"/>
        <w:jc w:val="both"/>
        <w:rPr>
          <w:rFonts w:ascii="Times New Roman" w:hAnsi="Times New Roman" w:cs="Times New Roman"/>
        </w:rPr>
      </w:pPr>
    </w:p>
    <w:p w:rsidR="00B8058D" w:rsidRDefault="00B8058D" w:rsidP="00B8058D">
      <w:pPr>
        <w:pStyle w:val="ConsPlusNormal"/>
        <w:ind w:firstLine="540"/>
        <w:jc w:val="both"/>
      </w:pPr>
    </w:p>
    <w:p w:rsidR="00B8058D" w:rsidRDefault="00B8058D" w:rsidP="00B8058D">
      <w:pPr>
        <w:pStyle w:val="ConsPlusNormal"/>
        <w:ind w:firstLine="540"/>
        <w:jc w:val="both"/>
      </w:pPr>
    </w:p>
    <w:p w:rsidR="00B8058D" w:rsidRDefault="00B8058D" w:rsidP="00B8058D">
      <w:pPr>
        <w:pStyle w:val="ConsPlusNormal"/>
        <w:ind w:firstLine="540"/>
        <w:jc w:val="both"/>
      </w:pPr>
    </w:p>
    <w:p w:rsidR="00B8058D" w:rsidRPr="00B8058D" w:rsidRDefault="00B8058D" w:rsidP="00B8058D">
      <w:pPr>
        <w:pStyle w:val="ConsPlusNormal"/>
        <w:ind w:firstLine="540"/>
        <w:jc w:val="both"/>
        <w:rPr>
          <w:rFonts w:ascii="Times New Roman" w:hAnsi="Times New Roman" w:cs="Times New Roman"/>
        </w:rPr>
      </w:pP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Приложение 8</w:t>
      </w: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к СанПиН 2.1.3.2630-10</w:t>
      </w:r>
    </w:p>
    <w:p w:rsidR="00B8058D" w:rsidRPr="00B8058D" w:rsidRDefault="00B8058D" w:rsidP="00B8058D">
      <w:pPr>
        <w:pStyle w:val="ConsPlusNormal"/>
        <w:jc w:val="right"/>
        <w:rPr>
          <w:rFonts w:ascii="Times New Roman" w:hAnsi="Times New Roman" w:cs="Times New Roman"/>
        </w:rPr>
      </w:pP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Утверждены</w:t>
      </w: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Постановлением Главного</w:t>
      </w: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государственного санитарного</w:t>
      </w: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врача Российской Федерации</w:t>
      </w:r>
    </w:p>
    <w:p w:rsidR="00B8058D" w:rsidRPr="00B8058D" w:rsidRDefault="00B8058D" w:rsidP="00B8058D">
      <w:pPr>
        <w:pStyle w:val="ConsPlusNormal"/>
        <w:jc w:val="right"/>
        <w:rPr>
          <w:rFonts w:ascii="Times New Roman" w:hAnsi="Times New Roman" w:cs="Times New Roman"/>
        </w:rPr>
      </w:pPr>
      <w:r w:rsidRPr="00B8058D">
        <w:rPr>
          <w:rFonts w:ascii="Times New Roman" w:hAnsi="Times New Roman" w:cs="Times New Roman"/>
        </w:rPr>
        <w:t>от 18 мая 2010 г. N 58</w:t>
      </w:r>
    </w:p>
    <w:p w:rsidR="00B8058D" w:rsidRPr="00B8058D" w:rsidRDefault="00B8058D" w:rsidP="00B8058D">
      <w:pPr>
        <w:pStyle w:val="ConsPlusNormal"/>
        <w:jc w:val="right"/>
        <w:rPr>
          <w:rFonts w:ascii="Times New Roman" w:hAnsi="Times New Roman" w:cs="Times New Roman"/>
        </w:rPr>
      </w:pPr>
    </w:p>
    <w:p w:rsidR="00B8058D" w:rsidRPr="00B8058D" w:rsidRDefault="00B8058D" w:rsidP="00B8058D">
      <w:pPr>
        <w:pStyle w:val="ConsPlusTitle"/>
        <w:jc w:val="center"/>
        <w:rPr>
          <w:rFonts w:ascii="Times New Roman" w:hAnsi="Times New Roman" w:cs="Times New Roman"/>
        </w:rPr>
      </w:pPr>
      <w:bookmarkStart w:id="42" w:name="P5469"/>
      <w:bookmarkEnd w:id="42"/>
      <w:r w:rsidRPr="00B8058D">
        <w:rPr>
          <w:rFonts w:ascii="Times New Roman" w:hAnsi="Times New Roman" w:cs="Times New Roman"/>
        </w:rPr>
        <w:t>ПРЕДЕЛЬНО ДОПУСТИМЫЕ УРОВНИ (ПДУ)</w:t>
      </w:r>
    </w:p>
    <w:p w:rsidR="00B8058D" w:rsidRPr="00B8058D" w:rsidRDefault="00B8058D" w:rsidP="00B8058D">
      <w:pPr>
        <w:pStyle w:val="ConsPlusTitle"/>
        <w:jc w:val="center"/>
        <w:rPr>
          <w:rFonts w:ascii="Times New Roman" w:hAnsi="Times New Roman" w:cs="Times New Roman"/>
        </w:rPr>
      </w:pPr>
      <w:r w:rsidRPr="00B8058D">
        <w:rPr>
          <w:rFonts w:ascii="Times New Roman" w:hAnsi="Times New Roman" w:cs="Times New Roman"/>
        </w:rPr>
        <w:t>ЭЛЕКТРОМАГНИТНЫХ ИЗЛУЧЕНИЙ НА РАБОЧИХ МЕСТАХ</w:t>
      </w:r>
    </w:p>
    <w:p w:rsidR="00B8058D" w:rsidRPr="00B8058D" w:rsidRDefault="00B8058D" w:rsidP="00B8058D">
      <w:pPr>
        <w:pStyle w:val="ConsPlusTitle"/>
        <w:jc w:val="center"/>
        <w:rPr>
          <w:rFonts w:ascii="Times New Roman" w:hAnsi="Times New Roman" w:cs="Times New Roman"/>
        </w:rPr>
      </w:pPr>
      <w:r w:rsidRPr="00B8058D">
        <w:rPr>
          <w:rFonts w:ascii="Times New Roman" w:hAnsi="Times New Roman" w:cs="Times New Roman"/>
        </w:rPr>
        <w:t>МЕДИЦИНСКОГО ПЕРСОНАЛА</w:t>
      </w:r>
    </w:p>
    <w:tbl>
      <w:tblPr>
        <w:tblStyle w:val="a3"/>
        <w:tblW w:w="0" w:type="auto"/>
        <w:tblLook w:val="04A0"/>
      </w:tblPr>
      <w:tblGrid>
        <w:gridCol w:w="675"/>
        <w:gridCol w:w="2977"/>
        <w:gridCol w:w="3527"/>
        <w:gridCol w:w="2393"/>
      </w:tblGrid>
      <w:tr w:rsidR="00B8058D" w:rsidRPr="001E19D1" w:rsidTr="001E19D1">
        <w:tc>
          <w:tcPr>
            <w:tcW w:w="675" w:type="dxa"/>
          </w:tcPr>
          <w:p w:rsidR="00B8058D" w:rsidRPr="001E19D1" w:rsidRDefault="00B8058D" w:rsidP="00B8058D">
            <w:pPr>
              <w:pStyle w:val="ConsPlusNormal"/>
              <w:jc w:val="both"/>
              <w:rPr>
                <w:rFonts w:ascii="Times New Roman" w:hAnsi="Times New Roman" w:cs="Times New Roman"/>
              </w:rPr>
            </w:pPr>
            <w:r w:rsidRPr="001E19D1">
              <w:rPr>
                <w:rFonts w:ascii="Times New Roman" w:hAnsi="Times New Roman" w:cs="Times New Roman"/>
                <w:lang w:val="en-US"/>
              </w:rPr>
              <w:t>N</w:t>
            </w:r>
            <w:r w:rsidRPr="001E19D1">
              <w:rPr>
                <w:rFonts w:ascii="Times New Roman" w:hAnsi="Times New Roman" w:cs="Times New Roman"/>
              </w:rPr>
              <w:t xml:space="preserve"> п/п</w:t>
            </w:r>
          </w:p>
        </w:tc>
        <w:tc>
          <w:tcPr>
            <w:tcW w:w="2977" w:type="dxa"/>
          </w:tcPr>
          <w:p w:rsidR="00B8058D" w:rsidRPr="001E19D1" w:rsidRDefault="00B8058D" w:rsidP="00B8058D">
            <w:pPr>
              <w:pStyle w:val="ConsPlusNormal"/>
              <w:jc w:val="center"/>
              <w:rPr>
                <w:rFonts w:ascii="Times New Roman" w:hAnsi="Times New Roman" w:cs="Times New Roman"/>
              </w:rPr>
            </w:pPr>
            <w:r w:rsidRPr="001E19D1">
              <w:rPr>
                <w:rFonts w:ascii="Times New Roman" w:hAnsi="Times New Roman" w:cs="Times New Roman"/>
              </w:rPr>
              <w:t>Наименование физического фактора</w:t>
            </w:r>
          </w:p>
        </w:tc>
        <w:tc>
          <w:tcPr>
            <w:tcW w:w="3527" w:type="dxa"/>
          </w:tcPr>
          <w:p w:rsidR="00B8058D" w:rsidRPr="001E19D1" w:rsidRDefault="00B8058D" w:rsidP="00B8058D">
            <w:pPr>
              <w:pStyle w:val="ConsPlusNormal"/>
              <w:jc w:val="center"/>
              <w:rPr>
                <w:rFonts w:ascii="Times New Roman" w:hAnsi="Times New Roman" w:cs="Times New Roman"/>
              </w:rPr>
            </w:pPr>
            <w:r w:rsidRPr="001E19D1">
              <w:rPr>
                <w:rFonts w:ascii="Times New Roman" w:hAnsi="Times New Roman" w:cs="Times New Roman"/>
              </w:rPr>
              <w:t>ПДУ</w:t>
            </w:r>
          </w:p>
        </w:tc>
        <w:tc>
          <w:tcPr>
            <w:tcW w:w="2393" w:type="dxa"/>
          </w:tcPr>
          <w:p w:rsidR="00B8058D" w:rsidRPr="001E19D1" w:rsidRDefault="00B8058D" w:rsidP="00B8058D">
            <w:pPr>
              <w:pStyle w:val="ConsPlusNormal"/>
              <w:jc w:val="center"/>
              <w:rPr>
                <w:rFonts w:ascii="Times New Roman" w:hAnsi="Times New Roman" w:cs="Times New Roman"/>
              </w:rPr>
            </w:pPr>
            <w:r w:rsidRPr="001E19D1">
              <w:rPr>
                <w:rFonts w:ascii="Times New Roman" w:hAnsi="Times New Roman" w:cs="Times New Roman"/>
              </w:rPr>
              <w:t>Нормативный документ</w:t>
            </w:r>
          </w:p>
        </w:tc>
      </w:tr>
      <w:tr w:rsidR="00381DBB" w:rsidRPr="001E19D1" w:rsidTr="001E19D1">
        <w:tc>
          <w:tcPr>
            <w:tcW w:w="675"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1</w:t>
            </w:r>
          </w:p>
        </w:tc>
        <w:tc>
          <w:tcPr>
            <w:tcW w:w="2977"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Напряженность постоянного магнитного поля</w:t>
            </w:r>
          </w:p>
        </w:tc>
        <w:tc>
          <w:tcPr>
            <w:tcW w:w="3527"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10 мТл</w:t>
            </w:r>
          </w:p>
        </w:tc>
        <w:tc>
          <w:tcPr>
            <w:tcW w:w="2393" w:type="dxa"/>
            <w:vMerge w:val="restart"/>
          </w:tcPr>
          <w:p w:rsidR="00381DBB" w:rsidRPr="001E19D1" w:rsidRDefault="00381DBB" w:rsidP="00B8058D">
            <w:pPr>
              <w:pStyle w:val="ConsPlusNormal"/>
              <w:jc w:val="both"/>
              <w:rPr>
                <w:rFonts w:ascii="Times New Roman" w:hAnsi="Times New Roman" w:cs="Times New Roman"/>
              </w:rPr>
            </w:pPr>
            <w:hyperlink r:id="rId164" w:history="1">
              <w:r w:rsidRPr="001E19D1">
                <w:rPr>
                  <w:rFonts w:ascii="Times New Roman" w:hAnsi="Times New Roman" w:cs="Times New Roman"/>
                </w:rPr>
                <w:t>СанПиН  2.2.4.1191-</w:t>
              </w:r>
            </w:hyperlink>
            <w:r w:rsidRPr="001E19D1">
              <w:rPr>
                <w:rFonts w:ascii="Times New Roman" w:hAnsi="Times New Roman" w:cs="Times New Roman"/>
              </w:rPr>
              <w:t>03 "Электромагнитные  поля              в производственных условиях"</w:t>
            </w:r>
          </w:p>
        </w:tc>
      </w:tr>
      <w:tr w:rsidR="00381DBB" w:rsidRPr="001E19D1" w:rsidTr="001E19D1">
        <w:tc>
          <w:tcPr>
            <w:tcW w:w="675"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2</w:t>
            </w:r>
          </w:p>
        </w:tc>
        <w:tc>
          <w:tcPr>
            <w:tcW w:w="2977"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Напряженность электростатического поля</w:t>
            </w:r>
          </w:p>
        </w:tc>
        <w:tc>
          <w:tcPr>
            <w:tcW w:w="3527"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Устанавливается расчетом в зависимости   от   времени пребывания  персонала   на рабочих  местах,   но   не более 60 кВ/м в течение  1 ч или 20  кВ/м  в  течение рабочего дня</w:t>
            </w:r>
          </w:p>
        </w:tc>
        <w:tc>
          <w:tcPr>
            <w:tcW w:w="2393" w:type="dxa"/>
            <w:vMerge/>
          </w:tcPr>
          <w:p w:rsidR="00381DBB" w:rsidRPr="001E19D1" w:rsidRDefault="00381DBB" w:rsidP="00B8058D">
            <w:pPr>
              <w:pStyle w:val="ConsPlusNormal"/>
              <w:jc w:val="both"/>
              <w:rPr>
                <w:rFonts w:ascii="Times New Roman" w:hAnsi="Times New Roman" w:cs="Times New Roman"/>
              </w:rPr>
            </w:pPr>
          </w:p>
        </w:tc>
      </w:tr>
      <w:tr w:rsidR="00381DBB" w:rsidRPr="001E19D1" w:rsidTr="001E19D1">
        <w:tc>
          <w:tcPr>
            <w:tcW w:w="675"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3</w:t>
            </w:r>
          </w:p>
        </w:tc>
        <w:tc>
          <w:tcPr>
            <w:tcW w:w="2977"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Напряженность переменного магнитного поля 50 Гц</w:t>
            </w:r>
          </w:p>
        </w:tc>
        <w:tc>
          <w:tcPr>
            <w:tcW w:w="3527" w:type="dxa"/>
          </w:tcPr>
          <w:p w:rsidR="00381DBB" w:rsidRPr="001E19D1" w:rsidRDefault="00381DBB" w:rsidP="00B8058D">
            <w:pPr>
              <w:pStyle w:val="ConsPlusNormal"/>
              <w:jc w:val="both"/>
              <w:rPr>
                <w:rFonts w:ascii="Times New Roman" w:hAnsi="Times New Roman" w:cs="Times New Roman"/>
              </w:rPr>
            </w:pPr>
            <w:r w:rsidRPr="001E19D1">
              <w:rPr>
                <w:rFonts w:ascii="Times New Roman" w:hAnsi="Times New Roman" w:cs="Times New Roman"/>
              </w:rPr>
              <w:t>Устанавливается расчетом в зависимости   от   времени пребывания  персонала   на рабочих  местах,   но   не более 100 м</w:t>
            </w:r>
            <w:proofErr w:type="gramStart"/>
            <w:r w:rsidRPr="001E19D1">
              <w:rPr>
                <w:rFonts w:ascii="Times New Roman" w:hAnsi="Times New Roman" w:cs="Times New Roman"/>
              </w:rPr>
              <w:t>кТл пр</w:t>
            </w:r>
            <w:proofErr w:type="gramEnd"/>
            <w:r w:rsidRPr="001E19D1">
              <w:rPr>
                <w:rFonts w:ascii="Times New Roman" w:hAnsi="Times New Roman" w:cs="Times New Roman"/>
              </w:rPr>
              <w:t>и общем и 1000  мкТл  при  локальном воздействии   в    течение рабочего дня</w:t>
            </w:r>
          </w:p>
        </w:tc>
        <w:tc>
          <w:tcPr>
            <w:tcW w:w="2393" w:type="dxa"/>
            <w:vMerge/>
          </w:tcPr>
          <w:p w:rsidR="00381DBB" w:rsidRPr="001E19D1" w:rsidRDefault="00381DBB" w:rsidP="00B8058D">
            <w:pPr>
              <w:pStyle w:val="ConsPlusNormal"/>
              <w:jc w:val="both"/>
              <w:rPr>
                <w:rFonts w:ascii="Times New Roman" w:hAnsi="Times New Roman" w:cs="Times New Roman"/>
              </w:rPr>
            </w:pPr>
          </w:p>
        </w:tc>
      </w:tr>
      <w:tr w:rsidR="00381DBB" w:rsidRPr="001E19D1" w:rsidTr="001E19D1">
        <w:tc>
          <w:tcPr>
            <w:tcW w:w="675" w:type="dxa"/>
          </w:tcPr>
          <w:p w:rsidR="00381DBB" w:rsidRPr="001E19D1" w:rsidRDefault="00381DBB" w:rsidP="00B8058D">
            <w:pPr>
              <w:pStyle w:val="ConsPlusNormal"/>
              <w:jc w:val="both"/>
              <w:rPr>
                <w:rFonts w:ascii="Times New Roman" w:hAnsi="Times New Roman" w:cs="Times New Roman"/>
                <w:szCs w:val="22"/>
              </w:rPr>
            </w:pPr>
            <w:r w:rsidRPr="001E19D1">
              <w:rPr>
                <w:rFonts w:ascii="Times New Roman" w:hAnsi="Times New Roman" w:cs="Times New Roman"/>
                <w:szCs w:val="22"/>
              </w:rPr>
              <w:t>4</w:t>
            </w:r>
          </w:p>
        </w:tc>
        <w:tc>
          <w:tcPr>
            <w:tcW w:w="2977" w:type="dxa"/>
          </w:tcPr>
          <w:p w:rsidR="00381DBB" w:rsidRPr="001E19D1" w:rsidRDefault="00381DBB" w:rsidP="00B8058D">
            <w:pPr>
              <w:pStyle w:val="ConsPlusNormal"/>
              <w:jc w:val="both"/>
              <w:rPr>
                <w:rFonts w:ascii="Times New Roman" w:hAnsi="Times New Roman" w:cs="Times New Roman"/>
                <w:szCs w:val="22"/>
              </w:rPr>
            </w:pPr>
            <w:r w:rsidRPr="001E19D1">
              <w:rPr>
                <w:rFonts w:ascii="Times New Roman" w:hAnsi="Times New Roman" w:cs="Times New Roman"/>
                <w:szCs w:val="22"/>
              </w:rPr>
              <w:t>Напряженность переменного электрического поля50 Гц</w:t>
            </w:r>
          </w:p>
        </w:tc>
        <w:tc>
          <w:tcPr>
            <w:tcW w:w="3527" w:type="dxa"/>
          </w:tcPr>
          <w:p w:rsidR="00381DBB" w:rsidRPr="001E19D1" w:rsidRDefault="00381DBB" w:rsidP="00B8058D">
            <w:pPr>
              <w:pStyle w:val="ConsPlusNormal"/>
              <w:jc w:val="both"/>
              <w:rPr>
                <w:rFonts w:ascii="Times New Roman" w:hAnsi="Times New Roman" w:cs="Times New Roman"/>
                <w:szCs w:val="22"/>
              </w:rPr>
            </w:pPr>
            <w:r w:rsidRPr="001E19D1">
              <w:rPr>
                <w:rFonts w:ascii="Times New Roman" w:hAnsi="Times New Roman" w:cs="Times New Roman"/>
                <w:szCs w:val="22"/>
              </w:rPr>
              <w:t xml:space="preserve">Устанавливается расчетом в зависимости   от   времени пребывания  персонала   на рабочих  местах,   но   не более 25 кВ/м или 5 кВ/м в течение </w:t>
            </w:r>
            <w:r w:rsidRPr="001E19D1">
              <w:rPr>
                <w:rFonts w:ascii="Times New Roman" w:hAnsi="Times New Roman" w:cs="Times New Roman"/>
                <w:szCs w:val="22"/>
              </w:rPr>
              <w:lastRenderedPageBreak/>
              <w:t>рабочего дня</w:t>
            </w:r>
          </w:p>
        </w:tc>
        <w:tc>
          <w:tcPr>
            <w:tcW w:w="2393" w:type="dxa"/>
            <w:vMerge/>
          </w:tcPr>
          <w:p w:rsidR="00381DBB" w:rsidRPr="001E19D1" w:rsidRDefault="00381DBB" w:rsidP="00B8058D">
            <w:pPr>
              <w:pStyle w:val="ConsPlusNormal"/>
              <w:jc w:val="both"/>
              <w:rPr>
                <w:rFonts w:ascii="Times New Roman" w:hAnsi="Times New Roman" w:cs="Times New Roman"/>
              </w:rPr>
            </w:pPr>
          </w:p>
        </w:tc>
      </w:tr>
      <w:tr w:rsidR="00381DBB" w:rsidRPr="001E19D1" w:rsidTr="001E19D1">
        <w:tc>
          <w:tcPr>
            <w:tcW w:w="675" w:type="dxa"/>
            <w:vMerge w:val="restart"/>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lastRenderedPageBreak/>
              <w:t>5</w:t>
            </w: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Электромагнитное излучение в диапазоне 10 - 30 кГц: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Устанавливается          в зависимости             от продолжительности воздействия, но не более:</w:t>
            </w:r>
          </w:p>
        </w:tc>
        <w:tc>
          <w:tcPr>
            <w:tcW w:w="2393" w:type="dxa"/>
            <w:vMerge/>
          </w:tcPr>
          <w:p w:rsidR="00381DBB" w:rsidRPr="001E19D1"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381DBB"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напряженность электрического поля</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500</w:t>
            </w:r>
            <w:proofErr w:type="gramStart"/>
            <w:r w:rsidRPr="00381DBB">
              <w:rPr>
                <w:rFonts w:ascii="Times New Roman" w:hAnsi="Times New Roman" w:cs="Times New Roman"/>
              </w:rPr>
              <w:t xml:space="preserve"> В</w:t>
            </w:r>
            <w:proofErr w:type="gramEnd"/>
            <w:r w:rsidRPr="00381DBB">
              <w:rPr>
                <w:rFonts w:ascii="Times New Roman" w:hAnsi="Times New Roman" w:cs="Times New Roman"/>
              </w:rPr>
              <w:t>/м в течение рабочего дня</w:t>
            </w:r>
          </w:p>
        </w:tc>
        <w:tc>
          <w:tcPr>
            <w:tcW w:w="2393" w:type="dxa"/>
            <w:vMerge/>
          </w:tcPr>
          <w:p w:rsidR="00381DBB" w:rsidRPr="001E19D1"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381DBB"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напряженность магнитного поля</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50</w:t>
            </w:r>
            <w:proofErr w:type="gramStart"/>
            <w:r w:rsidRPr="00381DBB">
              <w:rPr>
                <w:rFonts w:ascii="Times New Roman" w:hAnsi="Times New Roman" w:cs="Times New Roman"/>
              </w:rPr>
              <w:t xml:space="preserve"> А</w:t>
            </w:r>
            <w:proofErr w:type="gramEnd"/>
            <w:r w:rsidRPr="00381DBB">
              <w:rPr>
                <w:rFonts w:ascii="Times New Roman" w:hAnsi="Times New Roman" w:cs="Times New Roman"/>
              </w:rPr>
              <w:t>/м в течение  рабочего дня</w:t>
            </w:r>
          </w:p>
        </w:tc>
        <w:tc>
          <w:tcPr>
            <w:tcW w:w="2393" w:type="dxa"/>
            <w:vMerge/>
          </w:tcPr>
          <w:p w:rsidR="00381DBB" w:rsidRPr="001E19D1" w:rsidRDefault="00381DBB" w:rsidP="00B8058D">
            <w:pPr>
              <w:pStyle w:val="ConsPlusNormal"/>
              <w:jc w:val="both"/>
              <w:rPr>
                <w:rFonts w:ascii="Times New Roman" w:hAnsi="Times New Roman" w:cs="Times New Roman"/>
              </w:rPr>
            </w:pPr>
          </w:p>
        </w:tc>
      </w:tr>
      <w:tr w:rsidR="00381DBB" w:rsidRPr="001E19D1" w:rsidTr="009A143D">
        <w:tc>
          <w:tcPr>
            <w:tcW w:w="675" w:type="dxa"/>
            <w:vMerge w:val="restart"/>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6</w:t>
            </w:r>
          </w:p>
        </w:tc>
        <w:tc>
          <w:tcPr>
            <w:tcW w:w="6504" w:type="dxa"/>
            <w:gridSpan w:val="2"/>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Энергетическая экспозиция ЭМП в диапазоне от  30 кГц (0,03 МГц) до 300 МГц</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9A143D">
        <w:tc>
          <w:tcPr>
            <w:tcW w:w="675" w:type="dxa"/>
            <w:vMerge/>
          </w:tcPr>
          <w:p w:rsidR="00381DBB" w:rsidRPr="00381DBB" w:rsidRDefault="00381DBB" w:rsidP="00B8058D">
            <w:pPr>
              <w:pStyle w:val="ConsPlusNormal"/>
              <w:jc w:val="both"/>
              <w:rPr>
                <w:rFonts w:ascii="Times New Roman" w:hAnsi="Times New Roman" w:cs="Times New Roman"/>
              </w:rPr>
            </w:pPr>
          </w:p>
        </w:tc>
        <w:tc>
          <w:tcPr>
            <w:tcW w:w="6504" w:type="dxa"/>
            <w:gridSpan w:val="2"/>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Энергетическая  экспозиция  электрического  поля при частоте</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381DBB"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0,03 - 3 МГц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20000 (В/м) 2 ч</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381DBB"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3 - 30 МГц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7000 (В/м) 2 ч</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381DBB"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30 - 300 МГц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800 (В/м) 2 ч</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9A143D">
        <w:tc>
          <w:tcPr>
            <w:tcW w:w="675" w:type="dxa"/>
            <w:vMerge/>
          </w:tcPr>
          <w:p w:rsidR="00381DBB" w:rsidRPr="001E19D1" w:rsidRDefault="00381DBB" w:rsidP="00B8058D">
            <w:pPr>
              <w:pStyle w:val="ConsPlusNormal"/>
              <w:jc w:val="both"/>
              <w:rPr>
                <w:rFonts w:ascii="Times New Roman" w:hAnsi="Times New Roman" w:cs="Times New Roman"/>
              </w:rPr>
            </w:pPr>
          </w:p>
        </w:tc>
        <w:tc>
          <w:tcPr>
            <w:tcW w:w="6504" w:type="dxa"/>
            <w:gridSpan w:val="2"/>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Энергетическая экспозиция  магнитного  поля  при частоте</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1E19D1"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0,03 - 3 МГц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200 (А/м) 2 ч</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1E19D1"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30 - 50 МГц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0,72 (А/м) 2 ч</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vMerge/>
          </w:tcPr>
          <w:p w:rsidR="00381DBB" w:rsidRPr="001E19D1" w:rsidRDefault="00381DBB" w:rsidP="00B8058D">
            <w:pPr>
              <w:pStyle w:val="ConsPlusNormal"/>
              <w:jc w:val="both"/>
              <w:rPr>
                <w:rFonts w:ascii="Times New Roman" w:hAnsi="Times New Roman" w:cs="Times New Roman"/>
              </w:rPr>
            </w:pPr>
          </w:p>
        </w:tc>
        <w:tc>
          <w:tcPr>
            <w:tcW w:w="297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Энергетическая экспозиция  плотности потока   энергии    в диапазоне частот  300 МГц  - 300 ГГц</w:t>
            </w:r>
          </w:p>
        </w:tc>
        <w:tc>
          <w:tcPr>
            <w:tcW w:w="3527" w:type="dxa"/>
          </w:tcPr>
          <w:p w:rsidR="00381DBB" w:rsidRPr="00381DBB" w:rsidRDefault="00381DBB" w:rsidP="00B8058D">
            <w:pPr>
              <w:pStyle w:val="ConsPlusNormal"/>
              <w:jc w:val="both"/>
              <w:rPr>
                <w:rFonts w:ascii="Times New Roman" w:hAnsi="Times New Roman" w:cs="Times New Roman"/>
              </w:rPr>
            </w:pPr>
            <w:r w:rsidRPr="00381DBB">
              <w:rPr>
                <w:rFonts w:ascii="Times New Roman" w:hAnsi="Times New Roman" w:cs="Times New Roman"/>
              </w:rPr>
              <w:t>200 (мкВт/см</w:t>
            </w:r>
            <w:proofErr w:type="gramStart"/>
            <w:r w:rsidRPr="00381DBB">
              <w:rPr>
                <w:rFonts w:ascii="Times New Roman" w:hAnsi="Times New Roman" w:cs="Times New Roman"/>
              </w:rPr>
              <w:t>2</w:t>
            </w:r>
            <w:proofErr w:type="gramEnd"/>
            <w:r w:rsidRPr="00381DBB">
              <w:rPr>
                <w:rFonts w:ascii="Times New Roman" w:hAnsi="Times New Roman" w:cs="Times New Roman"/>
              </w:rPr>
              <w:t>) 2 ч</w:t>
            </w:r>
          </w:p>
        </w:tc>
        <w:tc>
          <w:tcPr>
            <w:tcW w:w="2393" w:type="dxa"/>
            <w:vMerge/>
          </w:tcPr>
          <w:p w:rsidR="00381DBB" w:rsidRPr="00381DBB" w:rsidRDefault="00381DBB" w:rsidP="00B8058D">
            <w:pPr>
              <w:pStyle w:val="ConsPlusNormal"/>
              <w:jc w:val="both"/>
              <w:rPr>
                <w:rFonts w:ascii="Times New Roman" w:hAnsi="Times New Roman" w:cs="Times New Roman"/>
              </w:rPr>
            </w:pPr>
          </w:p>
        </w:tc>
      </w:tr>
      <w:tr w:rsidR="00381DBB" w:rsidRPr="001E19D1" w:rsidTr="001E19D1">
        <w:tc>
          <w:tcPr>
            <w:tcW w:w="675" w:type="dxa"/>
          </w:tcPr>
          <w:p w:rsidR="00381DBB" w:rsidRPr="001E19D1" w:rsidRDefault="00381DBB" w:rsidP="00B8058D">
            <w:pPr>
              <w:pStyle w:val="ConsPlusNormal"/>
              <w:jc w:val="both"/>
              <w:rPr>
                <w:rFonts w:ascii="Times New Roman" w:hAnsi="Times New Roman" w:cs="Times New Roman"/>
              </w:rPr>
            </w:pPr>
            <w:r>
              <w:rPr>
                <w:rFonts w:ascii="Times New Roman" w:hAnsi="Times New Roman" w:cs="Times New Roman"/>
              </w:rPr>
              <w:t>7</w:t>
            </w:r>
          </w:p>
        </w:tc>
        <w:tc>
          <w:tcPr>
            <w:tcW w:w="2977" w:type="dxa"/>
          </w:tcPr>
          <w:p w:rsidR="00381DBB" w:rsidRPr="009A143D" w:rsidRDefault="00381DBB" w:rsidP="00B8058D">
            <w:pPr>
              <w:pStyle w:val="ConsPlusNormal"/>
              <w:jc w:val="both"/>
              <w:rPr>
                <w:rFonts w:ascii="Times New Roman" w:hAnsi="Times New Roman" w:cs="Times New Roman"/>
                <w:szCs w:val="22"/>
              </w:rPr>
            </w:pPr>
            <w:r w:rsidRPr="009A143D">
              <w:rPr>
                <w:rFonts w:ascii="Times New Roman" w:hAnsi="Times New Roman" w:cs="Times New Roman"/>
                <w:szCs w:val="22"/>
              </w:rPr>
              <w:t>Интенсивность инфракрасного (теплового) излучения</w:t>
            </w:r>
          </w:p>
        </w:tc>
        <w:tc>
          <w:tcPr>
            <w:tcW w:w="3527" w:type="dxa"/>
          </w:tcPr>
          <w:p w:rsidR="00381DBB" w:rsidRPr="009A143D" w:rsidRDefault="00381DBB" w:rsidP="00B8058D">
            <w:pPr>
              <w:pStyle w:val="ConsPlusNormal"/>
              <w:jc w:val="both"/>
              <w:rPr>
                <w:rFonts w:ascii="Times New Roman" w:hAnsi="Times New Roman" w:cs="Times New Roman"/>
                <w:szCs w:val="22"/>
              </w:rPr>
            </w:pPr>
            <w:r w:rsidRPr="009A143D">
              <w:rPr>
                <w:rFonts w:ascii="Times New Roman" w:hAnsi="Times New Roman" w:cs="Times New Roman"/>
                <w:szCs w:val="22"/>
              </w:rPr>
              <w:t>100 Вт/м</w:t>
            </w:r>
            <w:proofErr w:type="gramStart"/>
            <w:r w:rsidRPr="009A143D">
              <w:rPr>
                <w:rFonts w:ascii="Times New Roman" w:hAnsi="Times New Roman" w:cs="Times New Roman"/>
                <w:szCs w:val="22"/>
              </w:rPr>
              <w:t>2</w:t>
            </w:r>
            <w:proofErr w:type="gramEnd"/>
          </w:p>
        </w:tc>
        <w:tc>
          <w:tcPr>
            <w:tcW w:w="2393" w:type="dxa"/>
          </w:tcPr>
          <w:p w:rsidR="00381DBB" w:rsidRPr="009A143D" w:rsidRDefault="00381DBB" w:rsidP="00B8058D">
            <w:pPr>
              <w:pStyle w:val="ConsPlusNormal"/>
              <w:jc w:val="both"/>
              <w:rPr>
                <w:rFonts w:ascii="Times New Roman" w:hAnsi="Times New Roman" w:cs="Times New Roman"/>
                <w:szCs w:val="22"/>
              </w:rPr>
            </w:pPr>
            <w:hyperlink r:id="rId165" w:history="1">
              <w:r w:rsidRPr="009A143D">
                <w:rPr>
                  <w:rFonts w:ascii="Times New Roman" w:hAnsi="Times New Roman" w:cs="Times New Roman"/>
                  <w:szCs w:val="22"/>
                </w:rPr>
                <w:t>СанПиН   2.2.4.548-</w:t>
              </w:r>
            </w:hyperlink>
            <w:r w:rsidRPr="009A143D">
              <w:rPr>
                <w:rFonts w:ascii="Times New Roman" w:hAnsi="Times New Roman" w:cs="Times New Roman"/>
                <w:szCs w:val="22"/>
              </w:rPr>
              <w:t>96   "Гигиенические требования        к микроклимату производственных помещений"</w:t>
            </w:r>
          </w:p>
        </w:tc>
      </w:tr>
      <w:tr w:rsidR="00381DBB" w:rsidRPr="009A143D" w:rsidTr="001E19D1">
        <w:tc>
          <w:tcPr>
            <w:tcW w:w="675" w:type="dxa"/>
          </w:tcPr>
          <w:p w:rsidR="00381DBB" w:rsidRPr="009A143D" w:rsidRDefault="00381DBB" w:rsidP="00B8058D">
            <w:pPr>
              <w:pStyle w:val="ConsPlusNormal"/>
              <w:jc w:val="both"/>
              <w:rPr>
                <w:rFonts w:ascii="Times New Roman" w:hAnsi="Times New Roman" w:cs="Times New Roman"/>
              </w:rPr>
            </w:pPr>
            <w:r w:rsidRPr="009A143D">
              <w:rPr>
                <w:rFonts w:ascii="Times New Roman" w:hAnsi="Times New Roman" w:cs="Times New Roman"/>
              </w:rPr>
              <w:t>8</w:t>
            </w:r>
          </w:p>
        </w:tc>
        <w:tc>
          <w:tcPr>
            <w:tcW w:w="2977" w:type="dxa"/>
          </w:tcPr>
          <w:p w:rsidR="00381DBB" w:rsidRPr="009A143D" w:rsidRDefault="00381DBB" w:rsidP="00B8058D">
            <w:pPr>
              <w:pStyle w:val="ConsPlusNormal"/>
              <w:jc w:val="both"/>
              <w:rPr>
                <w:rFonts w:ascii="Times New Roman" w:hAnsi="Times New Roman" w:cs="Times New Roman"/>
                <w:szCs w:val="22"/>
              </w:rPr>
            </w:pPr>
            <w:r w:rsidRPr="009A143D">
              <w:rPr>
                <w:rFonts w:ascii="Times New Roman" w:hAnsi="Times New Roman" w:cs="Times New Roman"/>
                <w:szCs w:val="22"/>
              </w:rPr>
              <w:t>Интенсивность ультрафиолетового излучения</w:t>
            </w:r>
          </w:p>
        </w:tc>
        <w:tc>
          <w:tcPr>
            <w:tcW w:w="3527" w:type="dxa"/>
          </w:tcPr>
          <w:p w:rsidR="00381DBB" w:rsidRPr="009A143D" w:rsidRDefault="00381DBB" w:rsidP="00B8058D">
            <w:pPr>
              <w:pStyle w:val="ConsPlusNormal"/>
              <w:jc w:val="both"/>
              <w:rPr>
                <w:rFonts w:ascii="Times New Roman" w:hAnsi="Times New Roman" w:cs="Times New Roman"/>
                <w:szCs w:val="22"/>
              </w:rPr>
            </w:pPr>
            <w:r w:rsidRPr="009A143D">
              <w:rPr>
                <w:rFonts w:ascii="Times New Roman" w:hAnsi="Times New Roman" w:cs="Times New Roman"/>
                <w:szCs w:val="22"/>
              </w:rPr>
              <w:t>50,0 Вт/м</w:t>
            </w:r>
            <w:proofErr w:type="gramStart"/>
            <w:r w:rsidRPr="009A143D">
              <w:rPr>
                <w:rFonts w:ascii="Times New Roman" w:hAnsi="Times New Roman" w:cs="Times New Roman"/>
                <w:szCs w:val="22"/>
              </w:rPr>
              <w:t>2</w:t>
            </w:r>
            <w:proofErr w:type="gramEnd"/>
            <w:r w:rsidRPr="009A143D">
              <w:rPr>
                <w:rFonts w:ascii="Times New Roman" w:hAnsi="Times New Roman" w:cs="Times New Roman"/>
                <w:szCs w:val="22"/>
              </w:rPr>
              <w:t xml:space="preserve"> (УФ-А) 0,05   Вт/м2   (УФ-В)   не допускается (УФ-С)</w:t>
            </w:r>
          </w:p>
        </w:tc>
        <w:tc>
          <w:tcPr>
            <w:tcW w:w="2393" w:type="dxa"/>
          </w:tcPr>
          <w:p w:rsidR="00381DBB" w:rsidRPr="009A143D" w:rsidRDefault="00381DBB" w:rsidP="00B8058D">
            <w:pPr>
              <w:pStyle w:val="ConsPlusNormal"/>
              <w:jc w:val="both"/>
              <w:rPr>
                <w:rFonts w:ascii="Times New Roman" w:hAnsi="Times New Roman" w:cs="Times New Roman"/>
                <w:szCs w:val="22"/>
              </w:rPr>
            </w:pPr>
            <w:hyperlink r:id="rId166" w:history="1">
              <w:r w:rsidRPr="009A143D">
                <w:rPr>
                  <w:rFonts w:ascii="Times New Roman" w:hAnsi="Times New Roman" w:cs="Times New Roman"/>
                  <w:szCs w:val="22"/>
                </w:rPr>
                <w:t>СН 4557-88</w:t>
              </w:r>
            </w:hyperlink>
          </w:p>
        </w:tc>
      </w:tr>
      <w:tr w:rsidR="00381DBB" w:rsidRPr="009A143D" w:rsidTr="009A143D">
        <w:tc>
          <w:tcPr>
            <w:tcW w:w="675" w:type="dxa"/>
          </w:tcPr>
          <w:p w:rsidR="00381DBB" w:rsidRPr="009A143D" w:rsidRDefault="00381DBB" w:rsidP="00B8058D">
            <w:pPr>
              <w:pStyle w:val="ConsPlusNormal"/>
              <w:jc w:val="both"/>
              <w:rPr>
                <w:rFonts w:ascii="Times New Roman" w:hAnsi="Times New Roman" w:cs="Times New Roman"/>
              </w:rPr>
            </w:pPr>
            <w:r w:rsidRPr="009A143D">
              <w:rPr>
                <w:rFonts w:ascii="Times New Roman" w:hAnsi="Times New Roman" w:cs="Times New Roman"/>
              </w:rPr>
              <w:t>9</w:t>
            </w:r>
          </w:p>
        </w:tc>
        <w:tc>
          <w:tcPr>
            <w:tcW w:w="6504" w:type="dxa"/>
            <w:gridSpan w:val="2"/>
          </w:tcPr>
          <w:p w:rsidR="00381DBB" w:rsidRPr="009A143D" w:rsidRDefault="00381DBB" w:rsidP="00B8058D">
            <w:pPr>
              <w:pStyle w:val="ConsPlusNormal"/>
              <w:jc w:val="both"/>
              <w:rPr>
                <w:rFonts w:ascii="Times New Roman" w:hAnsi="Times New Roman" w:cs="Times New Roman"/>
                <w:szCs w:val="22"/>
              </w:rPr>
            </w:pPr>
            <w:r w:rsidRPr="009A143D">
              <w:rPr>
                <w:rFonts w:ascii="Times New Roman" w:hAnsi="Times New Roman" w:cs="Times New Roman"/>
                <w:szCs w:val="22"/>
              </w:rPr>
              <w:t>Электромагнитные    излучения    видеодисплейных терминалов и персональных ЭВМ</w:t>
            </w:r>
          </w:p>
        </w:tc>
        <w:tc>
          <w:tcPr>
            <w:tcW w:w="2393" w:type="dxa"/>
          </w:tcPr>
          <w:p w:rsidR="00381DBB" w:rsidRPr="009A143D" w:rsidRDefault="00381DBB" w:rsidP="00B8058D">
            <w:pPr>
              <w:pStyle w:val="ConsPlusNormal"/>
              <w:jc w:val="both"/>
              <w:rPr>
                <w:rFonts w:ascii="Times New Roman" w:hAnsi="Times New Roman" w:cs="Times New Roman"/>
                <w:szCs w:val="22"/>
              </w:rPr>
            </w:pPr>
          </w:p>
        </w:tc>
      </w:tr>
      <w:tr w:rsidR="009A143D" w:rsidRPr="009A143D" w:rsidTr="001E19D1">
        <w:tc>
          <w:tcPr>
            <w:tcW w:w="675" w:type="dxa"/>
            <w:vMerge w:val="restart"/>
          </w:tcPr>
          <w:p w:rsidR="009A143D" w:rsidRPr="009A143D" w:rsidRDefault="009A143D" w:rsidP="00B8058D">
            <w:pPr>
              <w:pStyle w:val="ConsPlusNormal"/>
              <w:jc w:val="both"/>
              <w:rPr>
                <w:rFonts w:ascii="Times New Roman" w:hAnsi="Times New Roman" w:cs="Times New Roman"/>
              </w:rPr>
            </w:pPr>
          </w:p>
        </w:tc>
        <w:tc>
          <w:tcPr>
            <w:tcW w:w="2977" w:type="dxa"/>
          </w:tcPr>
          <w:p w:rsidR="009A143D" w:rsidRPr="009A143D" w:rsidRDefault="009A143D" w:rsidP="00B8058D">
            <w:pPr>
              <w:pStyle w:val="ConsPlusNormal"/>
              <w:jc w:val="both"/>
              <w:rPr>
                <w:rFonts w:ascii="Times New Roman" w:hAnsi="Times New Roman" w:cs="Times New Roman"/>
                <w:szCs w:val="22"/>
              </w:rPr>
            </w:pPr>
            <w:r w:rsidRPr="009A143D">
              <w:rPr>
                <w:rFonts w:ascii="Times New Roman" w:hAnsi="Times New Roman" w:cs="Times New Roman"/>
                <w:szCs w:val="22"/>
              </w:rPr>
              <w:t>Напряженность электрического   поля на рабочем месте</w:t>
            </w:r>
          </w:p>
        </w:tc>
        <w:tc>
          <w:tcPr>
            <w:tcW w:w="3527" w:type="dxa"/>
          </w:tcPr>
          <w:p w:rsidR="009A143D" w:rsidRPr="009A143D" w:rsidRDefault="009A143D" w:rsidP="00B8058D">
            <w:pPr>
              <w:pStyle w:val="ConsPlusNormal"/>
              <w:jc w:val="both"/>
              <w:rPr>
                <w:rFonts w:ascii="Times New Roman" w:hAnsi="Times New Roman" w:cs="Times New Roman"/>
                <w:szCs w:val="22"/>
              </w:rPr>
            </w:pPr>
            <w:r w:rsidRPr="009A143D">
              <w:rPr>
                <w:rFonts w:ascii="Times New Roman" w:hAnsi="Times New Roman" w:cs="Times New Roman"/>
                <w:szCs w:val="22"/>
              </w:rPr>
              <w:t>25</w:t>
            </w:r>
            <w:proofErr w:type="gramStart"/>
            <w:r w:rsidRPr="009A143D">
              <w:rPr>
                <w:rFonts w:ascii="Times New Roman" w:hAnsi="Times New Roman" w:cs="Times New Roman"/>
                <w:szCs w:val="22"/>
              </w:rPr>
              <w:t xml:space="preserve"> В</w:t>
            </w:r>
            <w:proofErr w:type="gramEnd"/>
            <w:r w:rsidRPr="009A143D">
              <w:rPr>
                <w:rFonts w:ascii="Times New Roman" w:hAnsi="Times New Roman" w:cs="Times New Roman"/>
                <w:szCs w:val="22"/>
              </w:rPr>
              <w:t>/м (в диапазоне частот5 Гц - 2 кГц) 2,5   В/м   (в   диапазоне частот 2 - 400 кГц)</w:t>
            </w:r>
          </w:p>
        </w:tc>
        <w:tc>
          <w:tcPr>
            <w:tcW w:w="2393" w:type="dxa"/>
            <w:vMerge w:val="restart"/>
          </w:tcPr>
          <w:p w:rsidR="009A143D" w:rsidRPr="009A143D" w:rsidRDefault="009A143D" w:rsidP="00B8058D">
            <w:pPr>
              <w:pStyle w:val="ConsPlusNormal"/>
              <w:jc w:val="both"/>
              <w:rPr>
                <w:rFonts w:ascii="Times New Roman" w:hAnsi="Times New Roman" w:cs="Times New Roman"/>
                <w:szCs w:val="22"/>
              </w:rPr>
            </w:pPr>
            <w:r w:rsidRPr="009A143D">
              <w:rPr>
                <w:rFonts w:ascii="Times New Roman" w:hAnsi="Times New Roman" w:cs="Times New Roman"/>
                <w:szCs w:val="22"/>
              </w:rPr>
              <w:t>СанПиН</w:t>
            </w:r>
            <w:hyperlink r:id="rId167" w:history="1">
              <w:r w:rsidRPr="009A143D">
                <w:rPr>
                  <w:rFonts w:ascii="Times New Roman" w:hAnsi="Times New Roman" w:cs="Times New Roman"/>
                  <w:szCs w:val="22"/>
                </w:rPr>
                <w:t>2.2.2/2.4.1340-03</w:t>
              </w:r>
            </w:hyperlink>
            <w:r w:rsidRPr="009A143D">
              <w:rPr>
                <w:rFonts w:ascii="Times New Roman" w:hAnsi="Times New Roman" w:cs="Times New Roman"/>
                <w:szCs w:val="22"/>
              </w:rPr>
              <w:t xml:space="preserve">"Гигиенические требования        к персональным </w:t>
            </w:r>
            <w:proofErr w:type="gramStart"/>
            <w:r w:rsidRPr="009A143D">
              <w:rPr>
                <w:rFonts w:ascii="Times New Roman" w:hAnsi="Times New Roman" w:cs="Times New Roman"/>
                <w:szCs w:val="22"/>
              </w:rPr>
              <w:t>электронно- вычислительным</w:t>
            </w:r>
            <w:proofErr w:type="gramEnd"/>
            <w:r w:rsidRPr="009A143D">
              <w:rPr>
                <w:rFonts w:ascii="Times New Roman" w:hAnsi="Times New Roman" w:cs="Times New Roman"/>
                <w:szCs w:val="22"/>
              </w:rPr>
              <w:t xml:space="preserve"> машинам           и организации работы"</w:t>
            </w:r>
          </w:p>
        </w:tc>
      </w:tr>
      <w:tr w:rsidR="009A143D" w:rsidRPr="009A143D" w:rsidTr="001E19D1">
        <w:tc>
          <w:tcPr>
            <w:tcW w:w="675" w:type="dxa"/>
            <w:vMerge/>
          </w:tcPr>
          <w:p w:rsidR="009A143D" w:rsidRPr="009A143D" w:rsidRDefault="009A143D" w:rsidP="00B8058D">
            <w:pPr>
              <w:pStyle w:val="ConsPlusNormal"/>
              <w:jc w:val="both"/>
              <w:rPr>
                <w:rFonts w:ascii="Times New Roman" w:hAnsi="Times New Roman" w:cs="Times New Roman"/>
              </w:rPr>
            </w:pPr>
          </w:p>
        </w:tc>
        <w:tc>
          <w:tcPr>
            <w:tcW w:w="297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Плотность  магнитного потока   на   рабочем месте</w:t>
            </w:r>
          </w:p>
        </w:tc>
        <w:tc>
          <w:tcPr>
            <w:tcW w:w="352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250   нТл   (в   диапазоне частот 5 Гц - 2 кГц) 25 нТл (в диапазоне частот</w:t>
            </w:r>
            <w:proofErr w:type="gramStart"/>
            <w:r w:rsidRPr="009A143D">
              <w:rPr>
                <w:rFonts w:ascii="Times New Roman" w:hAnsi="Times New Roman" w:cs="Times New Roman"/>
              </w:rPr>
              <w:t>2</w:t>
            </w:r>
            <w:proofErr w:type="gramEnd"/>
            <w:r w:rsidRPr="009A143D">
              <w:rPr>
                <w:rFonts w:ascii="Times New Roman" w:hAnsi="Times New Roman" w:cs="Times New Roman"/>
              </w:rPr>
              <w:t xml:space="preserve"> - 400 кГц)</w:t>
            </w:r>
          </w:p>
        </w:tc>
        <w:tc>
          <w:tcPr>
            <w:tcW w:w="2393" w:type="dxa"/>
            <w:vMerge/>
          </w:tcPr>
          <w:p w:rsidR="009A143D" w:rsidRPr="009A143D" w:rsidRDefault="009A143D" w:rsidP="00B8058D">
            <w:pPr>
              <w:pStyle w:val="ConsPlusNormal"/>
              <w:jc w:val="both"/>
              <w:rPr>
                <w:rFonts w:ascii="Times New Roman" w:hAnsi="Times New Roman" w:cs="Times New Roman"/>
              </w:rPr>
            </w:pPr>
          </w:p>
        </w:tc>
      </w:tr>
      <w:tr w:rsidR="009A143D" w:rsidRPr="009A143D" w:rsidTr="001E19D1">
        <w:tc>
          <w:tcPr>
            <w:tcW w:w="675" w:type="dxa"/>
            <w:vMerge/>
          </w:tcPr>
          <w:p w:rsidR="009A143D" w:rsidRPr="009A143D" w:rsidRDefault="009A143D" w:rsidP="00B8058D">
            <w:pPr>
              <w:pStyle w:val="ConsPlusNormal"/>
              <w:jc w:val="both"/>
              <w:rPr>
                <w:rFonts w:ascii="Times New Roman" w:hAnsi="Times New Roman" w:cs="Times New Roman"/>
              </w:rPr>
            </w:pPr>
          </w:p>
        </w:tc>
        <w:tc>
          <w:tcPr>
            <w:tcW w:w="297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Напряженность электростатического поля</w:t>
            </w:r>
          </w:p>
        </w:tc>
        <w:tc>
          <w:tcPr>
            <w:tcW w:w="352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15 кВ/м</w:t>
            </w:r>
          </w:p>
        </w:tc>
        <w:tc>
          <w:tcPr>
            <w:tcW w:w="2393" w:type="dxa"/>
            <w:vMerge/>
          </w:tcPr>
          <w:p w:rsidR="009A143D" w:rsidRPr="009A143D" w:rsidRDefault="009A143D" w:rsidP="00B8058D">
            <w:pPr>
              <w:pStyle w:val="ConsPlusNormal"/>
              <w:jc w:val="both"/>
              <w:rPr>
                <w:rFonts w:ascii="Times New Roman" w:hAnsi="Times New Roman" w:cs="Times New Roman"/>
              </w:rPr>
            </w:pPr>
          </w:p>
        </w:tc>
      </w:tr>
      <w:tr w:rsidR="009A143D" w:rsidRPr="009A143D" w:rsidTr="009A143D">
        <w:tc>
          <w:tcPr>
            <w:tcW w:w="675" w:type="dxa"/>
            <w:vMerge w:val="restart"/>
          </w:tcPr>
          <w:p w:rsidR="009A143D" w:rsidRPr="009A143D" w:rsidRDefault="009A143D" w:rsidP="00B8058D">
            <w:pPr>
              <w:pStyle w:val="ConsPlusNormal"/>
              <w:jc w:val="both"/>
              <w:rPr>
                <w:rFonts w:ascii="Times New Roman" w:hAnsi="Times New Roman" w:cs="Times New Roman"/>
              </w:rPr>
            </w:pPr>
          </w:p>
        </w:tc>
        <w:tc>
          <w:tcPr>
            <w:tcW w:w="6504" w:type="dxa"/>
            <w:gridSpan w:val="2"/>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Фоновые значения электромагнитных полей частотой50 Гц</w:t>
            </w:r>
          </w:p>
        </w:tc>
        <w:tc>
          <w:tcPr>
            <w:tcW w:w="2393" w:type="dxa"/>
          </w:tcPr>
          <w:p w:rsidR="009A143D" w:rsidRPr="009A143D" w:rsidRDefault="009A143D" w:rsidP="00B8058D">
            <w:pPr>
              <w:pStyle w:val="ConsPlusNormal"/>
              <w:jc w:val="both"/>
              <w:rPr>
                <w:rFonts w:ascii="Times New Roman" w:hAnsi="Times New Roman" w:cs="Times New Roman"/>
              </w:rPr>
            </w:pPr>
            <w:hyperlink r:id="rId168" w:history="1">
              <w:r w:rsidRPr="009A143D">
                <w:rPr>
                  <w:rFonts w:ascii="Times New Roman" w:hAnsi="Times New Roman" w:cs="Times New Roman"/>
                </w:rPr>
                <w:t>ГН 2.1.8/2.2.4</w:t>
              </w:r>
            </w:hyperlink>
            <w:r w:rsidRPr="009A143D">
              <w:rPr>
                <w:rFonts w:ascii="Times New Roman" w:hAnsi="Times New Roman" w:cs="Times New Roman"/>
              </w:rPr>
              <w:t>. 2262-07 Предельно допустимые   уровни магнитных     полей частотой  50  Гц  в помещениях   жилых, общественных зданий     и     на селитебных территориях</w:t>
            </w:r>
          </w:p>
        </w:tc>
      </w:tr>
      <w:tr w:rsidR="009A143D" w:rsidRPr="009A143D" w:rsidTr="001E19D1">
        <w:tc>
          <w:tcPr>
            <w:tcW w:w="675" w:type="dxa"/>
            <w:vMerge/>
          </w:tcPr>
          <w:p w:rsidR="009A143D" w:rsidRPr="009A143D" w:rsidRDefault="009A143D" w:rsidP="00B8058D">
            <w:pPr>
              <w:pStyle w:val="ConsPlusNormal"/>
              <w:jc w:val="both"/>
              <w:rPr>
                <w:rFonts w:ascii="Times New Roman" w:hAnsi="Times New Roman" w:cs="Times New Roman"/>
              </w:rPr>
            </w:pPr>
          </w:p>
        </w:tc>
        <w:tc>
          <w:tcPr>
            <w:tcW w:w="297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Электрического поля</w:t>
            </w:r>
          </w:p>
        </w:tc>
        <w:tc>
          <w:tcPr>
            <w:tcW w:w="352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500</w:t>
            </w:r>
            <w:proofErr w:type="gramStart"/>
            <w:r w:rsidRPr="009A143D">
              <w:rPr>
                <w:rFonts w:ascii="Times New Roman" w:hAnsi="Times New Roman" w:cs="Times New Roman"/>
              </w:rPr>
              <w:t xml:space="preserve"> В</w:t>
            </w:r>
            <w:proofErr w:type="gramEnd"/>
            <w:r w:rsidRPr="009A143D">
              <w:rPr>
                <w:rFonts w:ascii="Times New Roman" w:hAnsi="Times New Roman" w:cs="Times New Roman"/>
              </w:rPr>
              <w:t>/м</w:t>
            </w:r>
          </w:p>
        </w:tc>
        <w:tc>
          <w:tcPr>
            <w:tcW w:w="2393" w:type="dxa"/>
            <w:vMerge w:val="restart"/>
          </w:tcPr>
          <w:p w:rsidR="009A143D" w:rsidRPr="009A143D" w:rsidRDefault="009A143D" w:rsidP="00B8058D">
            <w:pPr>
              <w:pStyle w:val="ConsPlusNormal"/>
              <w:jc w:val="both"/>
              <w:rPr>
                <w:rFonts w:ascii="Times New Roman" w:hAnsi="Times New Roman" w:cs="Times New Roman"/>
              </w:rPr>
            </w:pPr>
          </w:p>
        </w:tc>
      </w:tr>
      <w:tr w:rsidR="009A143D" w:rsidRPr="009A143D" w:rsidTr="001E19D1">
        <w:tc>
          <w:tcPr>
            <w:tcW w:w="675" w:type="dxa"/>
            <w:vMerge/>
          </w:tcPr>
          <w:p w:rsidR="009A143D" w:rsidRPr="009A143D" w:rsidRDefault="009A143D" w:rsidP="00B8058D">
            <w:pPr>
              <w:pStyle w:val="ConsPlusNormal"/>
              <w:jc w:val="both"/>
              <w:rPr>
                <w:rFonts w:ascii="Times New Roman" w:hAnsi="Times New Roman" w:cs="Times New Roman"/>
              </w:rPr>
            </w:pPr>
          </w:p>
        </w:tc>
        <w:tc>
          <w:tcPr>
            <w:tcW w:w="297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Магнитного поля</w:t>
            </w:r>
          </w:p>
        </w:tc>
        <w:tc>
          <w:tcPr>
            <w:tcW w:w="3527" w:type="dxa"/>
          </w:tcPr>
          <w:p w:rsidR="009A143D" w:rsidRPr="009A143D" w:rsidRDefault="009A143D" w:rsidP="00B8058D">
            <w:pPr>
              <w:pStyle w:val="ConsPlusNormal"/>
              <w:jc w:val="both"/>
              <w:rPr>
                <w:rFonts w:ascii="Times New Roman" w:hAnsi="Times New Roman" w:cs="Times New Roman"/>
              </w:rPr>
            </w:pPr>
            <w:r w:rsidRPr="009A143D">
              <w:rPr>
                <w:rFonts w:ascii="Times New Roman" w:hAnsi="Times New Roman" w:cs="Times New Roman"/>
              </w:rPr>
              <w:t>10 мкТл</w:t>
            </w:r>
          </w:p>
        </w:tc>
        <w:tc>
          <w:tcPr>
            <w:tcW w:w="2393" w:type="dxa"/>
            <w:vMerge/>
          </w:tcPr>
          <w:p w:rsidR="009A143D" w:rsidRPr="009A143D" w:rsidRDefault="009A143D" w:rsidP="00B8058D">
            <w:pPr>
              <w:pStyle w:val="ConsPlusNormal"/>
              <w:jc w:val="both"/>
              <w:rPr>
                <w:rFonts w:ascii="Times New Roman" w:hAnsi="Times New Roman" w:cs="Times New Roman"/>
              </w:rPr>
            </w:pPr>
          </w:p>
        </w:tc>
      </w:tr>
    </w:tbl>
    <w:p w:rsidR="00B8058D" w:rsidRPr="009A143D" w:rsidRDefault="00B8058D" w:rsidP="00B8058D">
      <w:pPr>
        <w:pStyle w:val="ConsPlusNormal"/>
        <w:ind w:firstLine="540"/>
        <w:jc w:val="both"/>
        <w:rPr>
          <w:rFonts w:ascii="Times New Roman" w:hAnsi="Times New Roman" w:cs="Times New Roman"/>
        </w:rPr>
      </w:pPr>
    </w:p>
    <w:p w:rsidR="00B8058D" w:rsidRDefault="00B8058D" w:rsidP="009A143D">
      <w:pPr>
        <w:pStyle w:val="ConsPlusNormal"/>
        <w:jc w:val="both"/>
        <w:rPr>
          <w:rFonts w:ascii="Times New Roman" w:hAnsi="Times New Roman" w:cs="Times New Roman"/>
        </w:rPr>
      </w:pPr>
    </w:p>
    <w:p w:rsidR="009A143D" w:rsidRDefault="009A143D" w:rsidP="009A143D">
      <w:pPr>
        <w:pStyle w:val="ConsPlusNormal"/>
        <w:jc w:val="both"/>
      </w:pPr>
    </w:p>
    <w:p w:rsidR="00B8058D" w:rsidRDefault="00B8058D" w:rsidP="00B8058D">
      <w:pPr>
        <w:pStyle w:val="ConsPlusNormal"/>
        <w:ind w:firstLine="540"/>
        <w:jc w:val="both"/>
      </w:pP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lastRenderedPageBreak/>
        <w:t>Приложение 9</w:t>
      </w: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t>к СанПиН 2.1.3.2630-10</w:t>
      </w:r>
    </w:p>
    <w:p w:rsidR="00B8058D" w:rsidRPr="009A143D" w:rsidRDefault="00B8058D" w:rsidP="00B8058D">
      <w:pPr>
        <w:pStyle w:val="ConsPlusNormal"/>
        <w:jc w:val="right"/>
        <w:rPr>
          <w:rFonts w:ascii="Times New Roman" w:hAnsi="Times New Roman" w:cs="Times New Roman"/>
        </w:rPr>
      </w:pP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t>Утверждены</w:t>
      </w: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t>Постановлением Главного</w:t>
      </w: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t>государственного санитарного</w:t>
      </w: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t>врача Российской Федерации</w:t>
      </w:r>
    </w:p>
    <w:p w:rsidR="00B8058D" w:rsidRPr="009A143D" w:rsidRDefault="00B8058D" w:rsidP="00B8058D">
      <w:pPr>
        <w:pStyle w:val="ConsPlusNormal"/>
        <w:jc w:val="right"/>
        <w:rPr>
          <w:rFonts w:ascii="Times New Roman" w:hAnsi="Times New Roman" w:cs="Times New Roman"/>
        </w:rPr>
      </w:pPr>
      <w:r w:rsidRPr="009A143D">
        <w:rPr>
          <w:rFonts w:ascii="Times New Roman" w:hAnsi="Times New Roman" w:cs="Times New Roman"/>
        </w:rPr>
        <w:t>от 18 мая 2010 г. N 58</w:t>
      </w:r>
    </w:p>
    <w:p w:rsidR="00B8058D" w:rsidRPr="009A143D" w:rsidRDefault="00B8058D" w:rsidP="00B8058D">
      <w:pPr>
        <w:pStyle w:val="ConsPlusNormal"/>
        <w:jc w:val="right"/>
        <w:rPr>
          <w:rFonts w:ascii="Times New Roman" w:hAnsi="Times New Roman" w:cs="Times New Roman"/>
        </w:rPr>
      </w:pPr>
    </w:p>
    <w:p w:rsidR="00B8058D" w:rsidRPr="009A143D" w:rsidRDefault="00B8058D" w:rsidP="00B8058D">
      <w:pPr>
        <w:pStyle w:val="ConsPlusTitle"/>
        <w:jc w:val="center"/>
        <w:rPr>
          <w:rFonts w:ascii="Times New Roman" w:hAnsi="Times New Roman" w:cs="Times New Roman"/>
        </w:rPr>
      </w:pPr>
      <w:bookmarkStart w:id="43" w:name="P5599"/>
      <w:bookmarkEnd w:id="43"/>
      <w:r w:rsidRPr="009A143D">
        <w:rPr>
          <w:rFonts w:ascii="Times New Roman" w:hAnsi="Times New Roman" w:cs="Times New Roman"/>
        </w:rPr>
        <w:t>ДОПУСТИМЫЕ УРОВНИ</w:t>
      </w:r>
    </w:p>
    <w:p w:rsidR="00B8058D" w:rsidRPr="009A143D" w:rsidRDefault="00B8058D" w:rsidP="00B8058D">
      <w:pPr>
        <w:pStyle w:val="ConsPlusTitle"/>
        <w:jc w:val="center"/>
        <w:rPr>
          <w:rFonts w:ascii="Times New Roman" w:hAnsi="Times New Roman" w:cs="Times New Roman"/>
        </w:rPr>
      </w:pPr>
      <w:r w:rsidRPr="009A143D">
        <w:rPr>
          <w:rFonts w:ascii="Times New Roman" w:hAnsi="Times New Roman" w:cs="Times New Roman"/>
        </w:rPr>
        <w:t>ЗВУКА МЕДИЦИНСКОЙ ТЕХНИКИ В ПОМЕЩЕНИЯХ</w:t>
      </w:r>
    </w:p>
    <w:p w:rsidR="00B8058D" w:rsidRPr="009A143D" w:rsidRDefault="00B8058D" w:rsidP="00B8058D">
      <w:pPr>
        <w:pStyle w:val="ConsPlusTitle"/>
        <w:jc w:val="center"/>
        <w:rPr>
          <w:rFonts w:ascii="Times New Roman" w:hAnsi="Times New Roman" w:cs="Times New Roman"/>
        </w:rPr>
      </w:pPr>
      <w:r w:rsidRPr="009A143D">
        <w:rPr>
          <w:rFonts w:ascii="Times New Roman" w:hAnsi="Times New Roman" w:cs="Times New Roman"/>
        </w:rPr>
        <w:t>МЕДИЦИНСКИХ ОРГАНИЗАЦИЙ</w:t>
      </w:r>
    </w:p>
    <w:p w:rsidR="00B8058D" w:rsidRPr="009A143D" w:rsidRDefault="00B8058D" w:rsidP="00B8058D">
      <w:pPr>
        <w:pStyle w:val="ConsPlusNormal"/>
        <w:jc w:val="center"/>
        <w:rPr>
          <w:rFonts w:ascii="Times New Roman" w:hAnsi="Times New Roman" w:cs="Times New Roman"/>
        </w:rPr>
      </w:pPr>
      <w:r w:rsidRPr="009A143D">
        <w:rPr>
          <w:rFonts w:ascii="Times New Roman" w:hAnsi="Times New Roman" w:cs="Times New Roman"/>
        </w:rPr>
        <w:t>Список изменяющих документов</w:t>
      </w:r>
    </w:p>
    <w:p w:rsidR="00B8058D" w:rsidRPr="009A143D" w:rsidRDefault="00B8058D" w:rsidP="00B8058D">
      <w:pPr>
        <w:pStyle w:val="ConsPlusNormal"/>
        <w:jc w:val="center"/>
        <w:rPr>
          <w:rFonts w:ascii="Times New Roman" w:hAnsi="Times New Roman" w:cs="Times New Roman"/>
        </w:rPr>
      </w:pPr>
      <w:proofErr w:type="gramStart"/>
      <w:r w:rsidRPr="009A143D">
        <w:rPr>
          <w:rFonts w:ascii="Times New Roman" w:hAnsi="Times New Roman" w:cs="Times New Roman"/>
        </w:rPr>
        <w:t xml:space="preserve">(в ред. </w:t>
      </w:r>
      <w:hyperlink r:id="rId169" w:history="1">
        <w:r w:rsidRPr="009A143D">
          <w:rPr>
            <w:rFonts w:ascii="Times New Roman" w:hAnsi="Times New Roman" w:cs="Times New Roman"/>
          </w:rPr>
          <w:t>Постановления</w:t>
        </w:r>
      </w:hyperlink>
      <w:r w:rsidRPr="009A143D">
        <w:rPr>
          <w:rFonts w:ascii="Times New Roman" w:hAnsi="Times New Roman" w:cs="Times New Roman"/>
        </w:rPr>
        <w:t xml:space="preserve"> Главного государственного санитарного врача РФ</w:t>
      </w:r>
      <w:proofErr w:type="gramEnd"/>
    </w:p>
    <w:p w:rsidR="00B8058D" w:rsidRPr="009A143D" w:rsidRDefault="00B8058D" w:rsidP="00B8058D">
      <w:pPr>
        <w:pStyle w:val="ConsPlusNormal"/>
        <w:jc w:val="center"/>
        <w:rPr>
          <w:rFonts w:ascii="Times New Roman" w:hAnsi="Times New Roman" w:cs="Times New Roman"/>
        </w:rPr>
      </w:pPr>
      <w:r w:rsidRPr="009A143D">
        <w:rPr>
          <w:rFonts w:ascii="Times New Roman" w:hAnsi="Times New Roman" w:cs="Times New Roman"/>
        </w:rPr>
        <w:t>от 10.06.2016 N 76)</w:t>
      </w:r>
    </w:p>
    <w:p w:rsidR="00B8058D" w:rsidRDefault="00B8058D" w:rsidP="00B8058D">
      <w:pPr>
        <w:pStyle w:val="ConsPlusNormal"/>
        <w:ind w:firstLine="540"/>
        <w:jc w:val="both"/>
      </w:pPr>
    </w:p>
    <w:tbl>
      <w:tblPr>
        <w:tblStyle w:val="a3"/>
        <w:tblW w:w="0" w:type="auto"/>
        <w:tblLayout w:type="fixed"/>
        <w:tblLook w:val="04A0"/>
      </w:tblPr>
      <w:tblGrid>
        <w:gridCol w:w="1490"/>
        <w:gridCol w:w="603"/>
        <w:gridCol w:w="709"/>
        <w:gridCol w:w="708"/>
        <w:gridCol w:w="709"/>
        <w:gridCol w:w="709"/>
        <w:gridCol w:w="709"/>
        <w:gridCol w:w="708"/>
        <w:gridCol w:w="709"/>
        <w:gridCol w:w="2518"/>
      </w:tblGrid>
      <w:tr w:rsidR="00AF0A57" w:rsidRPr="00AF0A57" w:rsidTr="00AF0A57">
        <w:tc>
          <w:tcPr>
            <w:tcW w:w="1490" w:type="dxa"/>
            <w:vMerge w:val="restart"/>
          </w:tcPr>
          <w:p w:rsidR="00AF0A57" w:rsidRPr="00AF0A57" w:rsidRDefault="00AF0A57" w:rsidP="00AF0A57">
            <w:pPr>
              <w:pStyle w:val="ConsPlusNormal"/>
              <w:jc w:val="center"/>
              <w:rPr>
                <w:rFonts w:ascii="Times New Roman" w:hAnsi="Times New Roman" w:cs="Times New Roman"/>
                <w:szCs w:val="22"/>
              </w:rPr>
            </w:pPr>
            <w:r w:rsidRPr="00AF0A57">
              <w:rPr>
                <w:rFonts w:ascii="Times New Roman" w:hAnsi="Times New Roman" w:cs="Times New Roman"/>
                <w:szCs w:val="22"/>
              </w:rPr>
              <w:t>Группы изделий медицинской техники</w:t>
            </w:r>
          </w:p>
        </w:tc>
        <w:tc>
          <w:tcPr>
            <w:tcW w:w="5564" w:type="dxa"/>
            <w:gridSpan w:val="8"/>
          </w:tcPr>
          <w:p w:rsidR="00AF0A57" w:rsidRPr="00AF0A57" w:rsidRDefault="00AF0A57" w:rsidP="00AF0A57">
            <w:pPr>
              <w:pStyle w:val="ConsPlusNormal"/>
              <w:jc w:val="center"/>
              <w:rPr>
                <w:rFonts w:ascii="Times New Roman" w:hAnsi="Times New Roman" w:cs="Times New Roman"/>
                <w:szCs w:val="22"/>
              </w:rPr>
            </w:pPr>
            <w:r w:rsidRPr="00AF0A57">
              <w:rPr>
                <w:rFonts w:ascii="Times New Roman" w:hAnsi="Times New Roman" w:cs="Times New Roman"/>
                <w:szCs w:val="22"/>
              </w:rPr>
              <w:t>Уровни звукового давления, дБ в октавных полосах со среднегеометрическими частотами, Гц</w:t>
            </w:r>
          </w:p>
        </w:tc>
        <w:tc>
          <w:tcPr>
            <w:tcW w:w="2518" w:type="dxa"/>
            <w:vMerge w:val="restart"/>
          </w:tcPr>
          <w:p w:rsidR="00AF0A57" w:rsidRPr="00AF0A57" w:rsidRDefault="00AF0A57" w:rsidP="00AF0A57">
            <w:pPr>
              <w:pStyle w:val="ConsPlusNormal"/>
              <w:jc w:val="center"/>
              <w:rPr>
                <w:rFonts w:ascii="Times New Roman" w:hAnsi="Times New Roman" w:cs="Times New Roman"/>
                <w:szCs w:val="22"/>
              </w:rPr>
            </w:pPr>
            <w:r w:rsidRPr="00AF0A57">
              <w:rPr>
                <w:rFonts w:ascii="Times New Roman" w:hAnsi="Times New Roman" w:cs="Times New Roman"/>
                <w:szCs w:val="22"/>
              </w:rPr>
              <w:t>Уровни звука, L, А и эквивалентные уровни звука, L,  дБА Аэкв</w:t>
            </w:r>
          </w:p>
        </w:tc>
      </w:tr>
      <w:tr w:rsidR="00AF0A57" w:rsidRPr="00AF0A57" w:rsidTr="00AF0A57">
        <w:tc>
          <w:tcPr>
            <w:tcW w:w="1490" w:type="dxa"/>
            <w:vMerge/>
          </w:tcPr>
          <w:p w:rsidR="00AF0A57" w:rsidRPr="00AF0A57" w:rsidRDefault="00AF0A57" w:rsidP="00B8058D">
            <w:pPr>
              <w:pStyle w:val="ConsPlusNormal"/>
              <w:jc w:val="both"/>
              <w:rPr>
                <w:rFonts w:ascii="Times New Roman" w:hAnsi="Times New Roman" w:cs="Times New Roman"/>
                <w:szCs w:val="22"/>
              </w:rPr>
            </w:pPr>
          </w:p>
        </w:tc>
        <w:tc>
          <w:tcPr>
            <w:tcW w:w="603"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63</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125</w:t>
            </w:r>
          </w:p>
        </w:tc>
        <w:tc>
          <w:tcPr>
            <w:tcW w:w="70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250</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500</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1000</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2000</w:t>
            </w:r>
          </w:p>
        </w:tc>
        <w:tc>
          <w:tcPr>
            <w:tcW w:w="70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4000</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8000</w:t>
            </w:r>
          </w:p>
        </w:tc>
        <w:tc>
          <w:tcPr>
            <w:tcW w:w="2518" w:type="dxa"/>
            <w:vMerge/>
          </w:tcPr>
          <w:p w:rsidR="00AF0A57" w:rsidRPr="00AF0A57" w:rsidRDefault="00AF0A57" w:rsidP="00B8058D">
            <w:pPr>
              <w:pStyle w:val="ConsPlusNormal"/>
              <w:jc w:val="both"/>
              <w:rPr>
                <w:rFonts w:ascii="Times New Roman" w:hAnsi="Times New Roman" w:cs="Times New Roman"/>
                <w:szCs w:val="22"/>
              </w:rPr>
            </w:pPr>
          </w:p>
        </w:tc>
      </w:tr>
      <w:tr w:rsidR="009A143D" w:rsidRPr="00AF0A57" w:rsidTr="00AF0A57">
        <w:tc>
          <w:tcPr>
            <w:tcW w:w="1490"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I</w:t>
            </w:r>
          </w:p>
        </w:tc>
        <w:tc>
          <w:tcPr>
            <w:tcW w:w="603"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71</w:t>
            </w:r>
          </w:p>
        </w:tc>
        <w:tc>
          <w:tcPr>
            <w:tcW w:w="709"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61</w:t>
            </w:r>
          </w:p>
        </w:tc>
        <w:tc>
          <w:tcPr>
            <w:tcW w:w="708"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54</w:t>
            </w:r>
          </w:p>
        </w:tc>
        <w:tc>
          <w:tcPr>
            <w:tcW w:w="709"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49</w:t>
            </w:r>
          </w:p>
        </w:tc>
        <w:tc>
          <w:tcPr>
            <w:tcW w:w="709"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45</w:t>
            </w:r>
          </w:p>
        </w:tc>
        <w:tc>
          <w:tcPr>
            <w:tcW w:w="709"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42</w:t>
            </w:r>
          </w:p>
        </w:tc>
        <w:tc>
          <w:tcPr>
            <w:tcW w:w="708"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40</w:t>
            </w:r>
          </w:p>
        </w:tc>
        <w:tc>
          <w:tcPr>
            <w:tcW w:w="709"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38</w:t>
            </w:r>
          </w:p>
        </w:tc>
        <w:tc>
          <w:tcPr>
            <w:tcW w:w="2518" w:type="dxa"/>
          </w:tcPr>
          <w:p w:rsidR="009A143D"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50</w:t>
            </w:r>
          </w:p>
        </w:tc>
      </w:tr>
      <w:tr w:rsidR="00AF0A57" w:rsidRPr="00AF0A57" w:rsidTr="00AF0A57">
        <w:tc>
          <w:tcPr>
            <w:tcW w:w="1490"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II</w:t>
            </w:r>
          </w:p>
        </w:tc>
        <w:tc>
          <w:tcPr>
            <w:tcW w:w="603"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75</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66</w:t>
            </w:r>
          </w:p>
        </w:tc>
        <w:tc>
          <w:tcPr>
            <w:tcW w:w="70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59</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54</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50</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47</w:t>
            </w:r>
          </w:p>
        </w:tc>
        <w:tc>
          <w:tcPr>
            <w:tcW w:w="70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45</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43</w:t>
            </w:r>
          </w:p>
        </w:tc>
        <w:tc>
          <w:tcPr>
            <w:tcW w:w="251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55</w:t>
            </w:r>
          </w:p>
        </w:tc>
      </w:tr>
      <w:tr w:rsidR="00AF0A57" w:rsidRPr="00AF0A57" w:rsidTr="00AF0A57">
        <w:tc>
          <w:tcPr>
            <w:tcW w:w="1490"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III</w:t>
            </w:r>
          </w:p>
        </w:tc>
        <w:tc>
          <w:tcPr>
            <w:tcW w:w="603"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79</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70</w:t>
            </w:r>
          </w:p>
        </w:tc>
        <w:tc>
          <w:tcPr>
            <w:tcW w:w="70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63</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58</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55</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52</w:t>
            </w:r>
          </w:p>
        </w:tc>
        <w:tc>
          <w:tcPr>
            <w:tcW w:w="70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50</w:t>
            </w:r>
          </w:p>
        </w:tc>
        <w:tc>
          <w:tcPr>
            <w:tcW w:w="709"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49</w:t>
            </w:r>
          </w:p>
        </w:tc>
        <w:tc>
          <w:tcPr>
            <w:tcW w:w="2518" w:type="dxa"/>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60</w:t>
            </w:r>
          </w:p>
        </w:tc>
      </w:tr>
      <w:tr w:rsidR="00AF0A57" w:rsidRPr="00AF0A57" w:rsidTr="0047127C">
        <w:tc>
          <w:tcPr>
            <w:tcW w:w="9572" w:type="dxa"/>
            <w:gridSpan w:val="10"/>
          </w:tcPr>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Примечания.</w:t>
            </w:r>
          </w:p>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1. Указанные параметры звука следует определять по таблице  в  зависимости от контингентов, подвергающихся воздействию шума: I группа - пациенты,  II группа - старший и средний медицинский  персонал,  III  группа  -  младший медицинский и вспомогательно-технический персонал.</w:t>
            </w:r>
          </w:p>
          <w:p w:rsidR="00AF0A57" w:rsidRPr="00AF0A57" w:rsidRDefault="00AF0A57" w:rsidP="00B8058D">
            <w:pPr>
              <w:pStyle w:val="ConsPlusNormal"/>
              <w:jc w:val="both"/>
              <w:rPr>
                <w:rFonts w:ascii="Times New Roman" w:hAnsi="Times New Roman" w:cs="Times New Roman"/>
                <w:szCs w:val="22"/>
              </w:rPr>
            </w:pPr>
            <w:r w:rsidRPr="00AF0A57">
              <w:rPr>
                <w:rFonts w:ascii="Times New Roman" w:hAnsi="Times New Roman" w:cs="Times New Roman"/>
                <w:szCs w:val="22"/>
              </w:rPr>
              <w:t>2. Для изделий медицинской техники, работающих в  повторно-кратковременном режиме (не более 20 мин.), допускается превышение уровня  звука  на  5 дБА выше указанного в таблице.</w:t>
            </w:r>
          </w:p>
        </w:tc>
      </w:tr>
    </w:tbl>
    <w:p w:rsidR="009A143D" w:rsidRDefault="009A143D" w:rsidP="00B8058D">
      <w:pPr>
        <w:pStyle w:val="ConsPlusNormal"/>
        <w:ind w:firstLine="540"/>
        <w:jc w:val="both"/>
      </w:pPr>
    </w:p>
    <w:p w:rsidR="00AF0A57" w:rsidRDefault="00AF0A57" w:rsidP="00B8058D">
      <w:pPr>
        <w:pStyle w:val="ConsPlusCell"/>
        <w:jc w:val="both"/>
      </w:pP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Приложение 10</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к СанПиН 2.1.3.2630-10</w:t>
      </w:r>
    </w:p>
    <w:p w:rsidR="00AF0A57" w:rsidRPr="00AF0A57" w:rsidRDefault="00AF0A57" w:rsidP="00AF0A57">
      <w:pPr>
        <w:pStyle w:val="ConsPlusNormal"/>
        <w:jc w:val="right"/>
        <w:rPr>
          <w:rFonts w:ascii="Times New Roman" w:hAnsi="Times New Roman" w:cs="Times New Roman"/>
        </w:rPr>
      </w:pP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Утверждены</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Постановлением Главного</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государственного санитарного</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врача Российской Федерации</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от 18 мая 2010 г. N 58</w:t>
      </w:r>
    </w:p>
    <w:p w:rsidR="00AF0A57" w:rsidRPr="00AF0A57" w:rsidRDefault="00AF0A57" w:rsidP="00AF0A57">
      <w:pPr>
        <w:pStyle w:val="ConsPlusNormal"/>
        <w:jc w:val="right"/>
        <w:rPr>
          <w:rFonts w:ascii="Times New Roman" w:hAnsi="Times New Roman" w:cs="Times New Roman"/>
        </w:rPr>
      </w:pPr>
    </w:p>
    <w:p w:rsidR="00AF0A57" w:rsidRPr="00AF0A57" w:rsidRDefault="00AF0A57" w:rsidP="00AF0A57">
      <w:pPr>
        <w:pStyle w:val="ConsPlusTitle"/>
        <w:jc w:val="center"/>
        <w:rPr>
          <w:rFonts w:ascii="Times New Roman" w:hAnsi="Times New Roman" w:cs="Times New Roman"/>
        </w:rPr>
      </w:pPr>
      <w:bookmarkStart w:id="44" w:name="P5642"/>
      <w:bookmarkEnd w:id="44"/>
      <w:r w:rsidRPr="00AF0A57">
        <w:rPr>
          <w:rFonts w:ascii="Times New Roman" w:hAnsi="Times New Roman" w:cs="Times New Roman"/>
        </w:rPr>
        <w:t>ПРЕДЕЛЬНО ДОПУСТИМЫЕ УРОВНИ</w:t>
      </w:r>
    </w:p>
    <w:p w:rsidR="00AF0A57" w:rsidRPr="00AF0A57" w:rsidRDefault="00AF0A57" w:rsidP="00AF0A57">
      <w:pPr>
        <w:pStyle w:val="ConsPlusTitle"/>
        <w:jc w:val="center"/>
        <w:rPr>
          <w:rFonts w:ascii="Times New Roman" w:hAnsi="Times New Roman" w:cs="Times New Roman"/>
        </w:rPr>
      </w:pPr>
      <w:r w:rsidRPr="00AF0A57">
        <w:rPr>
          <w:rFonts w:ascii="Times New Roman" w:hAnsi="Times New Roman" w:cs="Times New Roman"/>
        </w:rPr>
        <w:t>ЗВУКА И ЭКВИВАЛЕНТНЫЕ УРОВНИ ЗВУКА НА РАБОЧИХ МЕСТАХ</w:t>
      </w:r>
    </w:p>
    <w:p w:rsidR="00AF0A57" w:rsidRPr="00AF0A57" w:rsidRDefault="00AF0A57" w:rsidP="00AF0A57">
      <w:pPr>
        <w:pStyle w:val="ConsPlusTitle"/>
        <w:jc w:val="center"/>
        <w:rPr>
          <w:rFonts w:ascii="Times New Roman" w:hAnsi="Times New Roman" w:cs="Times New Roman"/>
        </w:rPr>
      </w:pPr>
      <w:r w:rsidRPr="00AF0A57">
        <w:rPr>
          <w:rFonts w:ascii="Times New Roman" w:hAnsi="Times New Roman" w:cs="Times New Roman"/>
        </w:rPr>
        <w:t>ДЛЯ ТРУДОВОЙ ДЕЯТЕЛЬНОСТИ РАЗНЫХ КАТЕГОРИЙ ТЯЖЕСТИ</w:t>
      </w:r>
    </w:p>
    <w:p w:rsidR="00AF0A57" w:rsidRPr="00AF0A57" w:rsidRDefault="00AF0A57" w:rsidP="00AF0A57">
      <w:pPr>
        <w:pStyle w:val="ConsPlusTitle"/>
        <w:jc w:val="center"/>
        <w:rPr>
          <w:rFonts w:ascii="Times New Roman" w:hAnsi="Times New Roman" w:cs="Times New Roman"/>
        </w:rPr>
      </w:pPr>
      <w:r w:rsidRPr="00AF0A57">
        <w:rPr>
          <w:rFonts w:ascii="Times New Roman" w:hAnsi="Times New Roman" w:cs="Times New Roman"/>
        </w:rPr>
        <w:t>И НАПРЯЖЕННОСТИ, ДБА</w:t>
      </w:r>
    </w:p>
    <w:p w:rsidR="00AF0A57" w:rsidRDefault="00AF0A57" w:rsidP="00AF0A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1440"/>
        <w:gridCol w:w="1440"/>
        <w:gridCol w:w="1440"/>
        <w:gridCol w:w="1440"/>
        <w:gridCol w:w="1440"/>
      </w:tblGrid>
      <w:tr w:rsidR="00AF0A57" w:rsidRPr="00AF0A57" w:rsidTr="006D06F4">
        <w:tc>
          <w:tcPr>
            <w:tcW w:w="2400" w:type="dxa"/>
            <w:vMerge w:val="restart"/>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Категории напряженности трудового процесса</w:t>
            </w:r>
          </w:p>
        </w:tc>
        <w:tc>
          <w:tcPr>
            <w:tcW w:w="7200" w:type="dxa"/>
            <w:gridSpan w:val="5"/>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Категории тяжести трудового процесса</w:t>
            </w:r>
          </w:p>
        </w:tc>
      </w:tr>
      <w:tr w:rsidR="00AF0A57" w:rsidRPr="00AF0A57" w:rsidTr="006D06F4">
        <w:tc>
          <w:tcPr>
            <w:tcW w:w="2400" w:type="dxa"/>
            <w:vMerge/>
          </w:tcPr>
          <w:p w:rsidR="00AF0A57" w:rsidRPr="00AF0A57" w:rsidRDefault="00AF0A57" w:rsidP="006D06F4">
            <w:pPr>
              <w:rPr>
                <w:rFonts w:ascii="Times New Roman" w:hAnsi="Times New Roman" w:cs="Times New Roman"/>
              </w:rPr>
            </w:pP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легкая физическая нагрузка</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средняя физическая нагрузка</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тяжелый труд 1 степени</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тяжелый труд 2 степени</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тяжелый труд 3 степени</w:t>
            </w:r>
          </w:p>
        </w:tc>
      </w:tr>
      <w:tr w:rsidR="00AF0A57" w:rsidRPr="00AF0A57" w:rsidTr="006D06F4">
        <w:tc>
          <w:tcPr>
            <w:tcW w:w="240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1</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2</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3</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4</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5</w:t>
            </w:r>
          </w:p>
        </w:tc>
        <w:tc>
          <w:tcPr>
            <w:tcW w:w="144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6</w:t>
            </w:r>
          </w:p>
        </w:tc>
      </w:tr>
      <w:tr w:rsidR="00AF0A57" w:rsidRPr="00AF0A57" w:rsidTr="006D06F4">
        <w:tc>
          <w:tcPr>
            <w:tcW w:w="24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Напряженность легкой степени</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80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80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75</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75</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75</w:t>
            </w:r>
          </w:p>
        </w:tc>
      </w:tr>
      <w:tr w:rsidR="00AF0A57" w:rsidRPr="00AF0A57" w:rsidTr="006D06F4">
        <w:tc>
          <w:tcPr>
            <w:tcW w:w="24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lastRenderedPageBreak/>
              <w:t>Напряженность средней степени</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70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70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65</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65</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65</w:t>
            </w:r>
          </w:p>
        </w:tc>
      </w:tr>
      <w:tr w:rsidR="00AF0A57" w:rsidRPr="00AF0A57" w:rsidTr="006D06F4">
        <w:tc>
          <w:tcPr>
            <w:tcW w:w="24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Напряженный труд 1 степени</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60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60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w:t>
            </w:r>
          </w:p>
        </w:tc>
      </w:tr>
      <w:tr w:rsidR="00AF0A57" w:rsidRPr="00AF0A57" w:rsidTr="006D06F4">
        <w:tc>
          <w:tcPr>
            <w:tcW w:w="24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Напряженный труд 2 степени</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50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50</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w:t>
            </w:r>
          </w:p>
        </w:tc>
        <w:tc>
          <w:tcPr>
            <w:tcW w:w="144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w:t>
            </w:r>
          </w:p>
        </w:tc>
      </w:tr>
      <w:tr w:rsidR="00AF0A57" w:rsidRPr="00AF0A57" w:rsidTr="006D06F4">
        <w:tc>
          <w:tcPr>
            <w:tcW w:w="9600" w:type="dxa"/>
            <w:gridSpan w:val="6"/>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 xml:space="preserve">Примечание. Категория тяжести и напряженности трудового процесса устанавливается по Руководству </w:t>
            </w:r>
            <w:hyperlink r:id="rId170" w:history="1">
              <w:proofErr w:type="gramStart"/>
              <w:r w:rsidRPr="00AF0A57">
                <w:rPr>
                  <w:rFonts w:ascii="Times New Roman" w:hAnsi="Times New Roman" w:cs="Times New Roman"/>
                </w:rPr>
                <w:t>Р</w:t>
              </w:r>
              <w:proofErr w:type="gramEnd"/>
              <w:r w:rsidRPr="00AF0A57">
                <w:rPr>
                  <w:rFonts w:ascii="Times New Roman" w:hAnsi="Times New Roman" w:cs="Times New Roman"/>
                </w:rPr>
                <w:t xml:space="preserve"> 2.2.2006-05</w:t>
              </w:r>
            </w:hyperlink>
            <w:r w:rsidRPr="00AF0A57">
              <w:rPr>
                <w:rFonts w:ascii="Times New Roman" w:hAnsi="Times New Roman" w:cs="Times New Roman"/>
              </w:rPr>
              <w:t xml:space="preserve"> "Руководство по гигиенической оценке факторов рабочей среды и трудового процесса. Критерии и классификация условий труда".</w:t>
            </w:r>
          </w:p>
        </w:tc>
      </w:tr>
    </w:tbl>
    <w:p w:rsidR="00AF0A57" w:rsidRDefault="00AF0A57" w:rsidP="00AF0A57">
      <w:pPr>
        <w:pStyle w:val="ConsPlusNormal"/>
        <w:ind w:firstLine="540"/>
        <w:jc w:val="both"/>
      </w:pPr>
    </w:p>
    <w:p w:rsidR="00AF0A57" w:rsidRDefault="00AF0A57" w:rsidP="00AF0A57">
      <w:pPr>
        <w:pStyle w:val="ConsPlusNormal"/>
        <w:ind w:firstLine="540"/>
        <w:jc w:val="both"/>
      </w:pPr>
    </w:p>
    <w:p w:rsidR="00AF0A57" w:rsidRPr="00AF0A57" w:rsidRDefault="00AF0A57" w:rsidP="00AF0A57">
      <w:pPr>
        <w:pStyle w:val="ConsPlusNormal"/>
        <w:jc w:val="both"/>
        <w:rPr>
          <w:rFonts w:ascii="Times New Roman" w:hAnsi="Times New Roman" w:cs="Times New Roman"/>
        </w:rPr>
      </w:pP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Приложение 11</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к СанПиН 2.1.3.2630-10</w:t>
      </w:r>
    </w:p>
    <w:p w:rsidR="00AF0A57" w:rsidRPr="00AF0A57" w:rsidRDefault="00AF0A57" w:rsidP="00AF0A57">
      <w:pPr>
        <w:pStyle w:val="ConsPlusNormal"/>
        <w:jc w:val="right"/>
        <w:rPr>
          <w:rFonts w:ascii="Times New Roman" w:hAnsi="Times New Roman" w:cs="Times New Roman"/>
        </w:rPr>
      </w:pP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Утверждены</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Постановлением Главного</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государственного санитарного</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врача Российской Федерации</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от 18 мая 2010 г. N 58</w:t>
      </w:r>
    </w:p>
    <w:p w:rsidR="00AF0A57" w:rsidRPr="00AF0A57" w:rsidRDefault="00AF0A57" w:rsidP="00AF0A57">
      <w:pPr>
        <w:pStyle w:val="ConsPlusNormal"/>
        <w:jc w:val="right"/>
        <w:rPr>
          <w:rFonts w:ascii="Times New Roman" w:hAnsi="Times New Roman" w:cs="Times New Roman"/>
        </w:rPr>
      </w:pPr>
    </w:p>
    <w:p w:rsidR="00AF0A57" w:rsidRPr="00AF0A57" w:rsidRDefault="00AF0A57" w:rsidP="00AF0A57">
      <w:pPr>
        <w:pStyle w:val="ConsPlusTitle"/>
        <w:jc w:val="center"/>
        <w:rPr>
          <w:rFonts w:ascii="Times New Roman" w:hAnsi="Times New Roman" w:cs="Times New Roman"/>
        </w:rPr>
      </w:pPr>
      <w:bookmarkStart w:id="45" w:name="P5699"/>
      <w:bookmarkEnd w:id="45"/>
      <w:r w:rsidRPr="00AF0A57">
        <w:rPr>
          <w:rFonts w:ascii="Times New Roman" w:hAnsi="Times New Roman" w:cs="Times New Roman"/>
        </w:rPr>
        <w:t>ПРЕДЕЛЬНО ДОПУСТИМЫЕ УРОВНИ</w:t>
      </w:r>
    </w:p>
    <w:p w:rsidR="00AF0A57" w:rsidRPr="00AF0A57" w:rsidRDefault="00AF0A57" w:rsidP="00AF0A57">
      <w:pPr>
        <w:pStyle w:val="ConsPlusTitle"/>
        <w:jc w:val="center"/>
        <w:rPr>
          <w:rFonts w:ascii="Times New Roman" w:hAnsi="Times New Roman" w:cs="Times New Roman"/>
        </w:rPr>
      </w:pPr>
      <w:r w:rsidRPr="00AF0A57">
        <w:rPr>
          <w:rFonts w:ascii="Times New Roman" w:hAnsi="Times New Roman" w:cs="Times New Roman"/>
        </w:rPr>
        <w:t>ВОЗДУШНОГО УЛЬТРАЗВУКА НА РАБОЧИХ МЕСТАХ</w:t>
      </w:r>
    </w:p>
    <w:p w:rsidR="00AF0A57" w:rsidRPr="00AF0A57" w:rsidRDefault="00AF0A57" w:rsidP="00AF0A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0"/>
        <w:gridCol w:w="3600"/>
      </w:tblGrid>
      <w:tr w:rsidR="00AF0A57" w:rsidRPr="00AF0A57" w:rsidTr="006D06F4">
        <w:tc>
          <w:tcPr>
            <w:tcW w:w="552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Среднегеометрические частоты октавных полос, кГц</w:t>
            </w:r>
          </w:p>
        </w:tc>
        <w:tc>
          <w:tcPr>
            <w:tcW w:w="3600" w:type="dxa"/>
          </w:tcPr>
          <w:p w:rsidR="00AF0A57" w:rsidRPr="00AF0A57" w:rsidRDefault="00AF0A57" w:rsidP="006D06F4">
            <w:pPr>
              <w:pStyle w:val="ConsPlusNormal"/>
              <w:jc w:val="center"/>
              <w:rPr>
                <w:rFonts w:ascii="Times New Roman" w:hAnsi="Times New Roman" w:cs="Times New Roman"/>
              </w:rPr>
            </w:pPr>
            <w:r w:rsidRPr="00AF0A57">
              <w:rPr>
                <w:rFonts w:ascii="Times New Roman" w:hAnsi="Times New Roman" w:cs="Times New Roman"/>
              </w:rPr>
              <w:t>Уровни звукового давления, дБ</w:t>
            </w:r>
          </w:p>
        </w:tc>
      </w:tr>
      <w:tr w:rsidR="00AF0A57" w:rsidRPr="00AF0A57" w:rsidTr="006D06F4">
        <w:tc>
          <w:tcPr>
            <w:tcW w:w="552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12,5</w:t>
            </w:r>
          </w:p>
        </w:tc>
        <w:tc>
          <w:tcPr>
            <w:tcW w:w="36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80</w:t>
            </w:r>
          </w:p>
        </w:tc>
      </w:tr>
      <w:tr w:rsidR="00AF0A57" w:rsidRPr="00AF0A57" w:rsidTr="006D06F4">
        <w:tc>
          <w:tcPr>
            <w:tcW w:w="552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16,0</w:t>
            </w:r>
          </w:p>
        </w:tc>
        <w:tc>
          <w:tcPr>
            <w:tcW w:w="36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90</w:t>
            </w:r>
          </w:p>
        </w:tc>
      </w:tr>
      <w:tr w:rsidR="00AF0A57" w:rsidRPr="00AF0A57" w:rsidTr="006D06F4">
        <w:tc>
          <w:tcPr>
            <w:tcW w:w="552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20,0</w:t>
            </w:r>
          </w:p>
        </w:tc>
        <w:tc>
          <w:tcPr>
            <w:tcW w:w="36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100</w:t>
            </w:r>
          </w:p>
        </w:tc>
      </w:tr>
      <w:tr w:rsidR="00AF0A57" w:rsidRPr="00AF0A57" w:rsidTr="006D06F4">
        <w:tc>
          <w:tcPr>
            <w:tcW w:w="552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25,0</w:t>
            </w:r>
          </w:p>
        </w:tc>
        <w:tc>
          <w:tcPr>
            <w:tcW w:w="36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105</w:t>
            </w:r>
          </w:p>
        </w:tc>
      </w:tr>
      <w:tr w:rsidR="00AF0A57" w:rsidRPr="00AF0A57" w:rsidTr="006D06F4">
        <w:tc>
          <w:tcPr>
            <w:tcW w:w="552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31,5 - 100,0</w:t>
            </w:r>
          </w:p>
        </w:tc>
        <w:tc>
          <w:tcPr>
            <w:tcW w:w="3600" w:type="dxa"/>
          </w:tcPr>
          <w:p w:rsidR="00AF0A57" w:rsidRPr="00AF0A57" w:rsidRDefault="00AF0A57" w:rsidP="006D06F4">
            <w:pPr>
              <w:pStyle w:val="ConsPlusNormal"/>
              <w:jc w:val="both"/>
              <w:rPr>
                <w:rFonts w:ascii="Times New Roman" w:hAnsi="Times New Roman" w:cs="Times New Roman"/>
              </w:rPr>
            </w:pPr>
            <w:r w:rsidRPr="00AF0A57">
              <w:rPr>
                <w:rFonts w:ascii="Times New Roman" w:hAnsi="Times New Roman" w:cs="Times New Roman"/>
              </w:rPr>
              <w:t>110</w:t>
            </w:r>
          </w:p>
        </w:tc>
      </w:tr>
    </w:tbl>
    <w:p w:rsidR="00AF0A57" w:rsidRDefault="00AF0A57" w:rsidP="00B8058D">
      <w:pPr>
        <w:pStyle w:val="ConsPlusCell"/>
        <w:jc w:val="both"/>
      </w:pPr>
    </w:p>
    <w:p w:rsidR="00AF0A57" w:rsidRDefault="00AF0A57" w:rsidP="00B8058D">
      <w:pPr>
        <w:pStyle w:val="ConsPlusCell"/>
        <w:jc w:val="both"/>
      </w:pP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Приложение 12</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к СанПиН 2.1.3.2630-10</w:t>
      </w:r>
    </w:p>
    <w:p w:rsidR="00AF0A57" w:rsidRPr="00AF0A57" w:rsidRDefault="00AF0A57" w:rsidP="00AF0A57">
      <w:pPr>
        <w:pStyle w:val="ConsPlusNormal"/>
        <w:jc w:val="right"/>
        <w:rPr>
          <w:rFonts w:ascii="Times New Roman" w:hAnsi="Times New Roman" w:cs="Times New Roman"/>
        </w:rPr>
      </w:pPr>
    </w:p>
    <w:p w:rsidR="00AF0A57" w:rsidRPr="00AF0A57" w:rsidRDefault="00AF0A57" w:rsidP="00AF0A57">
      <w:pPr>
        <w:pStyle w:val="ConsPlusNormal"/>
        <w:jc w:val="center"/>
        <w:rPr>
          <w:rFonts w:ascii="Times New Roman" w:hAnsi="Times New Roman" w:cs="Times New Roman"/>
        </w:rPr>
      </w:pPr>
      <w:bookmarkStart w:id="46" w:name="P5722"/>
      <w:bookmarkEnd w:id="46"/>
      <w:r w:rsidRPr="00AF0A57">
        <w:rPr>
          <w:rFonts w:ascii="Times New Roman" w:hAnsi="Times New Roman" w:cs="Times New Roman"/>
        </w:rPr>
        <w:t>ЭКСТРЕННАЯ ПРОФИЛАКТИКА</w:t>
      </w:r>
    </w:p>
    <w:p w:rsidR="00AF0A57" w:rsidRPr="00AF0A57" w:rsidRDefault="00AF0A57" w:rsidP="00AF0A57">
      <w:pPr>
        <w:pStyle w:val="ConsPlusNormal"/>
        <w:jc w:val="center"/>
        <w:rPr>
          <w:rFonts w:ascii="Times New Roman" w:hAnsi="Times New Roman" w:cs="Times New Roman"/>
        </w:rPr>
      </w:pPr>
      <w:r w:rsidRPr="00AF0A57">
        <w:rPr>
          <w:rFonts w:ascii="Times New Roman" w:hAnsi="Times New Roman" w:cs="Times New Roman"/>
        </w:rPr>
        <w:t>ПАРЕНТЕРАЛЬНЫХ ВИРУСНЫХ ГЕПАТИТОВ И ВИЧ-ИНФЕКЦИИ</w:t>
      </w:r>
    </w:p>
    <w:p w:rsidR="00AF0A57" w:rsidRPr="00AF0A57" w:rsidRDefault="00AF0A57" w:rsidP="00AF0A57">
      <w:pPr>
        <w:pStyle w:val="ConsPlusNormal"/>
        <w:ind w:firstLine="540"/>
        <w:jc w:val="both"/>
        <w:rPr>
          <w:rFonts w:ascii="Times New Roman" w:hAnsi="Times New Roman" w:cs="Times New Roman"/>
        </w:rPr>
      </w:pP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w:t>
      </w:r>
      <w:r w:rsidRPr="00AF0A57">
        <w:rPr>
          <w:rFonts w:ascii="Times New Roman" w:hAnsi="Times New Roman" w:cs="Times New Roman"/>
        </w:rPr>
        <w:lastRenderedPageBreak/>
        <w:t>процентным раствором спирта или 0,05-процентным раствором марганцовокислого калия или 1-процентным раствором борной кислоты.</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Слизистые оболочки носа, губ, конъюнктивы обрабатывают также раствором марганцовокислого калия в разведении 1:10 000 (раствор готовится ex tempore).</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w:t>
      </w:r>
    </w:p>
    <w:p w:rsidR="00AF0A57" w:rsidRPr="00AF0A57" w:rsidRDefault="00AF0A57" w:rsidP="00AF0A57">
      <w:pPr>
        <w:pStyle w:val="ConsPlusNormal"/>
        <w:ind w:firstLine="540"/>
        <w:jc w:val="both"/>
        <w:rPr>
          <w:rFonts w:ascii="Times New Roman" w:hAnsi="Times New Roman" w:cs="Times New Roman"/>
        </w:rPr>
      </w:pPr>
      <w:r w:rsidRPr="00AF0A57">
        <w:rPr>
          <w:rFonts w:ascii="Times New Roman" w:hAnsi="Times New Roman" w:cs="Times New Roman"/>
        </w:rPr>
        <w:t xml:space="preserve">Персоналу, у которого произошел контакт с материалом, инфицированным вирусом гепатита B, вводятся одновременно специфический иммуноглобулин (не позднее 48 ч) и вакцина против гепатита B в разные участки тела по схеме 0 - 1 - 2 - 6 мес. с последующим </w:t>
      </w:r>
      <w:proofErr w:type="gramStart"/>
      <w:r w:rsidRPr="00AF0A57">
        <w:rPr>
          <w:rFonts w:ascii="Times New Roman" w:hAnsi="Times New Roman" w:cs="Times New Roman"/>
        </w:rPr>
        <w:t>контролем за</w:t>
      </w:r>
      <w:proofErr w:type="gramEnd"/>
      <w:r w:rsidRPr="00AF0A57">
        <w:rPr>
          <w:rFonts w:ascii="Times New Roman" w:hAnsi="Times New Roman" w:cs="Times New Roman"/>
        </w:rPr>
        <w:t xml:space="preserve">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w:t>
      </w:r>
      <w:proofErr w:type="gramStart"/>
      <w:r w:rsidRPr="00AF0A57">
        <w:rPr>
          <w:rFonts w:ascii="Times New Roman" w:hAnsi="Times New Roman" w:cs="Times New Roman"/>
        </w:rPr>
        <w:t>HBs</w:t>
      </w:r>
      <w:proofErr w:type="gramEnd"/>
      <w:r w:rsidRPr="00AF0A57">
        <w:rPr>
          <w:rFonts w:ascii="Times New Roman" w:hAnsi="Times New Roman" w:cs="Times New Roman"/>
        </w:rPr>
        <w:t xml:space="preserve">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AF0A57" w:rsidRPr="00AF0A57" w:rsidRDefault="00AF0A57" w:rsidP="00AF0A57">
      <w:pPr>
        <w:pStyle w:val="ConsPlusNormal"/>
        <w:ind w:firstLine="540"/>
        <w:jc w:val="both"/>
        <w:rPr>
          <w:rFonts w:ascii="Times New Roman" w:hAnsi="Times New Roman" w:cs="Times New Roman"/>
        </w:rPr>
      </w:pPr>
    </w:p>
    <w:p w:rsidR="00AF0A57" w:rsidRPr="00AF0A57" w:rsidRDefault="00AF0A57" w:rsidP="00AF0A57">
      <w:pPr>
        <w:pStyle w:val="ConsPlusNormal"/>
        <w:ind w:firstLine="540"/>
        <w:jc w:val="both"/>
        <w:rPr>
          <w:rFonts w:ascii="Times New Roman" w:hAnsi="Times New Roman" w:cs="Times New Roman"/>
        </w:rPr>
      </w:pPr>
    </w:p>
    <w:p w:rsidR="00AF0A57" w:rsidRPr="00AF0A57" w:rsidRDefault="00AF0A57" w:rsidP="00AF0A57">
      <w:pPr>
        <w:pStyle w:val="ConsPlusNormal"/>
        <w:ind w:firstLine="540"/>
        <w:jc w:val="both"/>
        <w:rPr>
          <w:rFonts w:ascii="Times New Roman" w:hAnsi="Times New Roman" w:cs="Times New Roman"/>
        </w:rPr>
      </w:pPr>
    </w:p>
    <w:p w:rsidR="00AF0A57" w:rsidRPr="00AF0A57" w:rsidRDefault="00AF0A57" w:rsidP="00AF0A57">
      <w:pPr>
        <w:pStyle w:val="ConsPlusNormal"/>
        <w:ind w:firstLine="540"/>
        <w:jc w:val="both"/>
        <w:rPr>
          <w:rFonts w:ascii="Times New Roman" w:hAnsi="Times New Roman" w:cs="Times New Roman"/>
        </w:rPr>
      </w:pPr>
    </w:p>
    <w:p w:rsidR="00AF0A57" w:rsidRPr="00AF0A57" w:rsidRDefault="00AF0A57" w:rsidP="00AF0A57">
      <w:pPr>
        <w:pStyle w:val="ConsPlusNormal"/>
        <w:ind w:firstLine="540"/>
        <w:jc w:val="both"/>
        <w:rPr>
          <w:rFonts w:ascii="Times New Roman" w:hAnsi="Times New Roman" w:cs="Times New Roman"/>
        </w:rPr>
      </w:pP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Приложение 13</w:t>
      </w:r>
    </w:p>
    <w:p w:rsidR="00AF0A57" w:rsidRPr="00AF0A57" w:rsidRDefault="00AF0A57" w:rsidP="00AF0A57">
      <w:pPr>
        <w:pStyle w:val="ConsPlusNormal"/>
        <w:jc w:val="right"/>
        <w:rPr>
          <w:rFonts w:ascii="Times New Roman" w:hAnsi="Times New Roman" w:cs="Times New Roman"/>
        </w:rPr>
      </w:pPr>
      <w:r w:rsidRPr="00AF0A57">
        <w:rPr>
          <w:rFonts w:ascii="Times New Roman" w:hAnsi="Times New Roman" w:cs="Times New Roman"/>
        </w:rPr>
        <w:t>к СанПиН 2.1.3.2630-10</w:t>
      </w:r>
    </w:p>
    <w:p w:rsidR="00AF0A57" w:rsidRPr="00AF0A57" w:rsidRDefault="00AF0A57" w:rsidP="00AF0A57">
      <w:pPr>
        <w:pStyle w:val="ConsPlusNormal"/>
        <w:jc w:val="right"/>
        <w:rPr>
          <w:rFonts w:ascii="Times New Roman" w:hAnsi="Times New Roman" w:cs="Times New Roman"/>
        </w:rPr>
      </w:pPr>
    </w:p>
    <w:p w:rsidR="00AF0A57" w:rsidRPr="00AF0A57" w:rsidRDefault="00AF0A57" w:rsidP="00AF0A57">
      <w:pPr>
        <w:pStyle w:val="ConsPlusNormal"/>
        <w:jc w:val="center"/>
        <w:rPr>
          <w:rFonts w:ascii="Times New Roman" w:hAnsi="Times New Roman" w:cs="Times New Roman"/>
        </w:rPr>
      </w:pPr>
      <w:bookmarkStart w:id="47" w:name="P5741"/>
      <w:bookmarkEnd w:id="47"/>
      <w:r w:rsidRPr="00AF0A57">
        <w:rPr>
          <w:rFonts w:ascii="Times New Roman" w:hAnsi="Times New Roman" w:cs="Times New Roman"/>
        </w:rPr>
        <w:t>ПЕРЕЧЕНЬ</w:t>
      </w:r>
    </w:p>
    <w:p w:rsidR="00AF0A57" w:rsidRPr="00AF0A57" w:rsidRDefault="00AF0A57" w:rsidP="00AF0A57">
      <w:pPr>
        <w:pStyle w:val="ConsPlusNormal"/>
        <w:jc w:val="center"/>
        <w:rPr>
          <w:rFonts w:ascii="Times New Roman" w:hAnsi="Times New Roman" w:cs="Times New Roman"/>
        </w:rPr>
      </w:pPr>
      <w:r w:rsidRPr="00AF0A57">
        <w:rPr>
          <w:rFonts w:ascii="Times New Roman" w:hAnsi="Times New Roman" w:cs="Times New Roman"/>
        </w:rPr>
        <w:t>РЕГИСТРИРУЕМЫХ НОЗОЛОГИЧЕСКИХ ФОРМ</w:t>
      </w:r>
    </w:p>
    <w:p w:rsidR="00AF0A57" w:rsidRDefault="00AF0A57" w:rsidP="00AF0A57">
      <w:pPr>
        <w:pStyle w:val="ConsPlusNormal"/>
        <w:jc w:val="center"/>
        <w:rPr>
          <w:rFonts w:ascii="Times New Roman" w:hAnsi="Times New Roman" w:cs="Times New Roman"/>
        </w:rPr>
      </w:pPr>
      <w:r w:rsidRPr="00AF0A57">
        <w:rPr>
          <w:rFonts w:ascii="Times New Roman" w:hAnsi="Times New Roman" w:cs="Times New Roman"/>
        </w:rPr>
        <w:t>ПОСЛЕОПЕРАЦИОННЫХ ИНФЕКЦИЙ</w:t>
      </w:r>
    </w:p>
    <w:p w:rsidR="00AF0A57" w:rsidRPr="00AF0A57" w:rsidRDefault="00AF0A57" w:rsidP="00AF0A57">
      <w:pPr>
        <w:pStyle w:val="ConsPlusNormal"/>
        <w:jc w:val="center"/>
        <w:rPr>
          <w:rFonts w:ascii="Times New Roman" w:hAnsi="Times New Roman" w:cs="Times New Roman"/>
        </w:rPr>
      </w:pPr>
    </w:p>
    <w:tbl>
      <w:tblPr>
        <w:tblStyle w:val="a3"/>
        <w:tblW w:w="0" w:type="auto"/>
        <w:tblLook w:val="04A0"/>
      </w:tblPr>
      <w:tblGrid>
        <w:gridCol w:w="4786"/>
        <w:gridCol w:w="4786"/>
      </w:tblGrid>
      <w:tr w:rsidR="00AF0A57" w:rsidRPr="00232CA1" w:rsidTr="00AF0A57">
        <w:tc>
          <w:tcPr>
            <w:tcW w:w="4786" w:type="dxa"/>
          </w:tcPr>
          <w:p w:rsidR="00AF0A57" w:rsidRPr="00232CA1" w:rsidRDefault="00AF0A57" w:rsidP="00AF0A57">
            <w:pPr>
              <w:pStyle w:val="ConsPlusNormal"/>
              <w:jc w:val="both"/>
              <w:rPr>
                <w:rFonts w:ascii="Times New Roman" w:hAnsi="Times New Roman" w:cs="Times New Roman"/>
                <w:szCs w:val="22"/>
              </w:rPr>
            </w:pPr>
            <w:r w:rsidRPr="00232CA1">
              <w:rPr>
                <w:rFonts w:ascii="Times New Roman" w:hAnsi="Times New Roman" w:cs="Times New Roman"/>
                <w:szCs w:val="22"/>
              </w:rPr>
              <w:t>Наименование заболевания</w:t>
            </w:r>
          </w:p>
        </w:tc>
        <w:tc>
          <w:tcPr>
            <w:tcW w:w="4786" w:type="dxa"/>
          </w:tcPr>
          <w:p w:rsidR="00AF0A57" w:rsidRPr="00232CA1" w:rsidRDefault="00AF0A57" w:rsidP="00AF0A57">
            <w:pPr>
              <w:pStyle w:val="ConsPlusNormal"/>
              <w:jc w:val="both"/>
              <w:rPr>
                <w:rFonts w:ascii="Times New Roman" w:hAnsi="Times New Roman" w:cs="Times New Roman"/>
                <w:szCs w:val="22"/>
              </w:rPr>
            </w:pPr>
            <w:r w:rsidRPr="00232CA1">
              <w:rPr>
                <w:rFonts w:ascii="Times New Roman" w:hAnsi="Times New Roman" w:cs="Times New Roman"/>
                <w:szCs w:val="22"/>
              </w:rPr>
              <w:t xml:space="preserve">Шифр по </w:t>
            </w:r>
            <w:hyperlink r:id="rId171" w:history="1">
              <w:r w:rsidRPr="00232CA1">
                <w:rPr>
                  <w:rFonts w:ascii="Times New Roman" w:hAnsi="Times New Roman" w:cs="Times New Roman"/>
                  <w:szCs w:val="22"/>
                </w:rPr>
                <w:t>МКБ-10</w:t>
              </w:r>
            </w:hyperlink>
          </w:p>
        </w:tc>
      </w:tr>
      <w:tr w:rsidR="00AF0A57" w:rsidRPr="00232CA1" w:rsidTr="00AF0A57">
        <w:tc>
          <w:tcPr>
            <w:tcW w:w="4786" w:type="dxa"/>
          </w:tcPr>
          <w:p w:rsidR="00AF0A57" w:rsidRPr="00232CA1" w:rsidRDefault="00AF0A57" w:rsidP="00AF0A57">
            <w:pPr>
              <w:pStyle w:val="ConsPlusNormal"/>
              <w:jc w:val="both"/>
              <w:rPr>
                <w:rFonts w:ascii="Times New Roman" w:hAnsi="Times New Roman" w:cs="Times New Roman"/>
                <w:szCs w:val="22"/>
              </w:rPr>
            </w:pPr>
            <w:r w:rsidRPr="00232CA1">
              <w:rPr>
                <w:rFonts w:ascii="Times New Roman" w:hAnsi="Times New Roman" w:cs="Times New Roman"/>
                <w:szCs w:val="22"/>
              </w:rPr>
              <w:t>вирусные и бактериальные пневмонии</w:t>
            </w:r>
          </w:p>
        </w:tc>
        <w:tc>
          <w:tcPr>
            <w:tcW w:w="4786" w:type="dxa"/>
          </w:tcPr>
          <w:p w:rsidR="00AF0A57" w:rsidRPr="00232CA1" w:rsidRDefault="00AF0A57" w:rsidP="00AF0A57">
            <w:pPr>
              <w:pStyle w:val="ConsPlusNormal"/>
              <w:jc w:val="both"/>
              <w:rPr>
                <w:rFonts w:ascii="Times New Roman" w:hAnsi="Times New Roman" w:cs="Times New Roman"/>
                <w:szCs w:val="22"/>
              </w:rPr>
            </w:pPr>
            <w:r w:rsidRPr="00232CA1">
              <w:rPr>
                <w:rFonts w:ascii="Times New Roman" w:hAnsi="Times New Roman" w:cs="Times New Roman"/>
                <w:szCs w:val="22"/>
              </w:rPr>
              <w:t>J 12 - J 15</w:t>
            </w:r>
          </w:p>
        </w:tc>
      </w:tr>
      <w:tr w:rsidR="00AF0A57" w:rsidRPr="00232CA1" w:rsidTr="00AF0A57">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стрептококковая септицемия</w:t>
            </w:r>
          </w:p>
        </w:tc>
        <w:tc>
          <w:tcPr>
            <w:tcW w:w="4786" w:type="dxa"/>
          </w:tcPr>
          <w:p w:rsidR="00AF0A57" w:rsidRPr="00232CA1" w:rsidRDefault="00AF0A57" w:rsidP="00AF0A57">
            <w:pPr>
              <w:pStyle w:val="ConsPlusNormal"/>
              <w:jc w:val="both"/>
              <w:rPr>
                <w:rFonts w:ascii="Times New Roman" w:hAnsi="Times New Roman" w:cs="Times New Roman"/>
                <w:szCs w:val="22"/>
              </w:rPr>
            </w:pPr>
            <w:r w:rsidRPr="00232CA1">
              <w:rPr>
                <w:rFonts w:ascii="Times New Roman" w:hAnsi="Times New Roman" w:cs="Times New Roman"/>
                <w:szCs w:val="22"/>
              </w:rPr>
              <w:t>A 40</w:t>
            </w:r>
          </w:p>
        </w:tc>
      </w:tr>
      <w:tr w:rsidR="00AF0A57" w:rsidRPr="00232CA1" w:rsidTr="00AF0A57">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другая септицемия, в том числе:</w:t>
            </w:r>
          </w:p>
        </w:tc>
        <w:tc>
          <w:tcPr>
            <w:tcW w:w="4786" w:type="dxa"/>
          </w:tcPr>
          <w:p w:rsidR="00AF0A57" w:rsidRPr="00232CA1" w:rsidRDefault="00DB107E" w:rsidP="00DB107E">
            <w:pPr>
              <w:pStyle w:val="ConsPlusNormal"/>
              <w:jc w:val="both"/>
              <w:rPr>
                <w:rFonts w:ascii="Times New Roman" w:hAnsi="Times New Roman" w:cs="Times New Roman"/>
                <w:szCs w:val="22"/>
              </w:rPr>
            </w:pPr>
            <w:r w:rsidRPr="00232CA1">
              <w:rPr>
                <w:rFonts w:ascii="Times New Roman" w:hAnsi="Times New Roman" w:cs="Times New Roman"/>
                <w:szCs w:val="22"/>
              </w:rPr>
              <w:t xml:space="preserve">A 41 </w:t>
            </w:r>
          </w:p>
        </w:tc>
      </w:tr>
      <w:tr w:rsidR="00AF0A57" w:rsidRPr="00232CA1" w:rsidTr="00AF0A57">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сепсис</w:t>
            </w:r>
          </w:p>
        </w:tc>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A 41.8</w:t>
            </w:r>
          </w:p>
        </w:tc>
      </w:tr>
      <w:tr w:rsidR="00AF0A57" w:rsidRPr="00232CA1" w:rsidTr="00AF0A57">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газовая гангрена</w:t>
            </w:r>
          </w:p>
        </w:tc>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A 48.0</w:t>
            </w:r>
          </w:p>
        </w:tc>
      </w:tr>
      <w:tr w:rsidR="00AF0A57" w:rsidRPr="00232CA1" w:rsidTr="00AF0A57">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бактериальный    менингит,     менингоэнцефалит     и менингомиелит</w:t>
            </w:r>
          </w:p>
        </w:tc>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G 00; G 04.2</w:t>
            </w:r>
          </w:p>
        </w:tc>
      </w:tr>
      <w:tr w:rsidR="00AF0A57" w:rsidRPr="00232CA1" w:rsidTr="00AF0A57">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энцефалит, миелит или энцефаломиелит неуточненный</w:t>
            </w:r>
          </w:p>
        </w:tc>
        <w:tc>
          <w:tcPr>
            <w:tcW w:w="4786" w:type="dxa"/>
          </w:tcPr>
          <w:p w:rsidR="00AF0A57"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G 04.9</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флебит и тромбофлебит</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180</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острый перитонит</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K 65.0</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остеомиелит</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M 86</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неудачный медицинский аборт, осложнившийся  инфекцией половых путей и тазовых органов</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O 07.0</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расхождение    краев    операционной     раны,     не классифицированное в других рубриках</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T 81.3</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инфекция,     связанная     с     процедурой,      не классифицированная в других рубриках</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T 81.4</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 xml:space="preserve">инфекция, связанная с  протезом  сердечного  клапана, другими  сердечными   и   сосудистыми   устройствами, имплантатами и </w:t>
            </w:r>
            <w:r w:rsidRPr="00232CA1">
              <w:rPr>
                <w:rFonts w:ascii="Times New Roman" w:hAnsi="Times New Roman" w:cs="Times New Roman"/>
                <w:szCs w:val="22"/>
              </w:rPr>
              <w:lastRenderedPageBreak/>
              <w:t>трансплантатами</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lastRenderedPageBreak/>
              <w:t>T 82.6,7</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lastRenderedPageBreak/>
              <w:t>инфекции,   обусловленные   протезным    устройством, имплантатом, трансплантатом в мочеполовой системе</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T 83.5,6</w:t>
            </w:r>
          </w:p>
        </w:tc>
      </w:tr>
      <w:tr w:rsidR="00DB107E" w:rsidRPr="00232CA1" w:rsidTr="00AF0A57">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инфекции,     обусловленные      эндопротезированием, внутренним   фиксирующим   устройством,   внутренними протезными        устройствами,         имплантатами, трансплантатами</w:t>
            </w:r>
          </w:p>
        </w:tc>
        <w:tc>
          <w:tcPr>
            <w:tcW w:w="4786" w:type="dxa"/>
          </w:tcPr>
          <w:p w:rsidR="00DB107E" w:rsidRPr="00232CA1" w:rsidRDefault="00DB107E" w:rsidP="00AF0A57">
            <w:pPr>
              <w:pStyle w:val="ConsPlusNormal"/>
              <w:jc w:val="both"/>
              <w:rPr>
                <w:rFonts w:ascii="Times New Roman" w:hAnsi="Times New Roman" w:cs="Times New Roman"/>
                <w:szCs w:val="22"/>
              </w:rPr>
            </w:pPr>
            <w:r w:rsidRPr="00232CA1">
              <w:rPr>
                <w:rFonts w:ascii="Times New Roman" w:hAnsi="Times New Roman" w:cs="Times New Roman"/>
                <w:szCs w:val="22"/>
              </w:rPr>
              <w:t>T 84.5,6,7</w:t>
            </w:r>
          </w:p>
        </w:tc>
      </w:tr>
      <w:tr w:rsidR="00DB107E" w:rsidRPr="00232CA1" w:rsidTr="00AF0A57">
        <w:tc>
          <w:tcPr>
            <w:tcW w:w="4786" w:type="dxa"/>
          </w:tcPr>
          <w:p w:rsidR="00DB107E"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инфекция ампутированной культи</w:t>
            </w:r>
          </w:p>
        </w:tc>
        <w:tc>
          <w:tcPr>
            <w:tcW w:w="4786" w:type="dxa"/>
          </w:tcPr>
          <w:p w:rsidR="00DB107E"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T 87.4</w:t>
            </w:r>
          </w:p>
        </w:tc>
      </w:tr>
      <w:tr w:rsidR="00DB107E" w:rsidRPr="00232CA1" w:rsidTr="00AF0A57">
        <w:tc>
          <w:tcPr>
            <w:tcW w:w="4786" w:type="dxa"/>
          </w:tcPr>
          <w:p w:rsidR="00DB107E"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 xml:space="preserve">инфекция  и  воспалительная  реакция,   </w:t>
            </w:r>
            <w:proofErr w:type="gramStart"/>
            <w:r w:rsidRPr="00232CA1">
              <w:rPr>
                <w:rFonts w:ascii="Times New Roman" w:hAnsi="Times New Roman" w:cs="Times New Roman"/>
                <w:szCs w:val="22"/>
              </w:rPr>
              <w:t>обусловленные</w:t>
            </w:r>
            <w:proofErr w:type="gramEnd"/>
            <w:r w:rsidRPr="00232CA1">
              <w:rPr>
                <w:rFonts w:ascii="Times New Roman" w:hAnsi="Times New Roman" w:cs="Times New Roman"/>
                <w:szCs w:val="22"/>
              </w:rPr>
              <w:t xml:space="preserve"> другими    внутренними    протезными    устройствами, имплантатами и трансплантатами</w:t>
            </w:r>
          </w:p>
        </w:tc>
        <w:tc>
          <w:tcPr>
            <w:tcW w:w="4786" w:type="dxa"/>
          </w:tcPr>
          <w:p w:rsidR="00DB107E"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T 85.7</w:t>
            </w:r>
          </w:p>
        </w:tc>
      </w:tr>
      <w:tr w:rsidR="00DB107E" w:rsidRPr="00232CA1" w:rsidTr="00AF0A57">
        <w:tc>
          <w:tcPr>
            <w:tcW w:w="4786" w:type="dxa"/>
          </w:tcPr>
          <w:p w:rsidR="00DB107E"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инфекции,  связанные  с   инфузией,   трансфузией   и лечебной инъекцией</w:t>
            </w:r>
          </w:p>
        </w:tc>
        <w:tc>
          <w:tcPr>
            <w:tcW w:w="4786" w:type="dxa"/>
          </w:tcPr>
          <w:p w:rsidR="00DB107E"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T 80.2</w:t>
            </w:r>
          </w:p>
        </w:tc>
      </w:tr>
      <w:tr w:rsidR="00232CA1" w:rsidRPr="00232CA1" w:rsidTr="00AF0A57">
        <w:tc>
          <w:tcPr>
            <w:tcW w:w="4786" w:type="dxa"/>
          </w:tcPr>
          <w:p w:rsidR="00232CA1"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острый цистит</w:t>
            </w:r>
          </w:p>
        </w:tc>
        <w:tc>
          <w:tcPr>
            <w:tcW w:w="4786" w:type="dxa"/>
          </w:tcPr>
          <w:p w:rsidR="00232CA1" w:rsidRPr="00232CA1" w:rsidRDefault="00232CA1" w:rsidP="00232CA1">
            <w:pPr>
              <w:pStyle w:val="ConsPlusNormal"/>
              <w:jc w:val="both"/>
              <w:rPr>
                <w:rFonts w:ascii="Times New Roman" w:hAnsi="Times New Roman" w:cs="Times New Roman"/>
                <w:szCs w:val="22"/>
              </w:rPr>
            </w:pPr>
            <w:r w:rsidRPr="00232CA1">
              <w:rPr>
                <w:rFonts w:ascii="Times New Roman" w:hAnsi="Times New Roman" w:cs="Times New Roman"/>
                <w:szCs w:val="22"/>
              </w:rPr>
              <w:t xml:space="preserve">N 30.0 </w:t>
            </w:r>
          </w:p>
        </w:tc>
      </w:tr>
      <w:tr w:rsidR="00232CA1" w:rsidRPr="00232CA1" w:rsidTr="00AF0A57">
        <w:tc>
          <w:tcPr>
            <w:tcW w:w="4786" w:type="dxa"/>
          </w:tcPr>
          <w:p w:rsidR="00232CA1"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уретральный абсцесс</w:t>
            </w:r>
          </w:p>
        </w:tc>
        <w:tc>
          <w:tcPr>
            <w:tcW w:w="4786" w:type="dxa"/>
          </w:tcPr>
          <w:p w:rsidR="00232CA1"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N 34.0</w:t>
            </w:r>
          </w:p>
        </w:tc>
      </w:tr>
      <w:tr w:rsidR="00232CA1" w:rsidRPr="00232CA1" w:rsidTr="00AF0A57">
        <w:tc>
          <w:tcPr>
            <w:tcW w:w="4786" w:type="dxa"/>
          </w:tcPr>
          <w:p w:rsidR="00232CA1"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инфекции  мочевыводящих   путей   без   установленной локализации</w:t>
            </w:r>
          </w:p>
        </w:tc>
        <w:tc>
          <w:tcPr>
            <w:tcW w:w="4786" w:type="dxa"/>
          </w:tcPr>
          <w:p w:rsidR="00232CA1" w:rsidRPr="00232CA1" w:rsidRDefault="00232CA1" w:rsidP="00232CA1">
            <w:pPr>
              <w:pStyle w:val="ConsPlusNormal"/>
              <w:jc w:val="both"/>
              <w:rPr>
                <w:rFonts w:ascii="Times New Roman" w:hAnsi="Times New Roman" w:cs="Times New Roman"/>
                <w:szCs w:val="22"/>
              </w:rPr>
            </w:pPr>
            <w:r w:rsidRPr="00232CA1">
              <w:rPr>
                <w:rFonts w:ascii="Times New Roman" w:hAnsi="Times New Roman" w:cs="Times New Roman"/>
                <w:szCs w:val="22"/>
              </w:rPr>
              <w:t xml:space="preserve">N 39.0 </w:t>
            </w:r>
          </w:p>
        </w:tc>
      </w:tr>
      <w:tr w:rsidR="00232CA1" w:rsidRPr="00232CA1" w:rsidTr="00AF0A57">
        <w:tc>
          <w:tcPr>
            <w:tcW w:w="4786" w:type="dxa"/>
          </w:tcPr>
          <w:p w:rsidR="00232CA1"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другие   инфекционные    заболевания,    носительство возбудителей инфекционных заболеваний,  возникшие  во время пребывания в лечебной организации</w:t>
            </w:r>
          </w:p>
        </w:tc>
        <w:tc>
          <w:tcPr>
            <w:tcW w:w="4786" w:type="dxa"/>
          </w:tcPr>
          <w:p w:rsidR="00232CA1" w:rsidRPr="00232CA1" w:rsidRDefault="00232CA1" w:rsidP="00AF0A57">
            <w:pPr>
              <w:pStyle w:val="ConsPlusNormal"/>
              <w:jc w:val="both"/>
              <w:rPr>
                <w:rFonts w:ascii="Times New Roman" w:hAnsi="Times New Roman" w:cs="Times New Roman"/>
                <w:szCs w:val="22"/>
              </w:rPr>
            </w:pPr>
            <w:r w:rsidRPr="00232CA1">
              <w:rPr>
                <w:rFonts w:ascii="Times New Roman" w:hAnsi="Times New Roman" w:cs="Times New Roman"/>
                <w:szCs w:val="22"/>
              </w:rPr>
              <w:t xml:space="preserve">обозначаются кодами  по   </w:t>
            </w:r>
            <w:hyperlink r:id="rId172" w:history="1">
              <w:r w:rsidRPr="00232CA1">
                <w:rPr>
                  <w:rFonts w:ascii="Times New Roman" w:hAnsi="Times New Roman" w:cs="Times New Roman"/>
                  <w:szCs w:val="22"/>
                </w:rPr>
                <w:t>МКБ-10</w:t>
              </w:r>
            </w:hyperlink>
            <w:r w:rsidRPr="00232CA1">
              <w:rPr>
                <w:rFonts w:ascii="Times New Roman" w:hAnsi="Times New Roman" w:cs="Times New Roman"/>
                <w:szCs w:val="22"/>
              </w:rPr>
              <w:t xml:space="preserve"> соответственно нозологической форме</w:t>
            </w:r>
          </w:p>
        </w:tc>
      </w:tr>
    </w:tbl>
    <w:p w:rsidR="00AF0A57" w:rsidRDefault="00AF0A57" w:rsidP="00AF0A57">
      <w:pPr>
        <w:pStyle w:val="ConsPlusNormal"/>
        <w:ind w:firstLine="540"/>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Default="00232CA1" w:rsidP="00AF0A57">
      <w:pPr>
        <w:pStyle w:val="ConsPlusCell"/>
        <w:jc w:val="both"/>
      </w:pPr>
    </w:p>
    <w:p w:rsidR="00232CA1" w:rsidRPr="00CB2095" w:rsidRDefault="00232CA1" w:rsidP="00AF0A57">
      <w:pPr>
        <w:pStyle w:val="ConsPlusCell"/>
        <w:jc w:val="both"/>
        <w:sectPr w:rsidR="00232CA1" w:rsidRPr="00CB2095" w:rsidSect="00F8771F">
          <w:pgSz w:w="11905" w:h="16838" w:orient="landscape"/>
          <w:pgMar w:top="1134" w:right="1273" w:bottom="1134" w:left="1276" w:header="0" w:footer="0" w:gutter="0"/>
          <w:cols w:space="720"/>
          <w:docGrid w:linePitch="299"/>
        </w:sectPr>
      </w:pPr>
    </w:p>
    <w:p w:rsidR="00232CA1" w:rsidRPr="00232CA1" w:rsidRDefault="00232CA1" w:rsidP="00232CA1">
      <w:pPr>
        <w:pStyle w:val="ConsPlusNormal"/>
        <w:jc w:val="right"/>
        <w:rPr>
          <w:rFonts w:ascii="Times New Roman" w:hAnsi="Times New Roman" w:cs="Times New Roman"/>
        </w:rPr>
      </w:pPr>
      <w:bookmarkStart w:id="48" w:name="P2499"/>
      <w:bookmarkStart w:id="49" w:name="P2617"/>
      <w:bookmarkEnd w:id="48"/>
      <w:bookmarkEnd w:id="49"/>
      <w:r w:rsidRPr="00232CA1">
        <w:rPr>
          <w:rFonts w:ascii="Times New Roman" w:hAnsi="Times New Roman" w:cs="Times New Roman"/>
        </w:rPr>
        <w:lastRenderedPageBreak/>
        <w:t>Приложение 14</w:t>
      </w:r>
    </w:p>
    <w:p w:rsidR="00232CA1" w:rsidRPr="00232CA1" w:rsidRDefault="00232CA1" w:rsidP="00232CA1">
      <w:pPr>
        <w:pStyle w:val="ConsPlusNormal"/>
        <w:jc w:val="right"/>
        <w:rPr>
          <w:rFonts w:ascii="Times New Roman" w:hAnsi="Times New Roman" w:cs="Times New Roman"/>
        </w:rPr>
      </w:pPr>
      <w:r w:rsidRPr="00232CA1">
        <w:rPr>
          <w:rFonts w:ascii="Times New Roman" w:hAnsi="Times New Roman" w:cs="Times New Roman"/>
        </w:rPr>
        <w:t>к СанПиН 2.1.3.2630-10</w:t>
      </w:r>
    </w:p>
    <w:p w:rsidR="00232CA1" w:rsidRPr="00232CA1" w:rsidRDefault="00232CA1" w:rsidP="00232CA1">
      <w:pPr>
        <w:pStyle w:val="ConsPlusNormal"/>
        <w:jc w:val="right"/>
        <w:rPr>
          <w:rFonts w:ascii="Times New Roman" w:hAnsi="Times New Roman" w:cs="Times New Roman"/>
        </w:rPr>
      </w:pPr>
    </w:p>
    <w:p w:rsidR="00232CA1" w:rsidRPr="00232CA1" w:rsidRDefault="00232CA1" w:rsidP="00232CA1">
      <w:pPr>
        <w:pStyle w:val="ConsPlusNormal"/>
        <w:jc w:val="center"/>
        <w:rPr>
          <w:rFonts w:ascii="Times New Roman" w:hAnsi="Times New Roman" w:cs="Times New Roman"/>
        </w:rPr>
      </w:pPr>
      <w:bookmarkStart w:id="50" w:name="P5820"/>
      <w:bookmarkEnd w:id="50"/>
      <w:r w:rsidRPr="00232CA1">
        <w:rPr>
          <w:rFonts w:ascii="Times New Roman" w:hAnsi="Times New Roman" w:cs="Times New Roman"/>
        </w:rPr>
        <w:t>ПОРЯДОК</w:t>
      </w:r>
    </w:p>
    <w:p w:rsidR="00232CA1" w:rsidRPr="00232CA1" w:rsidRDefault="00232CA1" w:rsidP="00232CA1">
      <w:pPr>
        <w:pStyle w:val="ConsPlusNormal"/>
        <w:jc w:val="center"/>
        <w:rPr>
          <w:rFonts w:ascii="Times New Roman" w:hAnsi="Times New Roman" w:cs="Times New Roman"/>
        </w:rPr>
      </w:pPr>
      <w:r w:rsidRPr="00232CA1">
        <w:rPr>
          <w:rFonts w:ascii="Times New Roman" w:hAnsi="Times New Roman" w:cs="Times New Roman"/>
        </w:rPr>
        <w:t>УБОРКИ ПОМЕЩЕНИЙ РАЗЛИЧНЫХ СТРУКТУРНЫХ ОТДЕЛЕНИЙ</w:t>
      </w:r>
    </w:p>
    <w:p w:rsidR="00232CA1" w:rsidRPr="00232CA1" w:rsidRDefault="00232CA1" w:rsidP="00232CA1">
      <w:pPr>
        <w:pStyle w:val="ConsPlusNormal"/>
        <w:jc w:val="center"/>
        <w:rPr>
          <w:rFonts w:ascii="Times New Roman" w:hAnsi="Times New Roman" w:cs="Times New Roman"/>
        </w:rPr>
      </w:pPr>
      <w:r w:rsidRPr="00232CA1">
        <w:rPr>
          <w:rFonts w:ascii="Times New Roman" w:hAnsi="Times New Roman" w:cs="Times New Roman"/>
        </w:rPr>
        <w:t>АКУШЕРСКОГО СТАЦИОНАРА</w:t>
      </w:r>
    </w:p>
    <w:p w:rsidR="00232CA1" w:rsidRPr="00232CA1" w:rsidRDefault="00232CA1" w:rsidP="00232C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560"/>
        <w:gridCol w:w="2160"/>
        <w:gridCol w:w="2160"/>
        <w:gridCol w:w="2160"/>
        <w:gridCol w:w="1800"/>
        <w:gridCol w:w="2160"/>
      </w:tblGrid>
      <w:tr w:rsidR="00232CA1" w:rsidRPr="00232CA1" w:rsidTr="006D06F4">
        <w:tc>
          <w:tcPr>
            <w:tcW w:w="1320" w:type="dxa"/>
            <w:vMerge w:val="restart"/>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Приемно-смотровое отделение</w:t>
            </w:r>
          </w:p>
        </w:tc>
        <w:tc>
          <w:tcPr>
            <w:tcW w:w="8040" w:type="dxa"/>
            <w:gridSpan w:val="4"/>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Родовое отделение</w:t>
            </w:r>
          </w:p>
        </w:tc>
        <w:tc>
          <w:tcPr>
            <w:tcW w:w="1800" w:type="dxa"/>
            <w:vMerge w:val="restart"/>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Отделение новорожденных</w:t>
            </w:r>
          </w:p>
        </w:tc>
        <w:tc>
          <w:tcPr>
            <w:tcW w:w="2160" w:type="dxa"/>
            <w:vMerge w:val="restart"/>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Обсервационное отделение</w:t>
            </w:r>
          </w:p>
        </w:tc>
      </w:tr>
      <w:tr w:rsidR="00232CA1" w:rsidRPr="00232CA1" w:rsidTr="006D06F4">
        <w:tc>
          <w:tcPr>
            <w:tcW w:w="1320" w:type="dxa"/>
            <w:vMerge/>
          </w:tcPr>
          <w:p w:rsidR="00232CA1" w:rsidRPr="00232CA1" w:rsidRDefault="00232CA1" w:rsidP="006D06F4">
            <w:pPr>
              <w:rPr>
                <w:rFonts w:ascii="Times New Roman" w:hAnsi="Times New Roman" w:cs="Times New Roman"/>
              </w:rPr>
            </w:pPr>
          </w:p>
        </w:tc>
        <w:tc>
          <w:tcPr>
            <w:tcW w:w="15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предродовые палаты</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родильный зал, боксированный родильный блок</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вспомогательные помещения</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послеродовое физиологическое отделение с раздельным и совместным пребыванием матери и ребенка</w:t>
            </w:r>
          </w:p>
        </w:tc>
        <w:tc>
          <w:tcPr>
            <w:tcW w:w="1800" w:type="dxa"/>
            <w:vMerge/>
          </w:tcPr>
          <w:p w:rsidR="00232CA1" w:rsidRPr="00232CA1" w:rsidRDefault="00232CA1" w:rsidP="006D06F4">
            <w:pPr>
              <w:rPr>
                <w:rFonts w:ascii="Times New Roman" w:hAnsi="Times New Roman" w:cs="Times New Roman"/>
              </w:rPr>
            </w:pPr>
          </w:p>
        </w:tc>
        <w:tc>
          <w:tcPr>
            <w:tcW w:w="2160" w:type="dxa"/>
            <w:vMerge/>
          </w:tcPr>
          <w:p w:rsidR="00232CA1" w:rsidRPr="00232CA1" w:rsidRDefault="00232CA1" w:rsidP="006D06F4">
            <w:pPr>
              <w:rPr>
                <w:rFonts w:ascii="Times New Roman" w:hAnsi="Times New Roman" w:cs="Times New Roman"/>
              </w:rPr>
            </w:pPr>
          </w:p>
        </w:tc>
      </w:tr>
      <w:tr w:rsidR="00232CA1" w:rsidRPr="00232CA1" w:rsidTr="006D06F4">
        <w:tc>
          <w:tcPr>
            <w:tcW w:w="132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1</w:t>
            </w:r>
          </w:p>
        </w:tc>
        <w:tc>
          <w:tcPr>
            <w:tcW w:w="15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2</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3</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4</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5</w:t>
            </w:r>
          </w:p>
        </w:tc>
        <w:tc>
          <w:tcPr>
            <w:tcW w:w="180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6</w:t>
            </w:r>
          </w:p>
        </w:tc>
        <w:tc>
          <w:tcPr>
            <w:tcW w:w="216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7</w:t>
            </w:r>
          </w:p>
        </w:tc>
      </w:tr>
      <w:tr w:rsidR="00232CA1" w:rsidRPr="00232CA1" w:rsidTr="006D06F4">
        <w:tc>
          <w:tcPr>
            <w:tcW w:w="13320" w:type="dxa"/>
            <w:gridSpan w:val="7"/>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Текущая уборка</w:t>
            </w:r>
          </w:p>
        </w:tc>
      </w:tr>
      <w:tr w:rsidR="00232CA1" w:rsidRPr="00232CA1" w:rsidTr="006D06F4">
        <w:tc>
          <w:tcPr>
            <w:tcW w:w="2880" w:type="dxa"/>
            <w:gridSpan w:val="2"/>
            <w:vMerge w:val="restart"/>
            <w:tcBorders>
              <w:bottom w:val="nil"/>
            </w:tcBorders>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 xml:space="preserve">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w:t>
            </w:r>
            <w:proofErr w:type="gramStart"/>
            <w:r w:rsidRPr="00232CA1">
              <w:rPr>
                <w:rFonts w:ascii="Times New Roman" w:hAnsi="Times New Roman" w:cs="Times New Roman"/>
                <w:szCs w:val="22"/>
              </w:rPr>
              <w:t>УФ-излучением</w:t>
            </w:r>
            <w:proofErr w:type="gramEnd"/>
            <w:r w:rsidRPr="00232CA1">
              <w:rPr>
                <w:rFonts w:ascii="Times New Roman" w:hAnsi="Times New Roman" w:cs="Times New Roman"/>
                <w:szCs w:val="22"/>
              </w:rPr>
              <w:t xml:space="preserve"> помещение проветривают в течение 20 минут</w:t>
            </w:r>
          </w:p>
        </w:tc>
        <w:tc>
          <w:tcPr>
            <w:tcW w:w="2160" w:type="dxa"/>
            <w:vMerge w:val="restart"/>
            <w:tcBorders>
              <w:bottom w:val="nil"/>
            </w:tcBorders>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 xml:space="preserve">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w:t>
            </w:r>
            <w:proofErr w:type="gramStart"/>
            <w:r w:rsidRPr="00232CA1">
              <w:rPr>
                <w:rFonts w:ascii="Times New Roman" w:hAnsi="Times New Roman" w:cs="Times New Roman"/>
                <w:szCs w:val="22"/>
              </w:rPr>
              <w:t>УФ-излучением</w:t>
            </w:r>
            <w:proofErr w:type="gramEnd"/>
            <w:r w:rsidRPr="00232CA1">
              <w:rPr>
                <w:rFonts w:ascii="Times New Roman" w:hAnsi="Times New Roman" w:cs="Times New Roman"/>
                <w:szCs w:val="22"/>
              </w:rPr>
              <w:t xml:space="preserve"> помещение </w:t>
            </w:r>
            <w:r w:rsidRPr="00232CA1">
              <w:rPr>
                <w:rFonts w:ascii="Times New Roman" w:hAnsi="Times New Roman" w:cs="Times New Roman"/>
                <w:szCs w:val="22"/>
              </w:rPr>
              <w:lastRenderedPageBreak/>
              <w:t>проветривают в течение 20 минут.</w:t>
            </w:r>
          </w:p>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2. При наличии двух и более родзалов (боксированных родблоков) уборку проводят в каждом из них после приема родов</w:t>
            </w:r>
          </w:p>
        </w:tc>
        <w:tc>
          <w:tcPr>
            <w:tcW w:w="2160" w:type="dxa"/>
            <w:vMerge w:val="restart"/>
            <w:tcBorders>
              <w:bottom w:val="nil"/>
            </w:tcBorders>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lastRenderedPageBreak/>
              <w:t>Влажная уборка с использованием дезинфицирующего средства не реже 1 раза в день</w:t>
            </w:r>
          </w:p>
        </w:tc>
        <w:tc>
          <w:tcPr>
            <w:tcW w:w="3960" w:type="dxa"/>
            <w:gridSpan w:val="2"/>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Ежедневно влажная уборка - 3 раза в день, из них - 2 раза с использованием моющего средства, третий раз - с применением дезинфицирующего средства</w:t>
            </w:r>
          </w:p>
        </w:tc>
        <w:tc>
          <w:tcPr>
            <w:tcW w:w="216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232CA1" w:rsidRPr="00232CA1" w:rsidTr="006D06F4">
        <w:tblPrEx>
          <w:tblBorders>
            <w:insideH w:val="nil"/>
          </w:tblBorders>
        </w:tblPrEx>
        <w:tc>
          <w:tcPr>
            <w:tcW w:w="2880" w:type="dxa"/>
            <w:gridSpan w:val="2"/>
            <w:vMerge/>
            <w:tcBorders>
              <w:bottom w:val="nil"/>
            </w:tcBorders>
          </w:tcPr>
          <w:p w:rsidR="00232CA1" w:rsidRPr="00232CA1" w:rsidRDefault="00232CA1" w:rsidP="006D06F4">
            <w:pPr>
              <w:rPr>
                <w:rFonts w:ascii="Times New Roman" w:hAnsi="Times New Roman" w:cs="Times New Roman"/>
              </w:rPr>
            </w:pPr>
          </w:p>
        </w:tc>
        <w:tc>
          <w:tcPr>
            <w:tcW w:w="2160" w:type="dxa"/>
            <w:vMerge/>
            <w:tcBorders>
              <w:bottom w:val="nil"/>
            </w:tcBorders>
          </w:tcPr>
          <w:p w:rsidR="00232CA1" w:rsidRPr="00232CA1" w:rsidRDefault="00232CA1" w:rsidP="006D06F4">
            <w:pPr>
              <w:rPr>
                <w:rFonts w:ascii="Times New Roman" w:hAnsi="Times New Roman" w:cs="Times New Roman"/>
              </w:rPr>
            </w:pPr>
          </w:p>
        </w:tc>
        <w:tc>
          <w:tcPr>
            <w:tcW w:w="2160" w:type="dxa"/>
            <w:vMerge/>
            <w:tcBorders>
              <w:bottom w:val="nil"/>
            </w:tcBorders>
          </w:tcPr>
          <w:p w:rsidR="00232CA1" w:rsidRPr="00232CA1" w:rsidRDefault="00232CA1" w:rsidP="006D06F4">
            <w:pPr>
              <w:rPr>
                <w:rFonts w:ascii="Times New Roman" w:hAnsi="Times New Roman" w:cs="Times New Roman"/>
              </w:rPr>
            </w:pPr>
          </w:p>
        </w:tc>
        <w:tc>
          <w:tcPr>
            <w:tcW w:w="6120" w:type="dxa"/>
            <w:gridSpan w:val="3"/>
            <w:tcBorders>
              <w:bottom w:val="nil"/>
            </w:tcBorders>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После каждой уборки все объекты и поверхности в помещениях протирают салфеткой, смоченной водопроводной водой, воздух обеззараживают.</w:t>
            </w:r>
          </w:p>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 xml:space="preserve">После обеззараживания воздуха </w:t>
            </w:r>
            <w:proofErr w:type="gramStart"/>
            <w:r w:rsidRPr="00232CA1">
              <w:rPr>
                <w:rFonts w:ascii="Times New Roman" w:hAnsi="Times New Roman" w:cs="Times New Roman"/>
                <w:szCs w:val="22"/>
              </w:rPr>
              <w:t>УФ-излучением</w:t>
            </w:r>
            <w:proofErr w:type="gramEnd"/>
            <w:r w:rsidRPr="00232CA1">
              <w:rPr>
                <w:rFonts w:ascii="Times New Roman" w:hAnsi="Times New Roman" w:cs="Times New Roman"/>
                <w:szCs w:val="22"/>
              </w:rPr>
              <w:t xml:space="preserve"> помещение проветривают в течение 20 минут</w:t>
            </w:r>
          </w:p>
        </w:tc>
      </w:tr>
      <w:tr w:rsidR="00232CA1" w:rsidRPr="00232CA1" w:rsidTr="006D06F4">
        <w:tblPrEx>
          <w:tblBorders>
            <w:insideH w:val="nil"/>
          </w:tblBorders>
        </w:tblPrEx>
        <w:tc>
          <w:tcPr>
            <w:tcW w:w="2880" w:type="dxa"/>
            <w:gridSpan w:val="2"/>
            <w:tcBorders>
              <w:top w:val="nil"/>
            </w:tcBorders>
          </w:tcPr>
          <w:p w:rsidR="00232CA1" w:rsidRPr="00232CA1" w:rsidRDefault="00232CA1" w:rsidP="006D06F4">
            <w:pPr>
              <w:pStyle w:val="ConsPlusNormal"/>
              <w:rPr>
                <w:rFonts w:ascii="Times New Roman" w:hAnsi="Times New Roman" w:cs="Times New Roman"/>
                <w:szCs w:val="22"/>
              </w:rPr>
            </w:pPr>
            <w:r w:rsidRPr="00232CA1">
              <w:rPr>
                <w:rFonts w:ascii="Times New Roman" w:hAnsi="Times New Roman" w:cs="Times New Roman"/>
                <w:szCs w:val="22"/>
              </w:rPr>
              <w:lastRenderedPageBreak/>
              <w:t>Обработку помещений проводят в следующем порядке: сначала комнату - фильтр, затем - смотровую, душевую, санузел</w:t>
            </w:r>
          </w:p>
        </w:tc>
        <w:tc>
          <w:tcPr>
            <w:tcW w:w="2160" w:type="dxa"/>
            <w:tcBorders>
              <w:top w:val="nil"/>
            </w:tcBorders>
          </w:tcPr>
          <w:p w:rsidR="00232CA1" w:rsidRPr="00232CA1" w:rsidRDefault="00232CA1" w:rsidP="006D06F4">
            <w:pPr>
              <w:pStyle w:val="ConsPlusNormal"/>
              <w:rPr>
                <w:rFonts w:ascii="Times New Roman" w:hAnsi="Times New Roman" w:cs="Times New Roman"/>
                <w:szCs w:val="22"/>
              </w:rPr>
            </w:pPr>
          </w:p>
        </w:tc>
        <w:tc>
          <w:tcPr>
            <w:tcW w:w="2160" w:type="dxa"/>
            <w:tcBorders>
              <w:top w:val="nil"/>
            </w:tcBorders>
          </w:tcPr>
          <w:p w:rsidR="00232CA1" w:rsidRPr="00232CA1" w:rsidRDefault="00232CA1" w:rsidP="006D06F4">
            <w:pPr>
              <w:pStyle w:val="ConsPlusNormal"/>
              <w:rPr>
                <w:rFonts w:ascii="Times New Roman" w:hAnsi="Times New Roman" w:cs="Times New Roman"/>
                <w:szCs w:val="22"/>
              </w:rPr>
            </w:pPr>
          </w:p>
        </w:tc>
        <w:tc>
          <w:tcPr>
            <w:tcW w:w="6120" w:type="dxa"/>
            <w:gridSpan w:val="3"/>
            <w:tcBorders>
              <w:top w:val="nil"/>
            </w:tcBorders>
          </w:tcPr>
          <w:p w:rsidR="00232CA1" w:rsidRPr="00232CA1" w:rsidRDefault="00232CA1" w:rsidP="006D06F4">
            <w:pPr>
              <w:pStyle w:val="ConsPlusNormal"/>
              <w:jc w:val="both"/>
              <w:rPr>
                <w:rFonts w:ascii="Times New Roman" w:hAnsi="Times New Roman" w:cs="Times New Roman"/>
                <w:szCs w:val="22"/>
              </w:rPr>
            </w:pPr>
          </w:p>
        </w:tc>
      </w:tr>
      <w:tr w:rsidR="00232CA1" w:rsidRPr="00232CA1" w:rsidTr="006D06F4">
        <w:tc>
          <w:tcPr>
            <w:tcW w:w="13320" w:type="dxa"/>
            <w:gridSpan w:val="7"/>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Уборка по типу заключительной дезинфекции</w:t>
            </w:r>
          </w:p>
        </w:tc>
      </w:tr>
      <w:tr w:rsidR="00232CA1" w:rsidRPr="00232CA1" w:rsidTr="006D06F4">
        <w:tc>
          <w:tcPr>
            <w:tcW w:w="1320" w:type="dxa"/>
            <w:vMerge w:val="restart"/>
          </w:tcPr>
          <w:p w:rsidR="00232CA1" w:rsidRPr="00232CA1" w:rsidRDefault="00232CA1" w:rsidP="006D06F4">
            <w:pPr>
              <w:pStyle w:val="ConsPlusNormal"/>
              <w:jc w:val="both"/>
              <w:rPr>
                <w:rFonts w:ascii="Times New Roman" w:hAnsi="Times New Roman" w:cs="Times New Roman"/>
                <w:szCs w:val="22"/>
              </w:rPr>
            </w:pPr>
          </w:p>
        </w:tc>
        <w:tc>
          <w:tcPr>
            <w:tcW w:w="1560" w:type="dxa"/>
            <w:vMerge w:val="restart"/>
          </w:tcPr>
          <w:p w:rsidR="00232CA1" w:rsidRPr="00232CA1" w:rsidRDefault="00232CA1" w:rsidP="006D06F4">
            <w:pPr>
              <w:pStyle w:val="ConsPlusNormal"/>
              <w:jc w:val="both"/>
              <w:rPr>
                <w:rFonts w:ascii="Times New Roman" w:hAnsi="Times New Roman" w:cs="Times New Roman"/>
                <w:szCs w:val="22"/>
              </w:rPr>
            </w:pPr>
          </w:p>
        </w:tc>
        <w:tc>
          <w:tcPr>
            <w:tcW w:w="2160" w:type="dxa"/>
            <w:vMerge w:val="restart"/>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 xml:space="preserve">После каждой уборки все объекты и поверхности в помещениях </w:t>
            </w:r>
            <w:r w:rsidRPr="00232CA1">
              <w:rPr>
                <w:rFonts w:ascii="Times New Roman" w:hAnsi="Times New Roman" w:cs="Times New Roman"/>
                <w:szCs w:val="22"/>
              </w:rPr>
              <w:lastRenderedPageBreak/>
              <w:t xml:space="preserve">протирают салфеткой, смоченной водопроводной водой, воздух обеззараживают. После обеззараживания воздуха </w:t>
            </w:r>
            <w:proofErr w:type="gramStart"/>
            <w:r w:rsidRPr="00232CA1">
              <w:rPr>
                <w:rFonts w:ascii="Times New Roman" w:hAnsi="Times New Roman" w:cs="Times New Roman"/>
                <w:szCs w:val="22"/>
              </w:rPr>
              <w:t>УФ-излучением</w:t>
            </w:r>
            <w:proofErr w:type="gramEnd"/>
            <w:r w:rsidRPr="00232CA1">
              <w:rPr>
                <w:rFonts w:ascii="Times New Roman" w:hAnsi="Times New Roman" w:cs="Times New Roman"/>
                <w:szCs w:val="22"/>
              </w:rPr>
              <w:t xml:space="preserve"> помещение проветривают в течение 20 минут. Дату проведения дезинфекции фиксируют в журнале</w:t>
            </w:r>
          </w:p>
        </w:tc>
        <w:tc>
          <w:tcPr>
            <w:tcW w:w="2160" w:type="dxa"/>
            <w:vMerge w:val="restart"/>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lastRenderedPageBreak/>
              <w:t>Один раз в неделю</w:t>
            </w:r>
          </w:p>
        </w:tc>
        <w:tc>
          <w:tcPr>
            <w:tcW w:w="216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После выписки родильницы и новорожденного или при переводе в обсервационное отделение - с применением дезинфицирующего средства</w:t>
            </w:r>
          </w:p>
        </w:tc>
        <w:tc>
          <w:tcPr>
            <w:tcW w:w="1800" w:type="dxa"/>
          </w:tcPr>
          <w:p w:rsidR="00232CA1" w:rsidRPr="00232CA1" w:rsidRDefault="00232CA1" w:rsidP="006D06F4">
            <w:pPr>
              <w:pStyle w:val="ConsPlusNormal"/>
              <w:jc w:val="both"/>
              <w:rPr>
                <w:rFonts w:ascii="Times New Roman" w:hAnsi="Times New Roman" w:cs="Times New Roman"/>
                <w:szCs w:val="22"/>
              </w:rPr>
            </w:pPr>
          </w:p>
        </w:tc>
        <w:tc>
          <w:tcPr>
            <w:tcW w:w="216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Один раз в неделю (стены - на высоту 2 м) - с применением дезинфицирующего средства</w:t>
            </w:r>
          </w:p>
        </w:tc>
      </w:tr>
      <w:tr w:rsidR="00232CA1" w:rsidRPr="00232CA1" w:rsidTr="006D06F4">
        <w:tc>
          <w:tcPr>
            <w:tcW w:w="1320" w:type="dxa"/>
            <w:vMerge/>
          </w:tcPr>
          <w:p w:rsidR="00232CA1" w:rsidRPr="00232CA1" w:rsidRDefault="00232CA1" w:rsidP="006D06F4">
            <w:pPr>
              <w:rPr>
                <w:rFonts w:ascii="Times New Roman" w:hAnsi="Times New Roman" w:cs="Times New Roman"/>
              </w:rPr>
            </w:pPr>
          </w:p>
        </w:tc>
        <w:tc>
          <w:tcPr>
            <w:tcW w:w="1560" w:type="dxa"/>
            <w:vMerge/>
          </w:tcPr>
          <w:p w:rsidR="00232CA1" w:rsidRPr="00232CA1" w:rsidRDefault="00232CA1" w:rsidP="006D06F4">
            <w:pPr>
              <w:rPr>
                <w:rFonts w:ascii="Times New Roman" w:hAnsi="Times New Roman" w:cs="Times New Roman"/>
              </w:rPr>
            </w:pPr>
          </w:p>
        </w:tc>
        <w:tc>
          <w:tcPr>
            <w:tcW w:w="2160" w:type="dxa"/>
            <w:vMerge/>
          </w:tcPr>
          <w:p w:rsidR="00232CA1" w:rsidRPr="00232CA1" w:rsidRDefault="00232CA1" w:rsidP="006D06F4">
            <w:pPr>
              <w:rPr>
                <w:rFonts w:ascii="Times New Roman" w:hAnsi="Times New Roman" w:cs="Times New Roman"/>
              </w:rPr>
            </w:pPr>
          </w:p>
        </w:tc>
        <w:tc>
          <w:tcPr>
            <w:tcW w:w="2160" w:type="dxa"/>
            <w:vMerge/>
          </w:tcPr>
          <w:p w:rsidR="00232CA1" w:rsidRPr="00232CA1" w:rsidRDefault="00232CA1" w:rsidP="006D06F4">
            <w:pPr>
              <w:rPr>
                <w:rFonts w:ascii="Times New Roman" w:hAnsi="Times New Roman" w:cs="Times New Roman"/>
              </w:rPr>
            </w:pPr>
          </w:p>
        </w:tc>
        <w:tc>
          <w:tcPr>
            <w:tcW w:w="6120" w:type="dxa"/>
            <w:gridSpan w:val="3"/>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 xml:space="preserve">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w:t>
            </w:r>
            <w:proofErr w:type="gramStart"/>
            <w:r w:rsidRPr="00232CA1">
              <w:rPr>
                <w:rFonts w:ascii="Times New Roman" w:hAnsi="Times New Roman" w:cs="Times New Roman"/>
                <w:szCs w:val="22"/>
              </w:rPr>
              <w:t>УФ-излучением</w:t>
            </w:r>
            <w:proofErr w:type="gramEnd"/>
            <w:r w:rsidRPr="00232CA1">
              <w:rPr>
                <w:rFonts w:ascii="Times New Roman" w:hAnsi="Times New Roman" w:cs="Times New Roman"/>
                <w:szCs w:val="22"/>
              </w:rPr>
              <w:t xml:space="preserve"> помещение проветривают в течение 20 минут.</w:t>
            </w:r>
          </w:p>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После выписки родильницы проводят заключительную дезинфекцию</w:t>
            </w:r>
          </w:p>
        </w:tc>
      </w:tr>
    </w:tbl>
    <w:p w:rsidR="00232CA1" w:rsidRDefault="00232CA1" w:rsidP="00232CA1">
      <w:pPr>
        <w:pStyle w:val="ConsPlusNormal"/>
        <w:ind w:firstLine="540"/>
        <w:jc w:val="both"/>
      </w:pPr>
    </w:p>
    <w:p w:rsidR="00232CA1" w:rsidRDefault="00232CA1" w:rsidP="00232CA1">
      <w:pPr>
        <w:pStyle w:val="ConsPlusNormal"/>
        <w:ind w:firstLine="540"/>
        <w:jc w:val="both"/>
      </w:pPr>
    </w:p>
    <w:p w:rsidR="00FF3619" w:rsidRDefault="00FF3619">
      <w:pPr>
        <w:sectPr w:rsidR="00FF3619">
          <w:pgSz w:w="16838" w:h="11905"/>
          <w:pgMar w:top="1701" w:right="1134" w:bottom="850" w:left="1134" w:header="0" w:footer="0" w:gutter="0"/>
          <w:cols w:space="720"/>
        </w:sectPr>
      </w:pPr>
    </w:p>
    <w:p w:rsidR="00232CA1" w:rsidRPr="00232CA1" w:rsidRDefault="00232CA1" w:rsidP="00232CA1">
      <w:pPr>
        <w:pStyle w:val="ConsPlusNormal"/>
        <w:jc w:val="right"/>
        <w:rPr>
          <w:rFonts w:ascii="Times New Roman" w:hAnsi="Times New Roman" w:cs="Times New Roman"/>
        </w:rPr>
      </w:pPr>
      <w:r w:rsidRPr="00232CA1">
        <w:rPr>
          <w:rFonts w:ascii="Times New Roman" w:hAnsi="Times New Roman" w:cs="Times New Roman"/>
        </w:rPr>
        <w:lastRenderedPageBreak/>
        <w:t>Приложение 15</w:t>
      </w:r>
    </w:p>
    <w:p w:rsidR="00232CA1" w:rsidRPr="00232CA1" w:rsidRDefault="00232CA1" w:rsidP="00232CA1">
      <w:pPr>
        <w:pStyle w:val="ConsPlusNormal"/>
        <w:jc w:val="right"/>
        <w:rPr>
          <w:rFonts w:ascii="Times New Roman" w:hAnsi="Times New Roman" w:cs="Times New Roman"/>
        </w:rPr>
      </w:pPr>
      <w:r w:rsidRPr="00232CA1">
        <w:rPr>
          <w:rFonts w:ascii="Times New Roman" w:hAnsi="Times New Roman" w:cs="Times New Roman"/>
        </w:rPr>
        <w:t>к СанПиН 2.1.3.2630-10</w:t>
      </w:r>
    </w:p>
    <w:p w:rsidR="00232CA1" w:rsidRPr="00232CA1" w:rsidRDefault="00232CA1" w:rsidP="00232CA1">
      <w:pPr>
        <w:pStyle w:val="ConsPlusNormal"/>
        <w:jc w:val="right"/>
        <w:rPr>
          <w:rFonts w:ascii="Times New Roman" w:hAnsi="Times New Roman" w:cs="Times New Roman"/>
        </w:rPr>
      </w:pPr>
    </w:p>
    <w:p w:rsidR="00232CA1" w:rsidRPr="00232CA1" w:rsidRDefault="00232CA1" w:rsidP="00232CA1">
      <w:pPr>
        <w:pStyle w:val="ConsPlusNormal"/>
        <w:jc w:val="center"/>
        <w:rPr>
          <w:rFonts w:ascii="Times New Roman" w:hAnsi="Times New Roman" w:cs="Times New Roman"/>
        </w:rPr>
      </w:pPr>
      <w:bookmarkStart w:id="51" w:name="P5871"/>
      <w:bookmarkEnd w:id="51"/>
      <w:r w:rsidRPr="00232CA1">
        <w:rPr>
          <w:rFonts w:ascii="Times New Roman" w:hAnsi="Times New Roman" w:cs="Times New Roman"/>
        </w:rPr>
        <w:t>ПЕРЕЧЕНЬ</w:t>
      </w:r>
    </w:p>
    <w:p w:rsidR="00232CA1" w:rsidRPr="00232CA1" w:rsidRDefault="00232CA1" w:rsidP="00232CA1">
      <w:pPr>
        <w:pStyle w:val="ConsPlusNormal"/>
        <w:jc w:val="center"/>
        <w:rPr>
          <w:rFonts w:ascii="Times New Roman" w:hAnsi="Times New Roman" w:cs="Times New Roman"/>
        </w:rPr>
      </w:pPr>
      <w:r w:rsidRPr="00232CA1">
        <w:rPr>
          <w:rFonts w:ascii="Times New Roman" w:hAnsi="Times New Roman" w:cs="Times New Roman"/>
        </w:rPr>
        <w:t>РЕГИСТРИРУЕМЫХ НОЗОЛОГИЧЕСКИХ ФОРМ ИНФЕКЦИОННЫХ ЗАБОЛЕВАНИЙ</w:t>
      </w:r>
    </w:p>
    <w:p w:rsidR="00FF3619" w:rsidRDefault="00232CA1" w:rsidP="00232CA1">
      <w:pPr>
        <w:pStyle w:val="ConsPlusNormal"/>
        <w:jc w:val="center"/>
        <w:rPr>
          <w:rFonts w:ascii="Times New Roman" w:hAnsi="Times New Roman" w:cs="Times New Roman"/>
        </w:rPr>
      </w:pPr>
      <w:r w:rsidRPr="00232CA1">
        <w:rPr>
          <w:rFonts w:ascii="Times New Roman" w:hAnsi="Times New Roman" w:cs="Times New Roman"/>
        </w:rPr>
        <w:t>В АКУШЕРСКИХ СТАЦИОНАРАХ</w:t>
      </w:r>
    </w:p>
    <w:p w:rsidR="00232CA1" w:rsidRDefault="00232CA1" w:rsidP="00232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0"/>
        <w:gridCol w:w="2520"/>
      </w:tblGrid>
      <w:tr w:rsidR="00232CA1" w:rsidRPr="00232CA1" w:rsidTr="006D06F4">
        <w:tc>
          <w:tcPr>
            <w:tcW w:w="660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Наименование заболевания</w:t>
            </w:r>
          </w:p>
        </w:tc>
        <w:tc>
          <w:tcPr>
            <w:tcW w:w="2520" w:type="dxa"/>
          </w:tcPr>
          <w:p w:rsidR="00232CA1" w:rsidRPr="00232CA1" w:rsidRDefault="00232CA1" w:rsidP="006D06F4">
            <w:pPr>
              <w:pStyle w:val="ConsPlusNormal"/>
              <w:jc w:val="center"/>
              <w:rPr>
                <w:rFonts w:ascii="Times New Roman" w:hAnsi="Times New Roman" w:cs="Times New Roman"/>
                <w:szCs w:val="22"/>
              </w:rPr>
            </w:pPr>
            <w:r w:rsidRPr="00232CA1">
              <w:rPr>
                <w:rFonts w:ascii="Times New Roman" w:hAnsi="Times New Roman" w:cs="Times New Roman"/>
                <w:szCs w:val="22"/>
              </w:rPr>
              <w:t xml:space="preserve">Шифр по </w:t>
            </w:r>
            <w:hyperlink r:id="rId173" w:history="1">
              <w:r w:rsidRPr="00232CA1">
                <w:rPr>
                  <w:rFonts w:ascii="Times New Roman" w:hAnsi="Times New Roman" w:cs="Times New Roman"/>
                  <w:szCs w:val="22"/>
                </w:rPr>
                <w:t>МКБ-10</w:t>
              </w:r>
            </w:hyperlink>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У новорожденных:</w:t>
            </w:r>
          </w:p>
        </w:tc>
        <w:tc>
          <w:tcPr>
            <w:tcW w:w="2520" w:type="dxa"/>
          </w:tcPr>
          <w:p w:rsidR="00232CA1" w:rsidRPr="00232CA1" w:rsidRDefault="00232CA1" w:rsidP="006D06F4">
            <w:pPr>
              <w:pStyle w:val="ConsPlusNormal"/>
              <w:jc w:val="both"/>
              <w:rPr>
                <w:rFonts w:ascii="Times New Roman" w:hAnsi="Times New Roman" w:cs="Times New Roman"/>
                <w:szCs w:val="22"/>
              </w:rPr>
            </w:pP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конъюнктивит и дакриоцистит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P 39.1</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пиодермия</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08.0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другие местные инфекции кожи и подкожной клетчатки</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08.9</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флебит пупочной вены и других локализаций</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I 80.8</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местная инфекция кожи и подкожной клетчатки панариций, паронихий</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08.9</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омфалит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P 38</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отит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H 66.0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импетиго, пемфигус, везикулопустулез</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01</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синдром стафилококкового поражения кожи (пузырчатка)</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мастит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P 39.0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энтероколит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A 04.9</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пневмония (бактериальная и вирусная)</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G 15; G 12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абсцесс кожи, флегмона</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карбункул, фурункул</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L 03</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менингит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G 00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остеомиелит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M 86.0,1,2,8</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сепсис</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P 36</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постинъекционные инфекции</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T 80.2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сальмонеллезы</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A 02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вирусные гепатиты B, C</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B 16; B 17.1</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другие инфекционные заболевания</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P 39</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У родильниц:</w:t>
            </w:r>
          </w:p>
        </w:tc>
        <w:tc>
          <w:tcPr>
            <w:tcW w:w="2520" w:type="dxa"/>
          </w:tcPr>
          <w:p w:rsidR="00232CA1" w:rsidRPr="00232CA1" w:rsidRDefault="00232CA1" w:rsidP="006D06F4">
            <w:pPr>
              <w:pStyle w:val="ConsPlusNormal"/>
              <w:jc w:val="both"/>
              <w:rPr>
                <w:rFonts w:ascii="Times New Roman" w:hAnsi="Times New Roman" w:cs="Times New Roman"/>
                <w:szCs w:val="22"/>
              </w:rPr>
            </w:pP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расхождение швов после кесарева сечения</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090.0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расхождение швов промежности</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090.1</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lastRenderedPageBreak/>
              <w:t>другие послеродовые инфекции (эндометрит)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086</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перитонит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K 65.0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сепсис послеродовый</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085</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инфекция соска, инфекция молочной железы</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091.0; 091.1</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постинъекционные инфекции</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T 80.2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пневмония бактериальная и вирусная</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G 15; G 12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цистит, уретрит, пиелонефрит</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N 30.0; N 34.0; N 39.0</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сальмонеллезы</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A 02</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вирусные гепатиты B, C</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B 16; B 17.1</w:t>
            </w:r>
          </w:p>
        </w:tc>
      </w:tr>
      <w:tr w:rsidR="00232CA1" w:rsidRPr="00232CA1" w:rsidTr="006D06F4">
        <w:tc>
          <w:tcPr>
            <w:tcW w:w="660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внутриутробные инфекции</w:t>
            </w:r>
          </w:p>
        </w:tc>
        <w:tc>
          <w:tcPr>
            <w:tcW w:w="2520" w:type="dxa"/>
          </w:tcPr>
          <w:p w:rsidR="00232CA1" w:rsidRPr="00232CA1" w:rsidRDefault="00232CA1" w:rsidP="006D06F4">
            <w:pPr>
              <w:pStyle w:val="ConsPlusNormal"/>
              <w:jc w:val="both"/>
              <w:rPr>
                <w:rFonts w:ascii="Times New Roman" w:hAnsi="Times New Roman" w:cs="Times New Roman"/>
                <w:szCs w:val="22"/>
              </w:rPr>
            </w:pPr>
            <w:r w:rsidRPr="00232CA1">
              <w:rPr>
                <w:rFonts w:ascii="Times New Roman" w:hAnsi="Times New Roman" w:cs="Times New Roman"/>
                <w:szCs w:val="22"/>
              </w:rPr>
              <w:t>190</w:t>
            </w:r>
          </w:p>
        </w:tc>
      </w:tr>
    </w:tbl>
    <w:p w:rsidR="00232CA1" w:rsidRDefault="00232CA1">
      <w:pPr>
        <w:rPr>
          <w:rFonts w:ascii="Calibri" w:eastAsia="Times New Roman" w:hAnsi="Calibri" w:cs="Calibri"/>
          <w:szCs w:val="20"/>
          <w:lang w:eastAsia="ru-RU"/>
        </w:rPr>
      </w:pPr>
    </w:p>
    <w:p w:rsidR="00232CA1" w:rsidRPr="00232CA1" w:rsidRDefault="00232CA1" w:rsidP="00232CA1">
      <w:pPr>
        <w:pStyle w:val="ConsPlusNormal"/>
        <w:jc w:val="right"/>
        <w:rPr>
          <w:rFonts w:ascii="Times New Roman" w:hAnsi="Times New Roman" w:cs="Times New Roman"/>
          <w:szCs w:val="22"/>
        </w:rPr>
      </w:pPr>
      <w:r w:rsidRPr="00232CA1">
        <w:rPr>
          <w:rFonts w:ascii="Times New Roman" w:hAnsi="Times New Roman" w:cs="Times New Roman"/>
          <w:szCs w:val="22"/>
        </w:rPr>
        <w:t>Приложение 16</w:t>
      </w:r>
    </w:p>
    <w:p w:rsidR="00232CA1" w:rsidRPr="00232CA1" w:rsidRDefault="00232CA1" w:rsidP="00232CA1">
      <w:pPr>
        <w:pStyle w:val="ConsPlusNormal"/>
        <w:jc w:val="right"/>
        <w:rPr>
          <w:rFonts w:ascii="Times New Roman" w:hAnsi="Times New Roman" w:cs="Times New Roman"/>
          <w:szCs w:val="22"/>
        </w:rPr>
      </w:pPr>
    </w:p>
    <w:p w:rsidR="00232CA1" w:rsidRPr="00232CA1" w:rsidRDefault="00232CA1" w:rsidP="00232CA1">
      <w:pPr>
        <w:pStyle w:val="ConsPlusNormal"/>
        <w:jc w:val="right"/>
        <w:rPr>
          <w:rFonts w:ascii="Times New Roman" w:hAnsi="Times New Roman" w:cs="Times New Roman"/>
          <w:szCs w:val="22"/>
        </w:rPr>
      </w:pPr>
      <w:r w:rsidRPr="00232CA1">
        <w:rPr>
          <w:rFonts w:ascii="Times New Roman" w:hAnsi="Times New Roman" w:cs="Times New Roman"/>
          <w:szCs w:val="22"/>
        </w:rPr>
        <w:t>(справочное)</w:t>
      </w:r>
    </w:p>
    <w:p w:rsidR="00232CA1" w:rsidRPr="00232CA1" w:rsidRDefault="00232CA1" w:rsidP="00232CA1">
      <w:pPr>
        <w:pStyle w:val="ConsPlusNormal"/>
        <w:jc w:val="center"/>
        <w:rPr>
          <w:rFonts w:ascii="Times New Roman" w:hAnsi="Times New Roman" w:cs="Times New Roman"/>
          <w:szCs w:val="22"/>
        </w:rPr>
      </w:pPr>
    </w:p>
    <w:p w:rsidR="00232CA1" w:rsidRPr="00232CA1" w:rsidRDefault="00232CA1" w:rsidP="00232CA1">
      <w:pPr>
        <w:pStyle w:val="ConsPlusNormal"/>
        <w:jc w:val="center"/>
        <w:rPr>
          <w:rFonts w:ascii="Times New Roman" w:hAnsi="Times New Roman" w:cs="Times New Roman"/>
          <w:szCs w:val="22"/>
        </w:rPr>
      </w:pPr>
      <w:r w:rsidRPr="00232CA1">
        <w:rPr>
          <w:rFonts w:ascii="Times New Roman" w:hAnsi="Times New Roman" w:cs="Times New Roman"/>
          <w:szCs w:val="22"/>
        </w:rPr>
        <w:t>ТЕРМИНЫ И ОПРЕДЕЛЕНИЯ</w:t>
      </w:r>
    </w:p>
    <w:p w:rsidR="00232CA1" w:rsidRPr="00232CA1" w:rsidRDefault="00232CA1" w:rsidP="00232CA1">
      <w:pPr>
        <w:pStyle w:val="ConsPlusNormal"/>
        <w:jc w:val="center"/>
        <w:rPr>
          <w:rFonts w:ascii="Times New Roman" w:hAnsi="Times New Roman" w:cs="Times New Roman"/>
          <w:szCs w:val="22"/>
        </w:rPr>
      </w:pPr>
      <w:r w:rsidRPr="00232CA1">
        <w:rPr>
          <w:rFonts w:ascii="Times New Roman" w:hAnsi="Times New Roman" w:cs="Times New Roman"/>
          <w:szCs w:val="22"/>
        </w:rPr>
        <w:t>Список изменяющих документов</w:t>
      </w:r>
    </w:p>
    <w:p w:rsidR="00232CA1" w:rsidRPr="00232CA1" w:rsidRDefault="00232CA1" w:rsidP="00232CA1">
      <w:pPr>
        <w:pStyle w:val="ConsPlusNormal"/>
        <w:jc w:val="center"/>
        <w:rPr>
          <w:rFonts w:ascii="Times New Roman" w:hAnsi="Times New Roman" w:cs="Times New Roman"/>
          <w:szCs w:val="22"/>
        </w:rPr>
      </w:pPr>
      <w:proofErr w:type="gramStart"/>
      <w:r w:rsidRPr="00232CA1">
        <w:rPr>
          <w:rFonts w:ascii="Times New Roman" w:hAnsi="Times New Roman" w:cs="Times New Roman"/>
          <w:szCs w:val="22"/>
        </w:rPr>
        <w:t xml:space="preserve">(в ред. </w:t>
      </w:r>
      <w:hyperlink r:id="rId174" w:history="1">
        <w:r w:rsidRPr="00232CA1">
          <w:rPr>
            <w:rFonts w:ascii="Times New Roman" w:hAnsi="Times New Roman" w:cs="Times New Roman"/>
            <w:szCs w:val="22"/>
          </w:rPr>
          <w:t>Постановления</w:t>
        </w:r>
      </w:hyperlink>
      <w:r w:rsidRPr="00232CA1">
        <w:rPr>
          <w:rFonts w:ascii="Times New Roman" w:hAnsi="Times New Roman" w:cs="Times New Roman"/>
          <w:szCs w:val="22"/>
        </w:rPr>
        <w:t xml:space="preserve"> Главного государственного санитарного врача РФ</w:t>
      </w:r>
      <w:proofErr w:type="gramEnd"/>
    </w:p>
    <w:p w:rsidR="00232CA1" w:rsidRPr="00232CA1" w:rsidRDefault="00232CA1" w:rsidP="00232CA1">
      <w:pPr>
        <w:pStyle w:val="ConsPlusNormal"/>
        <w:jc w:val="center"/>
        <w:rPr>
          <w:rFonts w:ascii="Times New Roman" w:hAnsi="Times New Roman" w:cs="Times New Roman"/>
          <w:szCs w:val="22"/>
        </w:rPr>
      </w:pPr>
      <w:r w:rsidRPr="00232CA1">
        <w:rPr>
          <w:rFonts w:ascii="Times New Roman" w:hAnsi="Times New Roman" w:cs="Times New Roman"/>
          <w:szCs w:val="22"/>
        </w:rPr>
        <w:t>от 10.06.2016 N 76)</w:t>
      </w:r>
    </w:p>
    <w:p w:rsidR="00232CA1" w:rsidRPr="00232CA1" w:rsidRDefault="00232CA1" w:rsidP="00232CA1">
      <w:pPr>
        <w:pStyle w:val="ConsPlusNormal"/>
        <w:jc w:val="center"/>
        <w:rPr>
          <w:rFonts w:ascii="Times New Roman" w:hAnsi="Times New Roman" w:cs="Times New Roman"/>
          <w:szCs w:val="22"/>
        </w:rPr>
      </w:pP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Амбулаторно-поликлинические организации (учреждения) - медицинские организации, оказывающие медицинскую помощь </w:t>
      </w:r>
      <w:proofErr w:type="gramStart"/>
      <w:r w:rsidRPr="00232CA1">
        <w:rPr>
          <w:rFonts w:ascii="Times New Roman" w:hAnsi="Times New Roman" w:cs="Times New Roman"/>
          <w:szCs w:val="22"/>
        </w:rPr>
        <w:t>населению</w:t>
      </w:r>
      <w:proofErr w:type="gramEnd"/>
      <w:r w:rsidRPr="00232CA1">
        <w:rPr>
          <w:rFonts w:ascii="Times New Roman" w:hAnsi="Times New Roman" w:cs="Times New Roman"/>
          <w:szCs w:val="22"/>
        </w:rPr>
        <w:t xml:space="preserve"> как на дому, так и непосредственно в самом учреждении (без круглосуточного пребывания).</w:t>
      </w:r>
    </w:p>
    <w:p w:rsidR="00232CA1" w:rsidRPr="00232CA1" w:rsidRDefault="00232CA1" w:rsidP="00232CA1">
      <w:pPr>
        <w:pStyle w:val="ConsPlusNormal"/>
        <w:jc w:val="both"/>
        <w:rPr>
          <w:rFonts w:ascii="Times New Roman" w:hAnsi="Times New Roman" w:cs="Times New Roman"/>
          <w:szCs w:val="22"/>
        </w:rPr>
      </w:pPr>
      <w:r w:rsidRPr="00232CA1">
        <w:rPr>
          <w:rFonts w:ascii="Times New Roman" w:hAnsi="Times New Roman" w:cs="Times New Roman"/>
          <w:szCs w:val="22"/>
        </w:rPr>
        <w:t xml:space="preserve">(в ред. </w:t>
      </w:r>
      <w:hyperlink r:id="rId175" w:history="1">
        <w:r w:rsidRPr="00232CA1">
          <w:rPr>
            <w:rFonts w:ascii="Times New Roman" w:hAnsi="Times New Roman" w:cs="Times New Roman"/>
            <w:szCs w:val="22"/>
          </w:rPr>
          <w:t>Постановления</w:t>
        </w:r>
      </w:hyperlink>
      <w:r w:rsidRPr="00232CA1">
        <w:rPr>
          <w:rFonts w:ascii="Times New Roman" w:hAnsi="Times New Roman" w:cs="Times New Roman"/>
          <w:szCs w:val="22"/>
        </w:rPr>
        <w:t xml:space="preserve"> Главного государственного санитарного врача РФ от 10.06.2016 N 76)</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Блок врача-стоматолога (бормашина) - оборудование, предназначенное для размещения стоматологических наконечников и приведения их в движение (электр</w:t>
      </w:r>
      <w:proofErr w:type="gramStart"/>
      <w:r w:rsidRPr="00232CA1">
        <w:rPr>
          <w:rFonts w:ascii="Times New Roman" w:hAnsi="Times New Roman" w:cs="Times New Roman"/>
          <w:szCs w:val="22"/>
        </w:rPr>
        <w:t>о-</w:t>
      </w:r>
      <w:proofErr w:type="gramEnd"/>
      <w:r w:rsidRPr="00232CA1">
        <w:rPr>
          <w:rFonts w:ascii="Times New Roman" w:hAnsi="Times New Roman" w:cs="Times New Roman"/>
          <w:szCs w:val="22"/>
        </w:rPr>
        <w:t xml:space="preserve">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Бок</w:t>
      </w:r>
      <w:proofErr w:type="gramStart"/>
      <w:r w:rsidRPr="00232CA1">
        <w:rPr>
          <w:rFonts w:ascii="Times New Roman" w:hAnsi="Times New Roman" w:cs="Times New Roman"/>
          <w:szCs w:val="22"/>
        </w:rPr>
        <w:t>C</w:t>
      </w:r>
      <w:proofErr w:type="gramEnd"/>
      <w:r w:rsidRPr="00232CA1">
        <w:rPr>
          <w:rFonts w:ascii="Times New Roman" w:hAnsi="Times New Roman" w:cs="Times New Roman"/>
          <w:szCs w:val="22"/>
        </w:rPr>
        <w:t xml:space="preserve">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Боксированная палата - это помещение, предназначенное для изоляции больного и </w:t>
      </w:r>
      <w:r w:rsidRPr="00232CA1">
        <w:rPr>
          <w:rFonts w:ascii="Times New Roman" w:hAnsi="Times New Roman" w:cs="Times New Roman"/>
          <w:szCs w:val="22"/>
        </w:rPr>
        <w:lastRenderedPageBreak/>
        <w:t xml:space="preserve">состоящее из палаты, санузла и шлюза </w:t>
      </w:r>
      <w:proofErr w:type="gramStart"/>
      <w:r w:rsidRPr="00232CA1">
        <w:rPr>
          <w:rFonts w:ascii="Times New Roman" w:hAnsi="Times New Roman" w:cs="Times New Roman"/>
          <w:szCs w:val="22"/>
        </w:rPr>
        <w:t>со</w:t>
      </w:r>
      <w:proofErr w:type="gramEnd"/>
      <w:r w:rsidRPr="00232CA1">
        <w:rPr>
          <w:rFonts w:ascii="Times New Roman" w:hAnsi="Times New Roman" w:cs="Times New Roman"/>
          <w:szCs w:val="22"/>
        </w:rPr>
        <w:t xml:space="preserve"> входом в санитарный узел из палаты. Подпор воздуха подается в шлюз.</w:t>
      </w:r>
    </w:p>
    <w:p w:rsidR="00232CA1" w:rsidRPr="00232CA1" w:rsidRDefault="00232CA1" w:rsidP="00232CA1">
      <w:pPr>
        <w:pStyle w:val="ConsPlusNormal"/>
        <w:ind w:firstLine="540"/>
        <w:jc w:val="both"/>
        <w:rPr>
          <w:rFonts w:ascii="Times New Roman" w:hAnsi="Times New Roman" w:cs="Times New Roman"/>
          <w:szCs w:val="22"/>
        </w:rPr>
      </w:pPr>
      <w:proofErr w:type="gramStart"/>
      <w:r w:rsidRPr="00232CA1">
        <w:rPr>
          <w:rFonts w:ascii="Times New Roman" w:hAnsi="Times New Roman" w:cs="Times New Roman"/>
          <w:szCs w:val="22"/>
        </w:rP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roofErr w:type="gramEnd"/>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w:t>
      </w:r>
      <w:proofErr w:type="gramStart"/>
      <w:r w:rsidRPr="00232CA1">
        <w:rPr>
          <w:rFonts w:ascii="Times New Roman" w:hAnsi="Times New Roman" w:cs="Times New Roman"/>
          <w:szCs w:val="22"/>
        </w:rPr>
        <w:t>е-</w:t>
      </w:r>
      <w:proofErr w:type="gramEnd"/>
      <w:r w:rsidRPr="00232CA1">
        <w:rPr>
          <w:rFonts w:ascii="Times New Roman" w:hAnsi="Times New Roman" w:cs="Times New Roman"/>
          <w:szCs w:val="22"/>
        </w:rPr>
        <w:t xml:space="preserve">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Генеральная уборка - влажная уборка помещений (всех поверхностей ограждающих конструкций, мебели и оборудования) с применением дезинфицирующих сре</w:t>
      </w:r>
      <w:proofErr w:type="gramStart"/>
      <w:r w:rsidRPr="00232CA1">
        <w:rPr>
          <w:rFonts w:ascii="Times New Roman" w:hAnsi="Times New Roman" w:cs="Times New Roman"/>
          <w:szCs w:val="22"/>
        </w:rPr>
        <w:t>дств сп</w:t>
      </w:r>
      <w:proofErr w:type="gramEnd"/>
      <w:r w:rsidRPr="00232CA1">
        <w:rPr>
          <w:rFonts w:ascii="Times New Roman" w:hAnsi="Times New Roman" w:cs="Times New Roman"/>
          <w:szCs w:val="22"/>
        </w:rPr>
        <w:t>особами протирания и/или орошения с последующим обеззараживанием воздуха.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w:t>
      </w:r>
      <w:proofErr w:type="gramStart"/>
      <w:r w:rsidRPr="00232CA1">
        <w:rPr>
          <w:rFonts w:ascii="Times New Roman" w:hAnsi="Times New Roman" w:cs="Times New Roman"/>
          <w:szCs w:val="22"/>
        </w:rPr>
        <w:t>стоматолога</w:t>
      </w:r>
      <w:proofErr w:type="gramEnd"/>
      <w:r w:rsidRPr="00232CA1">
        <w:rPr>
          <w:rFonts w:ascii="Times New Roman" w:hAnsi="Times New Roman" w:cs="Times New Roman"/>
          <w:szCs w:val="22"/>
        </w:rPr>
        <w:t xml:space="preserve">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w:t>
      </w:r>
      <w:proofErr w:type="gramStart"/>
      <w:r w:rsidRPr="00232CA1">
        <w:rPr>
          <w:rFonts w:ascii="Times New Roman" w:hAnsi="Times New Roman" w:cs="Times New Roman"/>
          <w:szCs w:val="22"/>
        </w:rPr>
        <w:t>текущая</w:t>
      </w:r>
      <w:proofErr w:type="gramEnd"/>
      <w:r w:rsidRPr="00232CA1">
        <w:rPr>
          <w:rFonts w:ascii="Times New Roman" w:hAnsi="Times New Roman" w:cs="Times New Roman"/>
          <w:szCs w:val="22"/>
        </w:rPr>
        <w:t xml:space="preserve"> и заключительная) дезинфекции.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Дезинфицирующее средство - физическое или химическое средство, включающее дезинфицирующий агент или действующее вещество.</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Инактивация микроорганизмов - потеря способности микроорганизмов к размножению.</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класс</w:t>
      </w:r>
      <w:proofErr w:type="gramStart"/>
      <w:r w:rsidRPr="00232CA1">
        <w:rPr>
          <w:rFonts w:ascii="Times New Roman" w:hAnsi="Times New Roman" w:cs="Times New Roman"/>
          <w:szCs w:val="22"/>
        </w:rPr>
        <w:t xml:space="preserve"> А</w:t>
      </w:r>
      <w:proofErr w:type="gramEnd"/>
      <w:r w:rsidRPr="00232CA1">
        <w:rPr>
          <w:rFonts w:ascii="Times New Roman" w:hAnsi="Times New Roman" w:cs="Times New Roman"/>
          <w:szCs w:val="22"/>
        </w:rPr>
        <w:t xml:space="preserve"> - особо чистое помещение,</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класс</w:t>
      </w:r>
      <w:proofErr w:type="gramStart"/>
      <w:r w:rsidRPr="00232CA1">
        <w:rPr>
          <w:rFonts w:ascii="Times New Roman" w:hAnsi="Times New Roman" w:cs="Times New Roman"/>
          <w:szCs w:val="22"/>
        </w:rPr>
        <w:t xml:space="preserve"> Б</w:t>
      </w:r>
      <w:proofErr w:type="gramEnd"/>
      <w:r w:rsidRPr="00232CA1">
        <w:rPr>
          <w:rFonts w:ascii="Times New Roman" w:hAnsi="Times New Roman" w:cs="Times New Roman"/>
          <w:szCs w:val="22"/>
        </w:rPr>
        <w:t xml:space="preserve"> - чистое помещение,</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класс</w:t>
      </w:r>
      <w:proofErr w:type="gramStart"/>
      <w:r w:rsidRPr="00232CA1">
        <w:rPr>
          <w:rFonts w:ascii="Times New Roman" w:hAnsi="Times New Roman" w:cs="Times New Roman"/>
          <w:szCs w:val="22"/>
        </w:rPr>
        <w:t xml:space="preserve"> В</w:t>
      </w:r>
      <w:proofErr w:type="gramEnd"/>
      <w:r w:rsidRPr="00232CA1">
        <w:rPr>
          <w:rFonts w:ascii="Times New Roman" w:hAnsi="Times New Roman" w:cs="Times New Roman"/>
          <w:szCs w:val="22"/>
        </w:rPr>
        <w:t xml:space="preserve"> - условно чистое помещение, количество микроорганизмов не нормируется;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класс Г - "грязное" помещение, количество микроорганизмов не нормируется.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Колониеобразующая единица (КОЕ) - совокупность микробных клеток, выросших в виде изолированных колоний на питательной среде.</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lastRenderedPageBreak/>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Кратность воздухообмена - соотношение объема подаваемого (удаляемого) воздуха в час к объему данного помещения.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Кресло стоматологическое - оборудование (пневм</w:t>
      </w:r>
      <w:proofErr w:type="gramStart"/>
      <w:r w:rsidRPr="00232CA1">
        <w:rPr>
          <w:rFonts w:ascii="Times New Roman" w:hAnsi="Times New Roman" w:cs="Times New Roman"/>
          <w:szCs w:val="22"/>
        </w:rPr>
        <w:t>о-</w:t>
      </w:r>
      <w:proofErr w:type="gramEnd"/>
      <w:r w:rsidRPr="00232CA1">
        <w:rPr>
          <w:rFonts w:ascii="Times New Roman" w:hAnsi="Times New Roman" w:cs="Times New Roman"/>
          <w:szCs w:val="22"/>
        </w:rPr>
        <w:t xml:space="preserve">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232CA1" w:rsidRPr="00232CA1" w:rsidRDefault="00232CA1" w:rsidP="00232CA1">
      <w:pPr>
        <w:pStyle w:val="ConsPlusNormal"/>
        <w:jc w:val="both"/>
        <w:rPr>
          <w:rFonts w:ascii="Times New Roman" w:hAnsi="Times New Roman" w:cs="Times New Roman"/>
          <w:szCs w:val="22"/>
        </w:rPr>
      </w:pPr>
      <w:r w:rsidRPr="00232CA1">
        <w:rPr>
          <w:rFonts w:ascii="Times New Roman" w:hAnsi="Times New Roman" w:cs="Times New Roman"/>
          <w:szCs w:val="22"/>
        </w:rPr>
        <w:t xml:space="preserve">(в ред. </w:t>
      </w:r>
      <w:hyperlink r:id="rId176" w:history="1">
        <w:r w:rsidRPr="00232CA1">
          <w:rPr>
            <w:rFonts w:ascii="Times New Roman" w:hAnsi="Times New Roman" w:cs="Times New Roman"/>
            <w:szCs w:val="22"/>
          </w:rPr>
          <w:t>Постановления</w:t>
        </w:r>
      </w:hyperlink>
      <w:r w:rsidRPr="00232CA1">
        <w:rPr>
          <w:rFonts w:ascii="Times New Roman" w:hAnsi="Times New Roman" w:cs="Times New Roman"/>
          <w:szCs w:val="22"/>
        </w:rPr>
        <w:t xml:space="preserve"> Главного государственного санитарного врача РФ от 10.06.2016 N 76)</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Медицинская деятельность - работы и услуги по оказанию соответствующих видов медицинской помощи.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232CA1" w:rsidRPr="00232CA1" w:rsidRDefault="00232CA1" w:rsidP="00232CA1">
      <w:pPr>
        <w:pStyle w:val="ConsPlusNormal"/>
        <w:jc w:val="both"/>
        <w:rPr>
          <w:rFonts w:ascii="Times New Roman" w:hAnsi="Times New Roman" w:cs="Times New Roman"/>
          <w:szCs w:val="22"/>
        </w:rPr>
      </w:pPr>
      <w:r w:rsidRPr="00232CA1">
        <w:rPr>
          <w:rFonts w:ascii="Times New Roman" w:hAnsi="Times New Roman" w:cs="Times New Roman"/>
          <w:szCs w:val="22"/>
        </w:rPr>
        <w:t xml:space="preserve">(в ред. </w:t>
      </w:r>
      <w:hyperlink r:id="rId177" w:history="1">
        <w:r w:rsidRPr="00232CA1">
          <w:rPr>
            <w:rFonts w:ascii="Times New Roman" w:hAnsi="Times New Roman" w:cs="Times New Roman"/>
            <w:szCs w:val="22"/>
          </w:rPr>
          <w:t>Постановления</w:t>
        </w:r>
      </w:hyperlink>
      <w:r w:rsidRPr="00232CA1">
        <w:rPr>
          <w:rFonts w:ascii="Times New Roman" w:hAnsi="Times New Roman" w:cs="Times New Roman"/>
          <w:szCs w:val="22"/>
        </w:rPr>
        <w:t xml:space="preserve"> Главного государственного санитарного врача РФ от 10.06.2016 N 76)</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Палата - помещение, в котором осуществляется диагностика, лечение, наблюдение и уход за пациентами.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w:t>
      </w:r>
      <w:proofErr w:type="gramStart"/>
      <w:r w:rsidRPr="00232CA1">
        <w:rPr>
          <w:rFonts w:ascii="Times New Roman" w:hAnsi="Times New Roman" w:cs="Times New Roman"/>
          <w:szCs w:val="22"/>
        </w:rPr>
        <w:t>может</w:t>
      </w:r>
      <w:proofErr w:type="gramEnd"/>
      <w:r w:rsidRPr="00232CA1">
        <w:rPr>
          <w:rFonts w:ascii="Times New Roman" w:hAnsi="Times New Roman" w:cs="Times New Roman"/>
          <w:szCs w:val="22"/>
        </w:rPr>
        <w:t xml:space="preserve"> как изменяться, так и сохраняться.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lastRenderedPageBreak/>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Средства индивидуальной защиты - это средства защиты персонала от физических, биологических и химических факторов окружающей среды. </w:t>
      </w:r>
      <w:proofErr w:type="gramStart"/>
      <w:r w:rsidRPr="00232CA1">
        <w:rPr>
          <w:rFonts w:ascii="Times New Roman" w:hAnsi="Times New Roman" w:cs="Times New Roman"/>
          <w:szCs w:val="22"/>
        </w:rPr>
        <w:t>К ним относятся: перчатки, маски, очки, щитки, фартуки, нарукавники, обувь, спецодежда и др.</w:t>
      </w:r>
      <w:proofErr w:type="gramEnd"/>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232CA1" w:rsidRDefault="00232CA1" w:rsidP="00232CA1">
      <w:pPr>
        <w:pStyle w:val="ConsPlusNormal"/>
        <w:ind w:firstLine="540"/>
        <w:jc w:val="both"/>
        <w:rPr>
          <w:rFonts w:ascii="Times New Roman" w:hAnsi="Times New Roman" w:cs="Times New Roman"/>
          <w:szCs w:val="22"/>
        </w:rPr>
      </w:pPr>
    </w:p>
    <w:p w:rsidR="00232CA1" w:rsidRDefault="00232CA1" w:rsidP="00232CA1">
      <w:pPr>
        <w:pStyle w:val="ConsPlusNormal"/>
        <w:jc w:val="right"/>
      </w:pPr>
      <w:r>
        <w:t>Приложение 17</w:t>
      </w:r>
    </w:p>
    <w:p w:rsidR="00232CA1" w:rsidRDefault="00232CA1" w:rsidP="00232CA1">
      <w:pPr>
        <w:pStyle w:val="ConsPlusNormal"/>
        <w:jc w:val="right"/>
      </w:pPr>
    </w:p>
    <w:p w:rsidR="00232CA1" w:rsidRPr="00232CA1" w:rsidRDefault="00232CA1" w:rsidP="00232CA1">
      <w:pPr>
        <w:pStyle w:val="ConsPlusNormal"/>
        <w:jc w:val="right"/>
        <w:rPr>
          <w:rFonts w:ascii="Times New Roman" w:hAnsi="Times New Roman" w:cs="Times New Roman"/>
          <w:szCs w:val="22"/>
        </w:rPr>
      </w:pPr>
      <w:r w:rsidRPr="00232CA1">
        <w:rPr>
          <w:rFonts w:ascii="Times New Roman" w:hAnsi="Times New Roman" w:cs="Times New Roman"/>
          <w:szCs w:val="22"/>
        </w:rPr>
        <w:lastRenderedPageBreak/>
        <w:t>(справочное)</w:t>
      </w:r>
    </w:p>
    <w:p w:rsidR="00232CA1" w:rsidRPr="00232CA1" w:rsidRDefault="00232CA1" w:rsidP="00232CA1">
      <w:pPr>
        <w:pStyle w:val="ConsPlusNormal"/>
        <w:jc w:val="right"/>
        <w:rPr>
          <w:rFonts w:ascii="Times New Roman" w:hAnsi="Times New Roman" w:cs="Times New Roman"/>
          <w:szCs w:val="22"/>
        </w:rPr>
      </w:pPr>
    </w:p>
    <w:p w:rsidR="00232CA1" w:rsidRPr="00232CA1" w:rsidRDefault="00232CA1" w:rsidP="00232CA1">
      <w:pPr>
        <w:pStyle w:val="ConsPlusNormal"/>
        <w:jc w:val="center"/>
        <w:rPr>
          <w:rFonts w:ascii="Times New Roman" w:hAnsi="Times New Roman" w:cs="Times New Roman"/>
          <w:szCs w:val="22"/>
        </w:rPr>
      </w:pPr>
      <w:r w:rsidRPr="00232CA1">
        <w:rPr>
          <w:rFonts w:ascii="Times New Roman" w:hAnsi="Times New Roman" w:cs="Times New Roman"/>
          <w:szCs w:val="22"/>
        </w:rPr>
        <w:t>РЕКОМЕНДУЕМЫЙ ПОРЯДОК</w:t>
      </w:r>
    </w:p>
    <w:p w:rsidR="00232CA1" w:rsidRPr="00232CA1" w:rsidRDefault="00232CA1" w:rsidP="00232CA1">
      <w:pPr>
        <w:pStyle w:val="ConsPlusNormal"/>
        <w:jc w:val="center"/>
        <w:rPr>
          <w:rFonts w:ascii="Times New Roman" w:hAnsi="Times New Roman" w:cs="Times New Roman"/>
          <w:szCs w:val="22"/>
        </w:rPr>
      </w:pPr>
      <w:r w:rsidRPr="00232CA1">
        <w:rPr>
          <w:rFonts w:ascii="Times New Roman" w:hAnsi="Times New Roman" w:cs="Times New Roman"/>
          <w:szCs w:val="22"/>
        </w:rPr>
        <w:t>РАССЛЕДОВАНИЯ ГРУППОВЫХ ВНУТРИБОЛЬНИЧНЫХ ЗАБОЛЕВАНИЙ</w:t>
      </w:r>
    </w:p>
    <w:p w:rsidR="00232CA1" w:rsidRPr="00232CA1" w:rsidRDefault="00232CA1" w:rsidP="00232CA1">
      <w:pPr>
        <w:pStyle w:val="ConsPlusNormal"/>
        <w:jc w:val="center"/>
        <w:rPr>
          <w:rFonts w:ascii="Times New Roman" w:hAnsi="Times New Roman" w:cs="Times New Roman"/>
          <w:szCs w:val="22"/>
        </w:rPr>
      </w:pPr>
      <w:r w:rsidRPr="00232CA1">
        <w:rPr>
          <w:rFonts w:ascii="Times New Roman" w:hAnsi="Times New Roman" w:cs="Times New Roman"/>
          <w:szCs w:val="22"/>
        </w:rPr>
        <w:t>СРЕДИ НОВОРОЖДЕННЫХ И РОДИЛЬНИЦ</w:t>
      </w:r>
    </w:p>
    <w:p w:rsidR="00232CA1" w:rsidRPr="00232CA1" w:rsidRDefault="00232CA1" w:rsidP="00232CA1">
      <w:pPr>
        <w:pStyle w:val="ConsPlusNormal"/>
        <w:jc w:val="center"/>
        <w:rPr>
          <w:rFonts w:ascii="Times New Roman" w:hAnsi="Times New Roman" w:cs="Times New Roman"/>
          <w:szCs w:val="22"/>
        </w:rPr>
      </w:pP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2. В процессе расследования групповой заболеваемости эпидемиологический анализ включает:</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изучение особенностей клинического течения ВБИ новорожденных и родильниц;</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изучение этиологической структуры ВБИ и характеристики возбудителей, выделенных от новорожденных и родильниц;</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изучение инфекционной заболеваемости (носительства) медицинского персонала с определением этиологической структуры;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анализ данных санитарно-бактериологических исследований объектов окружающей среды в учреждении;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выявление источников инфекции, определение ведущих факторов передачи и условий, способствующих возникновению групповых заболеваний;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разработка и реализация комплекса противоэпидемических мероприятий по локализации и ликвидации групповых внутрибольничных заболеваний.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3. Анализ заболеваемости ВБИ в акушерском стационаре базируется </w:t>
      </w:r>
      <w:proofErr w:type="gramStart"/>
      <w:r w:rsidRPr="00232CA1">
        <w:rPr>
          <w:rFonts w:ascii="Times New Roman" w:hAnsi="Times New Roman" w:cs="Times New Roman"/>
          <w:szCs w:val="22"/>
        </w:rPr>
        <w:t>на</w:t>
      </w:r>
      <w:proofErr w:type="gramEnd"/>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w:t>
      </w:r>
      <w:hyperlink r:id="rId178" w:history="1">
        <w:r w:rsidRPr="00232CA1">
          <w:rPr>
            <w:rFonts w:ascii="Times New Roman" w:hAnsi="Times New Roman" w:cs="Times New Roman"/>
            <w:szCs w:val="22"/>
          </w:rPr>
          <w:t>ф. N 058/у</w:t>
        </w:r>
      </w:hyperlink>
      <w:r w:rsidRPr="00232CA1">
        <w:rPr>
          <w:rFonts w:ascii="Times New Roman" w:hAnsi="Times New Roman" w:cs="Times New Roman"/>
          <w:szCs w:val="22"/>
        </w:rPr>
        <w:t xml:space="preserve">, журнал учета инфекционных заболеваний - </w:t>
      </w:r>
      <w:hyperlink r:id="rId179" w:history="1">
        <w:r w:rsidRPr="00232CA1">
          <w:rPr>
            <w:rFonts w:ascii="Times New Roman" w:hAnsi="Times New Roman" w:cs="Times New Roman"/>
            <w:szCs w:val="22"/>
          </w:rPr>
          <w:t>ф. N 060/</w:t>
        </w:r>
        <w:proofErr w:type="gramStart"/>
        <w:r w:rsidRPr="00232CA1">
          <w:rPr>
            <w:rFonts w:ascii="Times New Roman" w:hAnsi="Times New Roman" w:cs="Times New Roman"/>
            <w:szCs w:val="22"/>
          </w:rPr>
          <w:t>у</w:t>
        </w:r>
        <w:proofErr w:type="gramEnd"/>
      </w:hyperlink>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w:t>
      </w:r>
      <w:proofErr w:type="gramStart"/>
      <w:r w:rsidRPr="00232CA1">
        <w:rPr>
          <w:rFonts w:ascii="Times New Roman" w:hAnsi="Times New Roman" w:cs="Times New Roman"/>
          <w:szCs w:val="22"/>
        </w:rPr>
        <w:t>результатах</w:t>
      </w:r>
      <w:proofErr w:type="gramEnd"/>
      <w:r w:rsidRPr="00232CA1">
        <w:rPr>
          <w:rFonts w:ascii="Times New Roman" w:hAnsi="Times New Roman" w:cs="Times New Roman"/>
          <w:szCs w:val="22"/>
        </w:rPr>
        <w:t xml:space="preserve"> изучения историй родов (ф. N 096/у) и историй развития новорожденных (ф. N 097/у);</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w:t>
      </w:r>
      <w:proofErr w:type="gramStart"/>
      <w:r w:rsidRPr="00232CA1">
        <w:rPr>
          <w:rFonts w:ascii="Times New Roman" w:hAnsi="Times New Roman" w:cs="Times New Roman"/>
          <w:szCs w:val="22"/>
        </w:rPr>
        <w:t>результатах</w:t>
      </w:r>
      <w:proofErr w:type="gramEnd"/>
      <w:r w:rsidRPr="00232CA1">
        <w:rPr>
          <w:rFonts w:ascii="Times New Roman" w:hAnsi="Times New Roman" w:cs="Times New Roman"/>
          <w:szCs w:val="22"/>
        </w:rPr>
        <w:t xml:space="preserve"> изучения журналов отделения (палат) для новорожденных (ф. N 102/у) и журналов записи оперативных вмешательств в стационаре (ф. N 008/у);</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w:t>
      </w:r>
      <w:proofErr w:type="gramStart"/>
      <w:r w:rsidRPr="00232CA1">
        <w:rPr>
          <w:rFonts w:ascii="Times New Roman" w:hAnsi="Times New Roman" w:cs="Times New Roman"/>
          <w:szCs w:val="22"/>
        </w:rPr>
        <w:t>протоколах</w:t>
      </w:r>
      <w:proofErr w:type="gramEnd"/>
      <w:r w:rsidRPr="00232CA1">
        <w:rPr>
          <w:rFonts w:ascii="Times New Roman" w:hAnsi="Times New Roman" w:cs="Times New Roman"/>
          <w:szCs w:val="22"/>
        </w:rPr>
        <w:t xml:space="preserve"> (картах) патолого-анатомических исследований </w:t>
      </w:r>
      <w:hyperlink r:id="rId180" w:history="1">
        <w:r w:rsidRPr="00232CA1">
          <w:rPr>
            <w:rFonts w:ascii="Times New Roman" w:hAnsi="Times New Roman" w:cs="Times New Roman"/>
            <w:szCs w:val="22"/>
          </w:rPr>
          <w:t>(ф. N 013/у)</w:t>
        </w:r>
      </w:hyperlink>
      <w:r w:rsidRPr="00232CA1">
        <w:rPr>
          <w:rFonts w:ascii="Times New Roman" w:hAnsi="Times New Roman" w:cs="Times New Roman"/>
          <w:szCs w:val="22"/>
        </w:rPr>
        <w:t>, врачебных свидетельств о смерти;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результатах прижизненных и посмертных исследований умерших за </w:t>
      </w:r>
      <w:proofErr w:type="gramStart"/>
      <w:r w:rsidRPr="00232CA1">
        <w:rPr>
          <w:rFonts w:ascii="Times New Roman" w:hAnsi="Times New Roman" w:cs="Times New Roman"/>
          <w:szCs w:val="22"/>
        </w:rPr>
        <w:t>последние</w:t>
      </w:r>
      <w:proofErr w:type="gramEnd"/>
      <w:r w:rsidRPr="00232CA1">
        <w:rPr>
          <w:rFonts w:ascii="Times New Roman" w:hAnsi="Times New Roman" w:cs="Times New Roman"/>
          <w:szCs w:val="22"/>
        </w:rPr>
        <w:t xml:space="preserve"> 1 - 3 месяца, данных ЗАГСа об умерших новорожденных и родильницах.</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4. При изучении особенностей клинического течения инфекционных заболеваний новорожденных учитывают:</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соотношение генерализованных и локализованных форм ВБИ.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lastRenderedPageBreak/>
        <w:t>Для дифференциации заболеваний внутриутробного характера применяют следующие ориентировочные критерии: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возникновение клинических проявлений в течение первых 72 ч после рождения;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идентичность микрофлоры матери и возбудителя заболевания у ребенка.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5. Для изучения этиологической структуры ВБИ и характеристики выделенных возбудителей проводятся исследования: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материала из закрытого патологического локуса (наиболее достоверные результаты);</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отделяемого патологического очага (с количественным определением возбудителя);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выделений (моча, фекалии, мокрота) в зависимости от клинических проявлений;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крови (при явлениях септицемии, сепсиса);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ликвора (при менингиальных явлениях);</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материала от лиц, общавшихся с больными.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6. Изучение инфекционной заболеваемости у медицинского персонала проводится за 1 - 3 месяца, предшествующие возникновению групповых заболеваний </w:t>
      </w:r>
      <w:proofErr w:type="gramStart"/>
      <w:r w:rsidRPr="00232CA1">
        <w:rPr>
          <w:rFonts w:ascii="Times New Roman" w:hAnsi="Times New Roman" w:cs="Times New Roman"/>
          <w:szCs w:val="22"/>
        </w:rPr>
        <w:t>по</w:t>
      </w:r>
      <w:proofErr w:type="gramEnd"/>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больничным листам нетрудоспособности;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табелям учета рабочего времени;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данным диспансерного наблюдения.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7. При расследовании вспышки составляют пофамильные списки: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больных и умерших во время регистрации групповых инфекционных заболеваний в акушерском стационаре </w:t>
      </w:r>
      <w:hyperlink w:anchor="P6107" w:history="1">
        <w:r w:rsidRPr="00232CA1">
          <w:rPr>
            <w:rFonts w:ascii="Times New Roman" w:hAnsi="Times New Roman" w:cs="Times New Roman"/>
            <w:szCs w:val="22"/>
          </w:rPr>
          <w:t>(табл. 1)</w:t>
        </w:r>
      </w:hyperlink>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новорожденных и родильниц, контактировавших </w:t>
      </w:r>
      <w:proofErr w:type="gramStart"/>
      <w:r w:rsidRPr="00232CA1">
        <w:rPr>
          <w:rFonts w:ascii="Times New Roman" w:hAnsi="Times New Roman" w:cs="Times New Roman"/>
          <w:szCs w:val="22"/>
        </w:rPr>
        <w:t>с</w:t>
      </w:r>
      <w:proofErr w:type="gramEnd"/>
      <w:r w:rsidRPr="00232CA1">
        <w:rPr>
          <w:rFonts w:ascii="Times New Roman" w:hAnsi="Times New Roman" w:cs="Times New Roman"/>
          <w:szCs w:val="22"/>
        </w:rPr>
        <w:t xml:space="preserve"> заболевшими и умершими </w:t>
      </w:r>
      <w:hyperlink w:anchor="P6142" w:history="1">
        <w:r w:rsidRPr="00232CA1">
          <w:rPr>
            <w:rFonts w:ascii="Times New Roman" w:hAnsi="Times New Roman" w:cs="Times New Roman"/>
            <w:szCs w:val="22"/>
          </w:rPr>
          <w:t>(табл. 2)</w:t>
        </w:r>
      </w:hyperlink>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новорожденных и родильниц, переболевших за 1 - 3 месяца до возникновения вспышки </w:t>
      </w:r>
      <w:hyperlink w:anchor="P6171" w:history="1">
        <w:r w:rsidRPr="00232CA1">
          <w:rPr>
            <w:rFonts w:ascii="Times New Roman" w:hAnsi="Times New Roman" w:cs="Times New Roman"/>
            <w:szCs w:val="22"/>
          </w:rPr>
          <w:t>(табл. 3)</w:t>
        </w:r>
      </w:hyperlink>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медицинского персонала, переболевшего за 1 - 3 месяца до вспышки </w:t>
      </w:r>
      <w:hyperlink w:anchor="P6201" w:history="1">
        <w:r w:rsidRPr="00232CA1">
          <w:rPr>
            <w:rFonts w:ascii="Times New Roman" w:hAnsi="Times New Roman" w:cs="Times New Roman"/>
            <w:szCs w:val="22"/>
          </w:rPr>
          <w:t>(табл. 4)</w:t>
        </w:r>
      </w:hyperlink>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6227" w:history="1">
        <w:r w:rsidRPr="00232CA1">
          <w:rPr>
            <w:rFonts w:ascii="Times New Roman" w:hAnsi="Times New Roman" w:cs="Times New Roman"/>
            <w:szCs w:val="22"/>
          </w:rPr>
          <w:t>(табл. 5)</w:t>
        </w:r>
      </w:hyperlink>
      <w:r w:rsidRPr="00232CA1">
        <w:rPr>
          <w:rFonts w:ascii="Times New Roman" w:hAnsi="Times New Roman" w:cs="Times New Roman"/>
          <w:szCs w:val="22"/>
        </w:rPr>
        <w:t>.</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9. Выявляются условия, способствующие возникновению групповых заболеваний. В их числе могут быть:</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несвоевременная изоляция и перевод больных;</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лечение малых форм ВБИ в акушерском стационаре;</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нарушение цикличности заполнения палат;</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xml:space="preserve">- нарушения в работе централизованного стерилизационного отделения, аптеки, комнаты для </w:t>
      </w:r>
      <w:r w:rsidRPr="00232CA1">
        <w:rPr>
          <w:rFonts w:ascii="Times New Roman" w:hAnsi="Times New Roman" w:cs="Times New Roman"/>
          <w:szCs w:val="22"/>
        </w:rPr>
        <w:lastRenderedPageBreak/>
        <w:t>сбора, пастеризации и хранения грудного молока, дезинфекционных камер;</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использование нестерильного белья;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перебои в снабжении бельем, нарушения в работе прачечной;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несоблюдение медицинским персоналом санитарно-гигиенических и противоэпидемических правил и требований;</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аварийные ситуации в системе водоснабжения, канализации, вентиляции, электросети;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недостаточная обеспеченность моющими, дезинфицирующими и стерилизующими средствами;</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несоответствие количества родов мощности стационара;</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 низкая материально-техническая оснащенность родильного дома (отделения).</w:t>
      </w:r>
    </w:p>
    <w:p w:rsidR="00232CA1" w:rsidRPr="00232CA1" w:rsidRDefault="00232CA1" w:rsidP="00232CA1">
      <w:pPr>
        <w:pStyle w:val="ConsPlusNormal"/>
        <w:ind w:firstLine="540"/>
        <w:jc w:val="both"/>
        <w:rPr>
          <w:rFonts w:ascii="Times New Roman" w:hAnsi="Times New Roman" w:cs="Times New Roman"/>
          <w:szCs w:val="22"/>
        </w:rPr>
      </w:pPr>
      <w:r w:rsidRPr="00232CA1">
        <w:rPr>
          <w:rFonts w:ascii="Times New Roman" w:hAnsi="Times New Roman" w:cs="Times New Roman"/>
          <w:szCs w:val="22"/>
        </w:rP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w:t>
      </w:r>
      <w:proofErr w:type="gramStart"/>
      <w:r w:rsidRPr="00232CA1">
        <w:rPr>
          <w:rFonts w:ascii="Times New Roman" w:hAnsi="Times New Roman" w:cs="Times New Roman"/>
          <w:szCs w:val="22"/>
        </w:rPr>
        <w:t>дств сп</w:t>
      </w:r>
      <w:proofErr w:type="gramEnd"/>
      <w:r w:rsidRPr="00232CA1">
        <w:rPr>
          <w:rFonts w:ascii="Times New Roman" w:hAnsi="Times New Roman" w:cs="Times New Roman"/>
          <w:szCs w:val="22"/>
        </w:rPr>
        <w:t>ецифической и неспецифической профилактики с целью повышения защитных реакций организма.</w:t>
      </w:r>
    </w:p>
    <w:p w:rsidR="00232CA1" w:rsidRDefault="00232CA1" w:rsidP="00232CA1">
      <w:pPr>
        <w:pStyle w:val="ConsPlusNormal"/>
        <w:jc w:val="both"/>
      </w:pPr>
    </w:p>
    <w:p w:rsidR="00232CA1" w:rsidRPr="00232CA1" w:rsidRDefault="00232CA1" w:rsidP="00232CA1">
      <w:pPr>
        <w:pStyle w:val="ConsPlusNormal"/>
        <w:jc w:val="both"/>
        <w:sectPr w:rsidR="00232CA1" w:rsidRPr="00232CA1">
          <w:pgSz w:w="11905" w:h="16838"/>
          <w:pgMar w:top="1134" w:right="850" w:bottom="1134" w:left="1701" w:header="0" w:footer="0" w:gutter="0"/>
          <w:cols w:space="720"/>
        </w:sectPr>
      </w:pPr>
    </w:p>
    <w:p w:rsidR="00CD1D04" w:rsidRPr="00CD1D04" w:rsidRDefault="00CD1D04" w:rsidP="00CD1D04">
      <w:pPr>
        <w:pStyle w:val="ConsPlusNormal"/>
        <w:jc w:val="right"/>
        <w:rPr>
          <w:rFonts w:ascii="Times New Roman" w:hAnsi="Times New Roman" w:cs="Times New Roman"/>
        </w:rPr>
      </w:pPr>
      <w:r w:rsidRPr="00CD1D04">
        <w:rPr>
          <w:rFonts w:ascii="Times New Roman" w:hAnsi="Times New Roman" w:cs="Times New Roman"/>
        </w:rPr>
        <w:lastRenderedPageBreak/>
        <w:t>Таблица 1</w:t>
      </w:r>
    </w:p>
    <w:p w:rsidR="00CD1D04" w:rsidRPr="00CD1D04" w:rsidRDefault="00CD1D04" w:rsidP="00CD1D04">
      <w:pPr>
        <w:pStyle w:val="ConsPlusNormal"/>
        <w:jc w:val="right"/>
        <w:rPr>
          <w:rFonts w:ascii="Times New Roman" w:hAnsi="Times New Roman" w:cs="Times New Roman"/>
        </w:rPr>
      </w:pPr>
    </w:p>
    <w:p w:rsidR="00CD1D04" w:rsidRPr="00CD1D04" w:rsidRDefault="00CD1D04" w:rsidP="00CD1D04">
      <w:pPr>
        <w:pStyle w:val="ConsPlusNormal"/>
        <w:jc w:val="center"/>
        <w:rPr>
          <w:rFonts w:ascii="Times New Roman" w:hAnsi="Times New Roman" w:cs="Times New Roman"/>
        </w:rPr>
      </w:pPr>
      <w:bookmarkStart w:id="52" w:name="P6107"/>
      <w:bookmarkEnd w:id="52"/>
      <w:r w:rsidRPr="00CD1D04">
        <w:rPr>
          <w:rFonts w:ascii="Times New Roman" w:hAnsi="Times New Roman" w:cs="Times New Roman"/>
        </w:rPr>
        <w:t>Список заболевших и умерших новорожденных детей</w:t>
      </w:r>
    </w:p>
    <w:p w:rsidR="00CD1D04" w:rsidRPr="00CD1D04" w:rsidRDefault="00CD1D04" w:rsidP="00CD1D04">
      <w:pPr>
        <w:pStyle w:val="ConsPlusNormal"/>
        <w:jc w:val="center"/>
        <w:rPr>
          <w:rFonts w:ascii="Times New Roman" w:hAnsi="Times New Roman" w:cs="Times New Roman"/>
        </w:rPr>
      </w:pPr>
      <w:r w:rsidRPr="00CD1D04">
        <w:rPr>
          <w:rFonts w:ascii="Times New Roman" w:hAnsi="Times New Roman" w:cs="Times New Roman"/>
        </w:rPr>
        <w:t xml:space="preserve">во время групповых инфекционных заболеваний в </w:t>
      </w:r>
      <w:proofErr w:type="gramStart"/>
      <w:r w:rsidRPr="00CD1D04">
        <w:rPr>
          <w:rFonts w:ascii="Times New Roman" w:hAnsi="Times New Roman" w:cs="Times New Roman"/>
        </w:rPr>
        <w:t>родильном</w:t>
      </w:r>
      <w:proofErr w:type="gramEnd"/>
    </w:p>
    <w:p w:rsidR="00CD1D04" w:rsidRPr="00CD1D04" w:rsidRDefault="00CD1D04" w:rsidP="00CD1D04">
      <w:pPr>
        <w:pStyle w:val="ConsPlusNormal"/>
        <w:jc w:val="center"/>
        <w:rPr>
          <w:rFonts w:ascii="Times New Roman" w:hAnsi="Times New Roman" w:cs="Times New Roman"/>
        </w:rPr>
      </w:pPr>
      <w:proofErr w:type="gramStart"/>
      <w:r w:rsidRPr="00CD1D04">
        <w:rPr>
          <w:rFonts w:ascii="Times New Roman" w:hAnsi="Times New Roman" w:cs="Times New Roman"/>
        </w:rPr>
        <w:t>доме</w:t>
      </w:r>
      <w:proofErr w:type="gramEnd"/>
      <w:r w:rsidRPr="00CD1D04">
        <w:rPr>
          <w:rFonts w:ascii="Times New Roman" w:hAnsi="Times New Roman" w:cs="Times New Roman"/>
        </w:rPr>
        <w:t xml:space="preserve"> (отделении)</w:t>
      </w:r>
    </w:p>
    <w:p w:rsidR="00CD1D04" w:rsidRDefault="00CD1D04" w:rsidP="00CD1D04">
      <w:pPr>
        <w:pStyle w:val="ConsPlusNormal"/>
        <w:ind w:firstLine="540"/>
        <w:jc w:val="both"/>
      </w:pPr>
    </w:p>
    <w:p w:rsidR="00CD1D04" w:rsidRDefault="00CD1D04" w:rsidP="00CD1D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1477"/>
        <w:gridCol w:w="960"/>
        <w:gridCol w:w="1080"/>
        <w:gridCol w:w="840"/>
        <w:gridCol w:w="960"/>
        <w:gridCol w:w="960"/>
        <w:gridCol w:w="1080"/>
        <w:gridCol w:w="960"/>
        <w:gridCol w:w="1440"/>
        <w:gridCol w:w="1200"/>
        <w:gridCol w:w="1320"/>
      </w:tblGrid>
      <w:tr w:rsidR="00CD1D04" w:rsidRPr="00CD1D04" w:rsidTr="00A25BD0">
        <w:tc>
          <w:tcPr>
            <w:tcW w:w="629" w:type="dxa"/>
            <w:vMerge w:val="restart"/>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N N п. п.</w:t>
            </w:r>
          </w:p>
        </w:tc>
        <w:tc>
          <w:tcPr>
            <w:tcW w:w="1134" w:type="dxa"/>
            <w:vMerge w:val="restart"/>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Ф.,И.,О.</w:t>
            </w:r>
          </w:p>
        </w:tc>
        <w:tc>
          <w:tcPr>
            <w:tcW w:w="1477" w:type="dxa"/>
            <w:vMerge w:val="restart"/>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N истории родов (развития новорожденного)</w:t>
            </w:r>
          </w:p>
        </w:tc>
        <w:tc>
          <w:tcPr>
            <w:tcW w:w="960" w:type="dxa"/>
            <w:vMerge w:val="restart"/>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Отделение, N палаты</w:t>
            </w:r>
          </w:p>
        </w:tc>
        <w:tc>
          <w:tcPr>
            <w:tcW w:w="5880" w:type="dxa"/>
            <w:gridSpan w:val="6"/>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Даты</w:t>
            </w:r>
          </w:p>
        </w:tc>
        <w:tc>
          <w:tcPr>
            <w:tcW w:w="1440" w:type="dxa"/>
            <w:vMerge w:val="restart"/>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Диагноз: первичный, заключительный и патологоанатомический</w:t>
            </w:r>
          </w:p>
        </w:tc>
        <w:tc>
          <w:tcPr>
            <w:tcW w:w="2520" w:type="dxa"/>
            <w:gridSpan w:val="2"/>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Результаты бактериологических исследований</w:t>
            </w:r>
          </w:p>
        </w:tc>
      </w:tr>
      <w:tr w:rsidR="00CD1D04" w:rsidRPr="00CD1D04" w:rsidTr="00A25BD0">
        <w:tc>
          <w:tcPr>
            <w:tcW w:w="629" w:type="dxa"/>
            <w:vMerge/>
          </w:tcPr>
          <w:p w:rsidR="00CD1D04" w:rsidRPr="00CD1D04" w:rsidRDefault="00CD1D04" w:rsidP="006D06F4">
            <w:pPr>
              <w:rPr>
                <w:rFonts w:ascii="Times New Roman" w:hAnsi="Times New Roman" w:cs="Times New Roman"/>
              </w:rPr>
            </w:pPr>
          </w:p>
        </w:tc>
        <w:tc>
          <w:tcPr>
            <w:tcW w:w="1134" w:type="dxa"/>
            <w:vMerge/>
          </w:tcPr>
          <w:p w:rsidR="00CD1D04" w:rsidRPr="00CD1D04" w:rsidRDefault="00CD1D04" w:rsidP="006D06F4">
            <w:pPr>
              <w:rPr>
                <w:rFonts w:ascii="Times New Roman" w:hAnsi="Times New Roman" w:cs="Times New Roman"/>
              </w:rPr>
            </w:pPr>
          </w:p>
        </w:tc>
        <w:tc>
          <w:tcPr>
            <w:tcW w:w="1477" w:type="dxa"/>
            <w:vMerge/>
          </w:tcPr>
          <w:p w:rsidR="00CD1D04" w:rsidRPr="00CD1D04" w:rsidRDefault="00CD1D04" w:rsidP="006D06F4">
            <w:pPr>
              <w:rPr>
                <w:rFonts w:ascii="Times New Roman" w:hAnsi="Times New Roman" w:cs="Times New Roman"/>
              </w:rPr>
            </w:pPr>
          </w:p>
        </w:tc>
        <w:tc>
          <w:tcPr>
            <w:tcW w:w="960" w:type="dxa"/>
            <w:vMerge/>
          </w:tcPr>
          <w:p w:rsidR="00CD1D04" w:rsidRPr="00CD1D04" w:rsidRDefault="00CD1D04" w:rsidP="006D06F4">
            <w:pPr>
              <w:rPr>
                <w:rFonts w:ascii="Times New Roman" w:hAnsi="Times New Roman" w:cs="Times New Roman"/>
              </w:rPr>
            </w:pPr>
          </w:p>
        </w:tc>
        <w:tc>
          <w:tcPr>
            <w:tcW w:w="108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поступления</w:t>
            </w:r>
          </w:p>
        </w:tc>
        <w:tc>
          <w:tcPr>
            <w:tcW w:w="84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родов</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передвижения в отделении</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выписки (перевода), смерти</w:t>
            </w:r>
          </w:p>
        </w:tc>
        <w:tc>
          <w:tcPr>
            <w:tcW w:w="108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заболевания</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госпитализации</w:t>
            </w:r>
          </w:p>
        </w:tc>
        <w:tc>
          <w:tcPr>
            <w:tcW w:w="1440" w:type="dxa"/>
            <w:vMerge/>
          </w:tcPr>
          <w:p w:rsidR="00CD1D04" w:rsidRPr="00CD1D04" w:rsidRDefault="00CD1D04" w:rsidP="006D06F4">
            <w:pPr>
              <w:rPr>
                <w:rFonts w:ascii="Times New Roman" w:hAnsi="Times New Roman" w:cs="Times New Roman"/>
              </w:rPr>
            </w:pPr>
          </w:p>
        </w:tc>
        <w:tc>
          <w:tcPr>
            <w:tcW w:w="120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дата забора материала</w:t>
            </w:r>
          </w:p>
        </w:tc>
        <w:tc>
          <w:tcPr>
            <w:tcW w:w="132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указать исслед. материал и возбудитель</w:t>
            </w:r>
          </w:p>
        </w:tc>
      </w:tr>
      <w:tr w:rsidR="00CD1D04" w:rsidRPr="00CD1D04" w:rsidTr="00A25BD0">
        <w:tc>
          <w:tcPr>
            <w:tcW w:w="629"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1</w:t>
            </w:r>
          </w:p>
        </w:tc>
        <w:tc>
          <w:tcPr>
            <w:tcW w:w="1134"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2</w:t>
            </w:r>
          </w:p>
        </w:tc>
        <w:tc>
          <w:tcPr>
            <w:tcW w:w="1477"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3</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4</w:t>
            </w:r>
          </w:p>
        </w:tc>
        <w:tc>
          <w:tcPr>
            <w:tcW w:w="108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5</w:t>
            </w:r>
          </w:p>
        </w:tc>
        <w:tc>
          <w:tcPr>
            <w:tcW w:w="84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6</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7</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8</w:t>
            </w:r>
          </w:p>
        </w:tc>
        <w:tc>
          <w:tcPr>
            <w:tcW w:w="108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9</w:t>
            </w:r>
          </w:p>
        </w:tc>
        <w:tc>
          <w:tcPr>
            <w:tcW w:w="96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10</w:t>
            </w:r>
          </w:p>
        </w:tc>
        <w:tc>
          <w:tcPr>
            <w:tcW w:w="144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11</w:t>
            </w:r>
          </w:p>
        </w:tc>
        <w:tc>
          <w:tcPr>
            <w:tcW w:w="120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12</w:t>
            </w:r>
          </w:p>
        </w:tc>
        <w:tc>
          <w:tcPr>
            <w:tcW w:w="1320" w:type="dxa"/>
          </w:tcPr>
          <w:p w:rsidR="00CD1D04" w:rsidRPr="00CD1D04" w:rsidRDefault="00CD1D04" w:rsidP="006D06F4">
            <w:pPr>
              <w:pStyle w:val="ConsPlusNormal"/>
              <w:jc w:val="center"/>
              <w:rPr>
                <w:rFonts w:ascii="Times New Roman" w:hAnsi="Times New Roman" w:cs="Times New Roman"/>
                <w:szCs w:val="22"/>
              </w:rPr>
            </w:pPr>
            <w:r w:rsidRPr="00CD1D04">
              <w:rPr>
                <w:rFonts w:ascii="Times New Roman" w:hAnsi="Times New Roman" w:cs="Times New Roman"/>
                <w:szCs w:val="22"/>
              </w:rPr>
              <w:t>13</w:t>
            </w:r>
          </w:p>
        </w:tc>
      </w:tr>
    </w:tbl>
    <w:p w:rsidR="00CD1D04" w:rsidRDefault="00CD1D04" w:rsidP="00CD1D04">
      <w:pPr>
        <w:pStyle w:val="ConsPlusNormal"/>
        <w:jc w:val="right"/>
      </w:pPr>
    </w:p>
    <w:p w:rsidR="00CD1D04" w:rsidRPr="00CD1D04" w:rsidRDefault="00CD1D04" w:rsidP="00CD1D04">
      <w:pPr>
        <w:pStyle w:val="ConsPlusNormal"/>
        <w:jc w:val="right"/>
        <w:rPr>
          <w:rFonts w:ascii="Times New Roman" w:hAnsi="Times New Roman" w:cs="Times New Roman"/>
        </w:rPr>
      </w:pPr>
      <w:r w:rsidRPr="00CD1D04">
        <w:rPr>
          <w:rFonts w:ascii="Times New Roman" w:hAnsi="Times New Roman" w:cs="Times New Roman"/>
        </w:rPr>
        <w:t>Таблица 2</w:t>
      </w:r>
    </w:p>
    <w:p w:rsidR="00CD1D04" w:rsidRPr="00CD1D04" w:rsidRDefault="00CD1D04" w:rsidP="00CD1D04">
      <w:pPr>
        <w:pStyle w:val="ConsPlusNormal"/>
        <w:jc w:val="right"/>
        <w:rPr>
          <w:rFonts w:ascii="Times New Roman" w:hAnsi="Times New Roman" w:cs="Times New Roman"/>
        </w:rPr>
      </w:pPr>
    </w:p>
    <w:p w:rsidR="00CD1D04" w:rsidRPr="00CD1D04" w:rsidRDefault="00CD1D04" w:rsidP="00CD1D04">
      <w:pPr>
        <w:pStyle w:val="ConsPlusNormal"/>
        <w:jc w:val="center"/>
        <w:rPr>
          <w:rFonts w:ascii="Times New Roman" w:hAnsi="Times New Roman" w:cs="Times New Roman"/>
        </w:rPr>
      </w:pPr>
      <w:bookmarkStart w:id="53" w:name="P6142"/>
      <w:bookmarkEnd w:id="53"/>
      <w:r w:rsidRPr="00CD1D04">
        <w:rPr>
          <w:rFonts w:ascii="Times New Roman" w:hAnsi="Times New Roman" w:cs="Times New Roman"/>
        </w:rPr>
        <w:t>Список и результаты бактериологического обследования</w:t>
      </w:r>
    </w:p>
    <w:p w:rsidR="00CD1D04" w:rsidRPr="00CD1D04" w:rsidRDefault="00CD1D04" w:rsidP="00CD1D04">
      <w:pPr>
        <w:pStyle w:val="ConsPlusNormal"/>
        <w:jc w:val="center"/>
        <w:rPr>
          <w:rFonts w:ascii="Times New Roman" w:hAnsi="Times New Roman" w:cs="Times New Roman"/>
        </w:rPr>
      </w:pPr>
      <w:r w:rsidRPr="00CD1D04">
        <w:rPr>
          <w:rFonts w:ascii="Times New Roman" w:hAnsi="Times New Roman" w:cs="Times New Roman"/>
        </w:rPr>
        <w:t xml:space="preserve">новорожденных и родильниц, контактных с </w:t>
      </w:r>
      <w:proofErr w:type="gramStart"/>
      <w:r w:rsidRPr="00CD1D04">
        <w:rPr>
          <w:rFonts w:ascii="Times New Roman" w:hAnsi="Times New Roman" w:cs="Times New Roman"/>
        </w:rPr>
        <w:t>заболевшими</w:t>
      </w:r>
      <w:proofErr w:type="gramEnd"/>
    </w:p>
    <w:p w:rsidR="00CD1D04" w:rsidRPr="00CD1D04" w:rsidRDefault="00CD1D04" w:rsidP="00CD1D0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1080"/>
        <w:gridCol w:w="1188"/>
        <w:gridCol w:w="864"/>
        <w:gridCol w:w="893"/>
        <w:gridCol w:w="850"/>
        <w:gridCol w:w="1276"/>
        <w:gridCol w:w="1417"/>
        <w:gridCol w:w="1701"/>
        <w:gridCol w:w="2127"/>
        <w:gridCol w:w="2126"/>
      </w:tblGrid>
      <w:tr w:rsidR="00CD1D04" w:rsidRPr="00A25BD0" w:rsidTr="00CD1D04">
        <w:tc>
          <w:tcPr>
            <w:tcW w:w="432"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N N пп</w:t>
            </w:r>
          </w:p>
        </w:tc>
        <w:tc>
          <w:tcPr>
            <w:tcW w:w="1080"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Ф.,И.,О.</w:t>
            </w:r>
          </w:p>
        </w:tc>
        <w:tc>
          <w:tcPr>
            <w:tcW w:w="1188"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N истории родов (развития новорожденного)</w:t>
            </w:r>
          </w:p>
        </w:tc>
        <w:tc>
          <w:tcPr>
            <w:tcW w:w="864"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Отделение, N палаты</w:t>
            </w:r>
          </w:p>
        </w:tc>
        <w:tc>
          <w:tcPr>
            <w:tcW w:w="6137" w:type="dxa"/>
            <w:gridSpan w:val="5"/>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Даты</w:t>
            </w:r>
          </w:p>
        </w:tc>
        <w:tc>
          <w:tcPr>
            <w:tcW w:w="2127"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Исследуемый материал</w:t>
            </w:r>
          </w:p>
        </w:tc>
        <w:tc>
          <w:tcPr>
            <w:tcW w:w="2126"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Результаты бактериологического исследования</w:t>
            </w:r>
          </w:p>
        </w:tc>
      </w:tr>
      <w:tr w:rsidR="00CD1D04" w:rsidRPr="00A25BD0" w:rsidTr="00CD1D04">
        <w:tc>
          <w:tcPr>
            <w:tcW w:w="432" w:type="dxa"/>
            <w:vMerge/>
          </w:tcPr>
          <w:p w:rsidR="00CD1D04" w:rsidRPr="00A25BD0" w:rsidRDefault="00CD1D04" w:rsidP="006D06F4">
            <w:pPr>
              <w:rPr>
                <w:rFonts w:ascii="Times New Roman" w:hAnsi="Times New Roman" w:cs="Times New Roman"/>
              </w:rPr>
            </w:pPr>
          </w:p>
        </w:tc>
        <w:tc>
          <w:tcPr>
            <w:tcW w:w="1080" w:type="dxa"/>
            <w:vMerge/>
          </w:tcPr>
          <w:p w:rsidR="00CD1D04" w:rsidRPr="00A25BD0" w:rsidRDefault="00CD1D04" w:rsidP="006D06F4">
            <w:pPr>
              <w:rPr>
                <w:rFonts w:ascii="Times New Roman" w:hAnsi="Times New Roman" w:cs="Times New Roman"/>
              </w:rPr>
            </w:pPr>
          </w:p>
        </w:tc>
        <w:tc>
          <w:tcPr>
            <w:tcW w:w="1188" w:type="dxa"/>
            <w:vMerge/>
          </w:tcPr>
          <w:p w:rsidR="00CD1D04" w:rsidRPr="00A25BD0" w:rsidRDefault="00CD1D04" w:rsidP="006D06F4">
            <w:pPr>
              <w:rPr>
                <w:rFonts w:ascii="Times New Roman" w:hAnsi="Times New Roman" w:cs="Times New Roman"/>
              </w:rPr>
            </w:pPr>
          </w:p>
        </w:tc>
        <w:tc>
          <w:tcPr>
            <w:tcW w:w="864" w:type="dxa"/>
            <w:vMerge/>
          </w:tcPr>
          <w:p w:rsidR="00CD1D04" w:rsidRPr="00A25BD0" w:rsidRDefault="00CD1D04" w:rsidP="006D06F4">
            <w:pPr>
              <w:rPr>
                <w:rFonts w:ascii="Times New Roman" w:hAnsi="Times New Roman" w:cs="Times New Roman"/>
              </w:rPr>
            </w:pPr>
          </w:p>
        </w:tc>
        <w:tc>
          <w:tcPr>
            <w:tcW w:w="893"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поступления</w:t>
            </w:r>
          </w:p>
        </w:tc>
        <w:tc>
          <w:tcPr>
            <w:tcW w:w="850"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родов</w:t>
            </w:r>
          </w:p>
        </w:tc>
        <w:tc>
          <w:tcPr>
            <w:tcW w:w="1276"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выписки (перевода)</w:t>
            </w:r>
          </w:p>
        </w:tc>
        <w:tc>
          <w:tcPr>
            <w:tcW w:w="1417"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передвижение по палатам</w:t>
            </w:r>
          </w:p>
        </w:tc>
        <w:tc>
          <w:tcPr>
            <w:tcW w:w="1701"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исследования</w:t>
            </w:r>
          </w:p>
        </w:tc>
        <w:tc>
          <w:tcPr>
            <w:tcW w:w="2127" w:type="dxa"/>
            <w:vMerge/>
          </w:tcPr>
          <w:p w:rsidR="00CD1D04" w:rsidRPr="00A25BD0" w:rsidRDefault="00CD1D04" w:rsidP="006D06F4">
            <w:pPr>
              <w:rPr>
                <w:rFonts w:ascii="Times New Roman" w:hAnsi="Times New Roman" w:cs="Times New Roman"/>
              </w:rPr>
            </w:pPr>
          </w:p>
        </w:tc>
        <w:tc>
          <w:tcPr>
            <w:tcW w:w="2126" w:type="dxa"/>
            <w:vMerge/>
          </w:tcPr>
          <w:p w:rsidR="00CD1D04" w:rsidRPr="00A25BD0" w:rsidRDefault="00CD1D04" w:rsidP="006D06F4">
            <w:pPr>
              <w:rPr>
                <w:rFonts w:ascii="Times New Roman" w:hAnsi="Times New Roman" w:cs="Times New Roman"/>
              </w:rPr>
            </w:pPr>
          </w:p>
        </w:tc>
      </w:tr>
      <w:tr w:rsidR="00CD1D04" w:rsidRPr="00A25BD0" w:rsidTr="00CD1D04">
        <w:tc>
          <w:tcPr>
            <w:tcW w:w="432"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1</w:t>
            </w:r>
          </w:p>
        </w:tc>
        <w:tc>
          <w:tcPr>
            <w:tcW w:w="1080"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2</w:t>
            </w:r>
          </w:p>
        </w:tc>
        <w:tc>
          <w:tcPr>
            <w:tcW w:w="1188"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3</w:t>
            </w:r>
          </w:p>
        </w:tc>
        <w:tc>
          <w:tcPr>
            <w:tcW w:w="864"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4</w:t>
            </w:r>
          </w:p>
        </w:tc>
        <w:tc>
          <w:tcPr>
            <w:tcW w:w="893"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5</w:t>
            </w:r>
          </w:p>
        </w:tc>
        <w:tc>
          <w:tcPr>
            <w:tcW w:w="850"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6</w:t>
            </w:r>
          </w:p>
        </w:tc>
        <w:tc>
          <w:tcPr>
            <w:tcW w:w="1276"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7</w:t>
            </w:r>
          </w:p>
        </w:tc>
        <w:tc>
          <w:tcPr>
            <w:tcW w:w="1417"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8</w:t>
            </w:r>
          </w:p>
        </w:tc>
        <w:tc>
          <w:tcPr>
            <w:tcW w:w="1701"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9</w:t>
            </w:r>
          </w:p>
        </w:tc>
        <w:tc>
          <w:tcPr>
            <w:tcW w:w="2127"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10</w:t>
            </w:r>
          </w:p>
        </w:tc>
        <w:tc>
          <w:tcPr>
            <w:tcW w:w="2126"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11</w:t>
            </w:r>
          </w:p>
        </w:tc>
      </w:tr>
    </w:tbl>
    <w:p w:rsidR="00CD1D04" w:rsidRDefault="00CD1D04" w:rsidP="00CD1D04">
      <w:pPr>
        <w:pStyle w:val="ConsPlusNormal"/>
        <w:jc w:val="right"/>
      </w:pPr>
    </w:p>
    <w:p w:rsidR="00CD1D04" w:rsidRPr="00CD1D04" w:rsidRDefault="00CD1D04" w:rsidP="00CD1D04">
      <w:pPr>
        <w:pStyle w:val="ConsPlusNormal"/>
        <w:jc w:val="right"/>
        <w:rPr>
          <w:rFonts w:ascii="Times New Roman" w:hAnsi="Times New Roman" w:cs="Times New Roman"/>
        </w:rPr>
      </w:pPr>
      <w:r w:rsidRPr="00CD1D04">
        <w:rPr>
          <w:rFonts w:ascii="Times New Roman" w:hAnsi="Times New Roman" w:cs="Times New Roman"/>
        </w:rPr>
        <w:t>Таблица 3</w:t>
      </w:r>
    </w:p>
    <w:p w:rsidR="00CD1D04" w:rsidRPr="00CD1D04" w:rsidRDefault="00CD1D04" w:rsidP="00CD1D04">
      <w:pPr>
        <w:pStyle w:val="ConsPlusNormal"/>
        <w:jc w:val="right"/>
        <w:rPr>
          <w:rFonts w:ascii="Times New Roman" w:hAnsi="Times New Roman" w:cs="Times New Roman"/>
        </w:rPr>
      </w:pPr>
    </w:p>
    <w:p w:rsidR="00CD1D04" w:rsidRPr="00CD1D04" w:rsidRDefault="00CD1D04" w:rsidP="00CD1D04">
      <w:pPr>
        <w:pStyle w:val="ConsPlusNormal"/>
        <w:jc w:val="center"/>
        <w:rPr>
          <w:rFonts w:ascii="Times New Roman" w:hAnsi="Times New Roman" w:cs="Times New Roman"/>
        </w:rPr>
      </w:pPr>
      <w:bookmarkStart w:id="54" w:name="P6171"/>
      <w:bookmarkEnd w:id="54"/>
      <w:r w:rsidRPr="00CD1D04">
        <w:rPr>
          <w:rFonts w:ascii="Times New Roman" w:hAnsi="Times New Roman" w:cs="Times New Roman"/>
        </w:rPr>
        <w:t>Список и результаты бактериологического обследования</w:t>
      </w:r>
    </w:p>
    <w:p w:rsidR="00CD1D04" w:rsidRPr="00CD1D04" w:rsidRDefault="00CD1D04" w:rsidP="00CD1D04">
      <w:pPr>
        <w:pStyle w:val="ConsPlusNormal"/>
        <w:jc w:val="center"/>
        <w:rPr>
          <w:rFonts w:ascii="Times New Roman" w:hAnsi="Times New Roman" w:cs="Times New Roman"/>
        </w:rPr>
      </w:pPr>
      <w:r w:rsidRPr="00CD1D04">
        <w:rPr>
          <w:rFonts w:ascii="Times New Roman" w:hAnsi="Times New Roman" w:cs="Times New Roman"/>
        </w:rPr>
        <w:t>новорожденных и родильниц, переболевших за 1 - 3 месяца</w:t>
      </w:r>
    </w:p>
    <w:p w:rsidR="00CD1D04" w:rsidRPr="00CD1D04" w:rsidRDefault="00CD1D04" w:rsidP="00CD1D04">
      <w:pPr>
        <w:pStyle w:val="ConsPlusNormal"/>
        <w:jc w:val="center"/>
        <w:rPr>
          <w:rFonts w:ascii="Times New Roman" w:hAnsi="Times New Roman" w:cs="Times New Roman"/>
        </w:rPr>
      </w:pPr>
      <w:r w:rsidRPr="00CD1D04">
        <w:rPr>
          <w:rFonts w:ascii="Times New Roman" w:hAnsi="Times New Roman" w:cs="Times New Roman"/>
        </w:rPr>
        <w:lastRenderedPageBreak/>
        <w:t>до возникновения групповых заболеваний</w:t>
      </w:r>
    </w:p>
    <w:p w:rsidR="00CD1D04" w:rsidRPr="00CD1D04" w:rsidRDefault="00CD1D04" w:rsidP="00CD1D0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1080"/>
        <w:gridCol w:w="1188"/>
        <w:gridCol w:w="864"/>
        <w:gridCol w:w="864"/>
        <w:gridCol w:w="879"/>
        <w:gridCol w:w="1276"/>
        <w:gridCol w:w="1417"/>
        <w:gridCol w:w="1701"/>
        <w:gridCol w:w="2127"/>
        <w:gridCol w:w="2126"/>
      </w:tblGrid>
      <w:tr w:rsidR="00CD1D04" w:rsidRPr="00A25BD0" w:rsidTr="00CD1D04">
        <w:tc>
          <w:tcPr>
            <w:tcW w:w="432"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N N пп</w:t>
            </w:r>
          </w:p>
        </w:tc>
        <w:tc>
          <w:tcPr>
            <w:tcW w:w="1080"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Ф.,И.,О.</w:t>
            </w:r>
          </w:p>
        </w:tc>
        <w:tc>
          <w:tcPr>
            <w:tcW w:w="1188"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N истории родов (развития новорожденного)</w:t>
            </w:r>
          </w:p>
        </w:tc>
        <w:tc>
          <w:tcPr>
            <w:tcW w:w="864"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Отделение, N палаты</w:t>
            </w:r>
          </w:p>
        </w:tc>
        <w:tc>
          <w:tcPr>
            <w:tcW w:w="4436" w:type="dxa"/>
            <w:gridSpan w:val="4"/>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Даты</w:t>
            </w:r>
          </w:p>
        </w:tc>
        <w:tc>
          <w:tcPr>
            <w:tcW w:w="1701"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Диагноз</w:t>
            </w:r>
          </w:p>
        </w:tc>
        <w:tc>
          <w:tcPr>
            <w:tcW w:w="2127"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Дата бактер исследования (забора материала)</w:t>
            </w:r>
          </w:p>
        </w:tc>
        <w:tc>
          <w:tcPr>
            <w:tcW w:w="2126" w:type="dxa"/>
            <w:vMerge w:val="restart"/>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Материал и результат бактериологического исследования</w:t>
            </w:r>
          </w:p>
        </w:tc>
      </w:tr>
      <w:tr w:rsidR="00CD1D04" w:rsidRPr="00A25BD0" w:rsidTr="00CD1D04">
        <w:tc>
          <w:tcPr>
            <w:tcW w:w="432" w:type="dxa"/>
            <w:vMerge/>
          </w:tcPr>
          <w:p w:rsidR="00CD1D04" w:rsidRPr="00A25BD0" w:rsidRDefault="00CD1D04" w:rsidP="006D06F4">
            <w:pPr>
              <w:rPr>
                <w:rFonts w:ascii="Times New Roman" w:hAnsi="Times New Roman" w:cs="Times New Roman"/>
              </w:rPr>
            </w:pPr>
          </w:p>
        </w:tc>
        <w:tc>
          <w:tcPr>
            <w:tcW w:w="1080" w:type="dxa"/>
            <w:vMerge/>
          </w:tcPr>
          <w:p w:rsidR="00CD1D04" w:rsidRPr="00A25BD0" w:rsidRDefault="00CD1D04" w:rsidP="006D06F4">
            <w:pPr>
              <w:rPr>
                <w:rFonts w:ascii="Times New Roman" w:hAnsi="Times New Roman" w:cs="Times New Roman"/>
              </w:rPr>
            </w:pPr>
          </w:p>
        </w:tc>
        <w:tc>
          <w:tcPr>
            <w:tcW w:w="1188" w:type="dxa"/>
            <w:vMerge/>
          </w:tcPr>
          <w:p w:rsidR="00CD1D04" w:rsidRPr="00A25BD0" w:rsidRDefault="00CD1D04" w:rsidP="006D06F4">
            <w:pPr>
              <w:rPr>
                <w:rFonts w:ascii="Times New Roman" w:hAnsi="Times New Roman" w:cs="Times New Roman"/>
              </w:rPr>
            </w:pPr>
          </w:p>
        </w:tc>
        <w:tc>
          <w:tcPr>
            <w:tcW w:w="864" w:type="dxa"/>
            <w:vMerge/>
          </w:tcPr>
          <w:p w:rsidR="00CD1D04" w:rsidRPr="00A25BD0" w:rsidRDefault="00CD1D04" w:rsidP="006D06F4">
            <w:pPr>
              <w:rPr>
                <w:rFonts w:ascii="Times New Roman" w:hAnsi="Times New Roman" w:cs="Times New Roman"/>
              </w:rPr>
            </w:pPr>
          </w:p>
        </w:tc>
        <w:tc>
          <w:tcPr>
            <w:tcW w:w="864"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рождения</w:t>
            </w:r>
          </w:p>
        </w:tc>
        <w:tc>
          <w:tcPr>
            <w:tcW w:w="879"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выписки</w:t>
            </w:r>
          </w:p>
        </w:tc>
        <w:tc>
          <w:tcPr>
            <w:tcW w:w="1276"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заболевания</w:t>
            </w:r>
          </w:p>
        </w:tc>
        <w:tc>
          <w:tcPr>
            <w:tcW w:w="1417"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госпитализации</w:t>
            </w:r>
          </w:p>
        </w:tc>
        <w:tc>
          <w:tcPr>
            <w:tcW w:w="1701" w:type="dxa"/>
            <w:vMerge/>
          </w:tcPr>
          <w:p w:rsidR="00CD1D04" w:rsidRPr="00A25BD0" w:rsidRDefault="00CD1D04" w:rsidP="006D06F4">
            <w:pPr>
              <w:rPr>
                <w:rFonts w:ascii="Times New Roman" w:hAnsi="Times New Roman" w:cs="Times New Roman"/>
              </w:rPr>
            </w:pPr>
          </w:p>
        </w:tc>
        <w:tc>
          <w:tcPr>
            <w:tcW w:w="2127" w:type="dxa"/>
            <w:vMerge/>
          </w:tcPr>
          <w:p w:rsidR="00CD1D04" w:rsidRPr="00A25BD0" w:rsidRDefault="00CD1D04" w:rsidP="006D06F4">
            <w:pPr>
              <w:rPr>
                <w:rFonts w:ascii="Times New Roman" w:hAnsi="Times New Roman" w:cs="Times New Roman"/>
              </w:rPr>
            </w:pPr>
          </w:p>
        </w:tc>
        <w:tc>
          <w:tcPr>
            <w:tcW w:w="2126" w:type="dxa"/>
            <w:vMerge/>
          </w:tcPr>
          <w:p w:rsidR="00CD1D04" w:rsidRPr="00A25BD0" w:rsidRDefault="00CD1D04" w:rsidP="006D06F4">
            <w:pPr>
              <w:rPr>
                <w:rFonts w:ascii="Times New Roman" w:hAnsi="Times New Roman" w:cs="Times New Roman"/>
              </w:rPr>
            </w:pPr>
          </w:p>
        </w:tc>
      </w:tr>
      <w:tr w:rsidR="00CD1D04" w:rsidRPr="00A25BD0" w:rsidTr="00CD1D04">
        <w:tc>
          <w:tcPr>
            <w:tcW w:w="432"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1</w:t>
            </w:r>
          </w:p>
        </w:tc>
        <w:tc>
          <w:tcPr>
            <w:tcW w:w="1080"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2</w:t>
            </w:r>
          </w:p>
        </w:tc>
        <w:tc>
          <w:tcPr>
            <w:tcW w:w="1188"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3</w:t>
            </w:r>
          </w:p>
        </w:tc>
        <w:tc>
          <w:tcPr>
            <w:tcW w:w="864"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4</w:t>
            </w:r>
          </w:p>
        </w:tc>
        <w:tc>
          <w:tcPr>
            <w:tcW w:w="864"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5</w:t>
            </w:r>
          </w:p>
        </w:tc>
        <w:tc>
          <w:tcPr>
            <w:tcW w:w="879"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6 6</w:t>
            </w:r>
          </w:p>
        </w:tc>
        <w:tc>
          <w:tcPr>
            <w:tcW w:w="1276"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7</w:t>
            </w:r>
          </w:p>
        </w:tc>
        <w:tc>
          <w:tcPr>
            <w:tcW w:w="1417"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8</w:t>
            </w:r>
          </w:p>
        </w:tc>
        <w:tc>
          <w:tcPr>
            <w:tcW w:w="1701"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9</w:t>
            </w:r>
          </w:p>
        </w:tc>
        <w:tc>
          <w:tcPr>
            <w:tcW w:w="2127"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10</w:t>
            </w:r>
          </w:p>
        </w:tc>
        <w:tc>
          <w:tcPr>
            <w:tcW w:w="2126" w:type="dxa"/>
          </w:tcPr>
          <w:p w:rsidR="00CD1D04" w:rsidRPr="00A25BD0" w:rsidRDefault="00CD1D04" w:rsidP="006D06F4">
            <w:pPr>
              <w:pStyle w:val="ConsPlusNormal"/>
              <w:jc w:val="center"/>
              <w:rPr>
                <w:rFonts w:ascii="Times New Roman" w:hAnsi="Times New Roman" w:cs="Times New Roman"/>
              </w:rPr>
            </w:pPr>
            <w:r w:rsidRPr="00A25BD0">
              <w:rPr>
                <w:rFonts w:ascii="Times New Roman" w:hAnsi="Times New Roman" w:cs="Times New Roman"/>
              </w:rPr>
              <w:t>11</w:t>
            </w:r>
          </w:p>
        </w:tc>
      </w:tr>
    </w:tbl>
    <w:p w:rsidR="00CD1D04" w:rsidRDefault="00CD1D04" w:rsidP="00CD1D04">
      <w:pPr>
        <w:pStyle w:val="ConsPlusNormal"/>
        <w:ind w:firstLine="540"/>
        <w:jc w:val="both"/>
      </w:pPr>
    </w:p>
    <w:p w:rsidR="00CD1D04" w:rsidRPr="00CD1D04" w:rsidRDefault="00CD1D04" w:rsidP="00CD1D04">
      <w:pPr>
        <w:pStyle w:val="ConsPlusNormal"/>
        <w:jc w:val="right"/>
        <w:rPr>
          <w:rFonts w:ascii="Times New Roman" w:hAnsi="Times New Roman" w:cs="Times New Roman"/>
        </w:rPr>
      </w:pPr>
      <w:r w:rsidRPr="00CD1D04">
        <w:rPr>
          <w:rFonts w:ascii="Times New Roman" w:hAnsi="Times New Roman" w:cs="Times New Roman"/>
        </w:rPr>
        <w:t>Таблица 4</w:t>
      </w:r>
    </w:p>
    <w:p w:rsidR="00CD1D04" w:rsidRPr="00CD1D04" w:rsidRDefault="00CD1D04" w:rsidP="00CD1D04">
      <w:pPr>
        <w:pStyle w:val="ConsPlusNormal"/>
        <w:ind w:firstLine="540"/>
        <w:jc w:val="both"/>
        <w:rPr>
          <w:rFonts w:ascii="Times New Roman" w:hAnsi="Times New Roman" w:cs="Times New Roman"/>
        </w:rPr>
      </w:pPr>
    </w:p>
    <w:p w:rsidR="00CD1D04" w:rsidRPr="00CD1D04" w:rsidRDefault="00CD1D04" w:rsidP="00CD1D04">
      <w:pPr>
        <w:pStyle w:val="ConsPlusNormal"/>
        <w:jc w:val="center"/>
        <w:rPr>
          <w:rFonts w:ascii="Times New Roman" w:hAnsi="Times New Roman" w:cs="Times New Roman"/>
        </w:rPr>
      </w:pPr>
      <w:bookmarkStart w:id="55" w:name="P6201"/>
      <w:bookmarkEnd w:id="55"/>
      <w:r w:rsidRPr="00CD1D04">
        <w:rPr>
          <w:rFonts w:ascii="Times New Roman" w:hAnsi="Times New Roman" w:cs="Times New Roman"/>
        </w:rPr>
        <w:t>Список и результаты бактериологического обследования</w:t>
      </w:r>
    </w:p>
    <w:p w:rsidR="00CD1D04" w:rsidRPr="00CD1D04" w:rsidRDefault="00CD1D04" w:rsidP="00CD1D04">
      <w:pPr>
        <w:pStyle w:val="ConsPlusNormal"/>
        <w:jc w:val="center"/>
        <w:rPr>
          <w:rFonts w:ascii="Times New Roman" w:hAnsi="Times New Roman" w:cs="Times New Roman"/>
        </w:rPr>
      </w:pPr>
      <w:r w:rsidRPr="00CD1D04">
        <w:rPr>
          <w:rFonts w:ascii="Times New Roman" w:hAnsi="Times New Roman" w:cs="Times New Roman"/>
        </w:rPr>
        <w:t>медицинского персонала, переболевшего за 1 - 3 месяца</w:t>
      </w:r>
    </w:p>
    <w:p w:rsidR="00CD1D04" w:rsidRPr="00CD1D04" w:rsidRDefault="00CD1D04" w:rsidP="00CD1D04">
      <w:pPr>
        <w:pStyle w:val="ConsPlusNormal"/>
        <w:jc w:val="center"/>
        <w:rPr>
          <w:rFonts w:ascii="Times New Roman" w:hAnsi="Times New Roman" w:cs="Times New Roman"/>
        </w:rPr>
      </w:pPr>
      <w:r w:rsidRPr="00CD1D04">
        <w:rPr>
          <w:rFonts w:ascii="Times New Roman" w:hAnsi="Times New Roman" w:cs="Times New Roman"/>
        </w:rPr>
        <w:t>до возникновения групповых заболеваний</w:t>
      </w:r>
    </w:p>
    <w:p w:rsidR="00CD1D04" w:rsidRPr="00CD1D04" w:rsidRDefault="00CD1D04" w:rsidP="00CD1D0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200"/>
        <w:gridCol w:w="840"/>
        <w:gridCol w:w="1440"/>
        <w:gridCol w:w="1816"/>
        <w:gridCol w:w="1559"/>
        <w:gridCol w:w="2410"/>
        <w:gridCol w:w="1559"/>
        <w:gridCol w:w="2410"/>
      </w:tblGrid>
      <w:tr w:rsidR="00CD1D04" w:rsidRPr="00CD1D04" w:rsidTr="00A25BD0">
        <w:tc>
          <w:tcPr>
            <w:tcW w:w="72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N N пп</w:t>
            </w:r>
          </w:p>
        </w:tc>
        <w:tc>
          <w:tcPr>
            <w:tcW w:w="120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Ф.,И.,О.</w:t>
            </w:r>
          </w:p>
        </w:tc>
        <w:tc>
          <w:tcPr>
            <w:tcW w:w="84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Должность</w:t>
            </w:r>
          </w:p>
        </w:tc>
        <w:tc>
          <w:tcPr>
            <w:tcW w:w="144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Отделение (указать обслуживаемые палаты)</w:t>
            </w:r>
          </w:p>
        </w:tc>
        <w:tc>
          <w:tcPr>
            <w:tcW w:w="3375" w:type="dxa"/>
            <w:gridSpan w:val="2"/>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 xml:space="preserve">Заболеваемость в </w:t>
            </w:r>
            <w:proofErr w:type="gramStart"/>
            <w:r w:rsidRPr="00CD1D04">
              <w:rPr>
                <w:rFonts w:ascii="Times New Roman" w:hAnsi="Times New Roman" w:cs="Times New Roman"/>
              </w:rPr>
              <w:t>предшествующие</w:t>
            </w:r>
            <w:proofErr w:type="gramEnd"/>
            <w:r w:rsidRPr="00CD1D04">
              <w:rPr>
                <w:rFonts w:ascii="Times New Roman" w:hAnsi="Times New Roman" w:cs="Times New Roman"/>
              </w:rPr>
              <w:t xml:space="preserve"> 1 - 3 месяца</w:t>
            </w:r>
          </w:p>
        </w:tc>
        <w:tc>
          <w:tcPr>
            <w:tcW w:w="241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Дата выхода на работу</w:t>
            </w:r>
          </w:p>
        </w:tc>
        <w:tc>
          <w:tcPr>
            <w:tcW w:w="1559"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Дата бактериологического исследования</w:t>
            </w:r>
          </w:p>
        </w:tc>
        <w:tc>
          <w:tcPr>
            <w:tcW w:w="241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Результат</w:t>
            </w:r>
          </w:p>
        </w:tc>
      </w:tr>
      <w:tr w:rsidR="00CD1D04" w:rsidRPr="00CD1D04" w:rsidTr="00A25BD0">
        <w:tc>
          <w:tcPr>
            <w:tcW w:w="720" w:type="dxa"/>
            <w:vMerge/>
          </w:tcPr>
          <w:p w:rsidR="00CD1D04" w:rsidRPr="00CD1D04" w:rsidRDefault="00CD1D04" w:rsidP="006D06F4">
            <w:pPr>
              <w:rPr>
                <w:rFonts w:ascii="Times New Roman" w:hAnsi="Times New Roman" w:cs="Times New Roman"/>
              </w:rPr>
            </w:pPr>
          </w:p>
        </w:tc>
        <w:tc>
          <w:tcPr>
            <w:tcW w:w="1200" w:type="dxa"/>
            <w:vMerge/>
          </w:tcPr>
          <w:p w:rsidR="00CD1D04" w:rsidRPr="00CD1D04" w:rsidRDefault="00CD1D04" w:rsidP="006D06F4">
            <w:pPr>
              <w:rPr>
                <w:rFonts w:ascii="Times New Roman" w:hAnsi="Times New Roman" w:cs="Times New Roman"/>
              </w:rPr>
            </w:pPr>
          </w:p>
        </w:tc>
        <w:tc>
          <w:tcPr>
            <w:tcW w:w="840" w:type="dxa"/>
            <w:vMerge/>
          </w:tcPr>
          <w:p w:rsidR="00CD1D04" w:rsidRPr="00CD1D04" w:rsidRDefault="00CD1D04" w:rsidP="006D06F4">
            <w:pPr>
              <w:rPr>
                <w:rFonts w:ascii="Times New Roman" w:hAnsi="Times New Roman" w:cs="Times New Roman"/>
              </w:rPr>
            </w:pPr>
          </w:p>
        </w:tc>
        <w:tc>
          <w:tcPr>
            <w:tcW w:w="1440" w:type="dxa"/>
            <w:vMerge/>
          </w:tcPr>
          <w:p w:rsidR="00CD1D04" w:rsidRPr="00CD1D04" w:rsidRDefault="00CD1D04" w:rsidP="006D06F4">
            <w:pPr>
              <w:rPr>
                <w:rFonts w:ascii="Times New Roman" w:hAnsi="Times New Roman" w:cs="Times New Roman"/>
              </w:rPr>
            </w:pPr>
          </w:p>
        </w:tc>
        <w:tc>
          <w:tcPr>
            <w:tcW w:w="1816"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сроки</w:t>
            </w:r>
          </w:p>
        </w:tc>
        <w:tc>
          <w:tcPr>
            <w:tcW w:w="1559"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диагноз</w:t>
            </w:r>
          </w:p>
        </w:tc>
        <w:tc>
          <w:tcPr>
            <w:tcW w:w="2410" w:type="dxa"/>
            <w:vMerge/>
          </w:tcPr>
          <w:p w:rsidR="00CD1D04" w:rsidRPr="00CD1D04" w:rsidRDefault="00CD1D04" w:rsidP="006D06F4">
            <w:pPr>
              <w:rPr>
                <w:rFonts w:ascii="Times New Roman" w:hAnsi="Times New Roman" w:cs="Times New Roman"/>
              </w:rPr>
            </w:pPr>
          </w:p>
        </w:tc>
        <w:tc>
          <w:tcPr>
            <w:tcW w:w="1559" w:type="dxa"/>
            <w:vMerge/>
          </w:tcPr>
          <w:p w:rsidR="00CD1D04" w:rsidRPr="00CD1D04" w:rsidRDefault="00CD1D04" w:rsidP="006D06F4">
            <w:pPr>
              <w:rPr>
                <w:rFonts w:ascii="Times New Roman" w:hAnsi="Times New Roman" w:cs="Times New Roman"/>
              </w:rPr>
            </w:pPr>
          </w:p>
        </w:tc>
        <w:tc>
          <w:tcPr>
            <w:tcW w:w="2410" w:type="dxa"/>
            <w:vMerge/>
          </w:tcPr>
          <w:p w:rsidR="00CD1D04" w:rsidRPr="00CD1D04" w:rsidRDefault="00CD1D04" w:rsidP="006D06F4">
            <w:pPr>
              <w:rPr>
                <w:rFonts w:ascii="Times New Roman" w:hAnsi="Times New Roman" w:cs="Times New Roman"/>
              </w:rPr>
            </w:pPr>
          </w:p>
        </w:tc>
      </w:tr>
      <w:tr w:rsidR="00CD1D04" w:rsidRPr="00CD1D04" w:rsidTr="00A25BD0">
        <w:tc>
          <w:tcPr>
            <w:tcW w:w="72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1</w:t>
            </w:r>
          </w:p>
        </w:tc>
        <w:tc>
          <w:tcPr>
            <w:tcW w:w="120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2</w:t>
            </w:r>
          </w:p>
        </w:tc>
        <w:tc>
          <w:tcPr>
            <w:tcW w:w="84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3</w:t>
            </w:r>
          </w:p>
        </w:tc>
        <w:tc>
          <w:tcPr>
            <w:tcW w:w="144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4</w:t>
            </w:r>
          </w:p>
        </w:tc>
        <w:tc>
          <w:tcPr>
            <w:tcW w:w="1816"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5</w:t>
            </w:r>
          </w:p>
        </w:tc>
        <w:tc>
          <w:tcPr>
            <w:tcW w:w="1559"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6</w:t>
            </w:r>
          </w:p>
        </w:tc>
        <w:tc>
          <w:tcPr>
            <w:tcW w:w="241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7</w:t>
            </w:r>
          </w:p>
        </w:tc>
        <w:tc>
          <w:tcPr>
            <w:tcW w:w="1559"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8</w:t>
            </w:r>
          </w:p>
        </w:tc>
        <w:tc>
          <w:tcPr>
            <w:tcW w:w="241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9</w:t>
            </w:r>
          </w:p>
        </w:tc>
      </w:tr>
    </w:tbl>
    <w:p w:rsidR="00CD1D04" w:rsidRPr="00CD1D04" w:rsidRDefault="00CD1D04" w:rsidP="00CD1D04">
      <w:pPr>
        <w:pStyle w:val="ConsPlusNormal"/>
        <w:ind w:firstLine="540"/>
        <w:jc w:val="both"/>
        <w:rPr>
          <w:rFonts w:ascii="Times New Roman" w:hAnsi="Times New Roman" w:cs="Times New Roman"/>
        </w:rPr>
      </w:pPr>
    </w:p>
    <w:p w:rsidR="00CD1D04" w:rsidRPr="00CD1D04" w:rsidRDefault="00CD1D04" w:rsidP="00CD1D04">
      <w:pPr>
        <w:pStyle w:val="ConsPlusNormal"/>
        <w:jc w:val="right"/>
        <w:rPr>
          <w:rFonts w:ascii="Times New Roman" w:hAnsi="Times New Roman" w:cs="Times New Roman"/>
        </w:rPr>
      </w:pPr>
      <w:r w:rsidRPr="00CD1D04">
        <w:rPr>
          <w:rFonts w:ascii="Times New Roman" w:hAnsi="Times New Roman" w:cs="Times New Roman"/>
        </w:rPr>
        <w:t>Таблица 5</w:t>
      </w:r>
    </w:p>
    <w:p w:rsidR="00CD1D04" w:rsidRPr="00CD1D04" w:rsidRDefault="00CD1D04" w:rsidP="00CD1D04">
      <w:pPr>
        <w:pStyle w:val="ConsPlusNormal"/>
        <w:ind w:firstLine="540"/>
        <w:jc w:val="both"/>
        <w:rPr>
          <w:rFonts w:ascii="Times New Roman" w:hAnsi="Times New Roman" w:cs="Times New Roman"/>
        </w:rPr>
      </w:pPr>
    </w:p>
    <w:p w:rsidR="00CD1D04" w:rsidRPr="00CD1D04" w:rsidRDefault="00CD1D04" w:rsidP="00CD1D04">
      <w:pPr>
        <w:pStyle w:val="ConsPlusNormal"/>
        <w:jc w:val="center"/>
        <w:rPr>
          <w:rFonts w:ascii="Times New Roman" w:hAnsi="Times New Roman" w:cs="Times New Roman"/>
        </w:rPr>
      </w:pPr>
      <w:bookmarkStart w:id="56" w:name="P6227"/>
      <w:bookmarkEnd w:id="56"/>
      <w:r w:rsidRPr="00CD1D04">
        <w:rPr>
          <w:rFonts w:ascii="Times New Roman" w:hAnsi="Times New Roman" w:cs="Times New Roman"/>
        </w:rPr>
        <w:t>Результаты исследований объектов окружающей среды</w:t>
      </w:r>
    </w:p>
    <w:p w:rsidR="00CD1D04" w:rsidRPr="00CD1D04" w:rsidRDefault="00CD1D04" w:rsidP="00CD1D0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64"/>
        <w:gridCol w:w="864"/>
        <w:gridCol w:w="864"/>
        <w:gridCol w:w="972"/>
        <w:gridCol w:w="1487"/>
        <w:gridCol w:w="1134"/>
        <w:gridCol w:w="1275"/>
        <w:gridCol w:w="1418"/>
        <w:gridCol w:w="1276"/>
        <w:gridCol w:w="1701"/>
        <w:gridCol w:w="1559"/>
      </w:tblGrid>
      <w:tr w:rsidR="00CD1D04" w:rsidRPr="00CD1D04" w:rsidTr="00A25BD0">
        <w:tc>
          <w:tcPr>
            <w:tcW w:w="540"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N N отделения</w:t>
            </w:r>
          </w:p>
        </w:tc>
        <w:tc>
          <w:tcPr>
            <w:tcW w:w="13414" w:type="dxa"/>
            <w:gridSpan w:val="11"/>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Смывы</w:t>
            </w:r>
          </w:p>
        </w:tc>
      </w:tr>
      <w:tr w:rsidR="00CD1D04" w:rsidRPr="00CD1D04" w:rsidTr="00A25BD0">
        <w:tc>
          <w:tcPr>
            <w:tcW w:w="540" w:type="dxa"/>
            <w:vMerge/>
          </w:tcPr>
          <w:p w:rsidR="00CD1D04" w:rsidRPr="00CD1D04" w:rsidRDefault="00CD1D04" w:rsidP="006D06F4">
            <w:pPr>
              <w:rPr>
                <w:rFonts w:ascii="Times New Roman" w:hAnsi="Times New Roman" w:cs="Times New Roman"/>
              </w:rPr>
            </w:pPr>
          </w:p>
        </w:tc>
        <w:tc>
          <w:tcPr>
            <w:tcW w:w="864"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дата взятия смывов</w:t>
            </w:r>
          </w:p>
        </w:tc>
        <w:tc>
          <w:tcPr>
            <w:tcW w:w="864"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место взятия смывов</w:t>
            </w:r>
          </w:p>
        </w:tc>
        <w:tc>
          <w:tcPr>
            <w:tcW w:w="864"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количество смывов</w:t>
            </w:r>
          </w:p>
        </w:tc>
        <w:tc>
          <w:tcPr>
            <w:tcW w:w="972" w:type="dxa"/>
            <w:vMerge w:val="restart"/>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число положительных результатов</w:t>
            </w:r>
          </w:p>
        </w:tc>
        <w:tc>
          <w:tcPr>
            <w:tcW w:w="9850" w:type="dxa"/>
            <w:gridSpan w:val="7"/>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в том числе</w:t>
            </w:r>
          </w:p>
        </w:tc>
      </w:tr>
      <w:tr w:rsidR="00CD1D04" w:rsidRPr="00CD1D04" w:rsidTr="00A25BD0">
        <w:tc>
          <w:tcPr>
            <w:tcW w:w="540" w:type="dxa"/>
            <w:vMerge/>
          </w:tcPr>
          <w:p w:rsidR="00CD1D04" w:rsidRPr="00CD1D04" w:rsidRDefault="00CD1D04" w:rsidP="006D06F4">
            <w:pPr>
              <w:rPr>
                <w:rFonts w:ascii="Times New Roman" w:hAnsi="Times New Roman" w:cs="Times New Roman"/>
              </w:rPr>
            </w:pPr>
          </w:p>
        </w:tc>
        <w:tc>
          <w:tcPr>
            <w:tcW w:w="864" w:type="dxa"/>
            <w:vMerge/>
          </w:tcPr>
          <w:p w:rsidR="00CD1D04" w:rsidRPr="00CD1D04" w:rsidRDefault="00CD1D04" w:rsidP="006D06F4">
            <w:pPr>
              <w:rPr>
                <w:rFonts w:ascii="Times New Roman" w:hAnsi="Times New Roman" w:cs="Times New Roman"/>
              </w:rPr>
            </w:pPr>
          </w:p>
        </w:tc>
        <w:tc>
          <w:tcPr>
            <w:tcW w:w="864" w:type="dxa"/>
            <w:vMerge/>
          </w:tcPr>
          <w:p w:rsidR="00CD1D04" w:rsidRPr="00CD1D04" w:rsidRDefault="00CD1D04" w:rsidP="006D06F4">
            <w:pPr>
              <w:rPr>
                <w:rFonts w:ascii="Times New Roman" w:hAnsi="Times New Roman" w:cs="Times New Roman"/>
              </w:rPr>
            </w:pPr>
          </w:p>
        </w:tc>
        <w:tc>
          <w:tcPr>
            <w:tcW w:w="864" w:type="dxa"/>
            <w:vMerge/>
          </w:tcPr>
          <w:p w:rsidR="00CD1D04" w:rsidRPr="00CD1D04" w:rsidRDefault="00CD1D04" w:rsidP="006D06F4">
            <w:pPr>
              <w:rPr>
                <w:rFonts w:ascii="Times New Roman" w:hAnsi="Times New Roman" w:cs="Times New Roman"/>
              </w:rPr>
            </w:pPr>
          </w:p>
        </w:tc>
        <w:tc>
          <w:tcPr>
            <w:tcW w:w="972" w:type="dxa"/>
            <w:vMerge/>
          </w:tcPr>
          <w:p w:rsidR="00CD1D04" w:rsidRPr="00CD1D04" w:rsidRDefault="00CD1D04" w:rsidP="006D06F4">
            <w:pPr>
              <w:rPr>
                <w:rFonts w:ascii="Times New Roman" w:hAnsi="Times New Roman" w:cs="Times New Roman"/>
              </w:rPr>
            </w:pPr>
          </w:p>
        </w:tc>
        <w:tc>
          <w:tcPr>
            <w:tcW w:w="1487"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кишечная палочка</w:t>
            </w:r>
          </w:p>
        </w:tc>
        <w:tc>
          <w:tcPr>
            <w:tcW w:w="1134"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стафилококк</w:t>
            </w:r>
          </w:p>
        </w:tc>
        <w:tc>
          <w:tcPr>
            <w:tcW w:w="1275"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клебсиелла</w:t>
            </w:r>
          </w:p>
        </w:tc>
        <w:tc>
          <w:tcPr>
            <w:tcW w:w="1418"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синегнойная палочка</w:t>
            </w:r>
          </w:p>
        </w:tc>
        <w:tc>
          <w:tcPr>
            <w:tcW w:w="1276"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протей</w:t>
            </w:r>
          </w:p>
        </w:tc>
        <w:tc>
          <w:tcPr>
            <w:tcW w:w="1701"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сальмонеллы</w:t>
            </w:r>
          </w:p>
        </w:tc>
        <w:tc>
          <w:tcPr>
            <w:tcW w:w="1559"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другие-виды возбудителей</w:t>
            </w:r>
          </w:p>
        </w:tc>
      </w:tr>
      <w:tr w:rsidR="00CD1D04" w:rsidRPr="00CD1D04" w:rsidTr="00A25BD0">
        <w:tc>
          <w:tcPr>
            <w:tcW w:w="540"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lastRenderedPageBreak/>
              <w:t>1</w:t>
            </w:r>
          </w:p>
        </w:tc>
        <w:tc>
          <w:tcPr>
            <w:tcW w:w="864"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2</w:t>
            </w:r>
          </w:p>
        </w:tc>
        <w:tc>
          <w:tcPr>
            <w:tcW w:w="864"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3</w:t>
            </w:r>
          </w:p>
        </w:tc>
        <w:tc>
          <w:tcPr>
            <w:tcW w:w="864"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4</w:t>
            </w:r>
          </w:p>
        </w:tc>
        <w:tc>
          <w:tcPr>
            <w:tcW w:w="972"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5</w:t>
            </w:r>
          </w:p>
        </w:tc>
        <w:tc>
          <w:tcPr>
            <w:tcW w:w="1487"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6</w:t>
            </w:r>
          </w:p>
        </w:tc>
        <w:tc>
          <w:tcPr>
            <w:tcW w:w="1134"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7</w:t>
            </w:r>
          </w:p>
        </w:tc>
        <w:tc>
          <w:tcPr>
            <w:tcW w:w="1275"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8</w:t>
            </w:r>
          </w:p>
        </w:tc>
        <w:tc>
          <w:tcPr>
            <w:tcW w:w="1418"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9</w:t>
            </w:r>
          </w:p>
        </w:tc>
        <w:tc>
          <w:tcPr>
            <w:tcW w:w="1276"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10</w:t>
            </w:r>
          </w:p>
        </w:tc>
        <w:tc>
          <w:tcPr>
            <w:tcW w:w="1701"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11</w:t>
            </w:r>
          </w:p>
        </w:tc>
        <w:tc>
          <w:tcPr>
            <w:tcW w:w="1559" w:type="dxa"/>
          </w:tcPr>
          <w:p w:rsidR="00CD1D04" w:rsidRPr="00CD1D04" w:rsidRDefault="00CD1D04" w:rsidP="006D06F4">
            <w:pPr>
              <w:pStyle w:val="ConsPlusNormal"/>
              <w:jc w:val="center"/>
              <w:rPr>
                <w:rFonts w:ascii="Times New Roman" w:hAnsi="Times New Roman" w:cs="Times New Roman"/>
              </w:rPr>
            </w:pPr>
            <w:r w:rsidRPr="00CD1D04">
              <w:rPr>
                <w:rFonts w:ascii="Times New Roman" w:hAnsi="Times New Roman" w:cs="Times New Roman"/>
              </w:rPr>
              <w:t>12</w:t>
            </w:r>
          </w:p>
        </w:tc>
      </w:tr>
    </w:tbl>
    <w:p w:rsidR="00CD1D04" w:rsidRPr="00CD1D04" w:rsidRDefault="00CD1D04" w:rsidP="00CD1D04">
      <w:pPr>
        <w:pStyle w:val="ConsPlusNormal"/>
        <w:jc w:val="right"/>
        <w:rPr>
          <w:rFonts w:ascii="Times New Roman" w:hAnsi="Times New Roman" w:cs="Times New Roman"/>
        </w:rPr>
      </w:pPr>
    </w:p>
    <w:p w:rsidR="00CD1D04" w:rsidRPr="00CD1D04" w:rsidRDefault="00CD1D04" w:rsidP="00CD1D04">
      <w:pPr>
        <w:pStyle w:val="ConsPlusNormal"/>
        <w:jc w:val="right"/>
        <w:rPr>
          <w:rFonts w:ascii="Times New Roman" w:hAnsi="Times New Roman" w:cs="Times New Roman"/>
        </w:rPr>
      </w:pPr>
      <w:r w:rsidRPr="00CD1D04">
        <w:rPr>
          <w:rFonts w:ascii="Times New Roman" w:hAnsi="Times New Roman" w:cs="Times New Roman"/>
        </w:rPr>
        <w:t>Продолжение таблицы 5</w:t>
      </w:r>
    </w:p>
    <w:p w:rsidR="00CD1D04" w:rsidRDefault="00CD1D04" w:rsidP="00CD1D0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8"/>
        <w:gridCol w:w="768"/>
        <w:gridCol w:w="672"/>
        <w:gridCol w:w="672"/>
        <w:gridCol w:w="768"/>
        <w:gridCol w:w="672"/>
        <w:gridCol w:w="1129"/>
        <w:gridCol w:w="850"/>
        <w:gridCol w:w="1134"/>
        <w:gridCol w:w="1134"/>
        <w:gridCol w:w="1418"/>
        <w:gridCol w:w="1276"/>
        <w:gridCol w:w="1275"/>
        <w:gridCol w:w="1418"/>
      </w:tblGrid>
      <w:tr w:rsidR="00A25BD0" w:rsidRPr="00A25BD0" w:rsidTr="00A25BD0">
        <w:tc>
          <w:tcPr>
            <w:tcW w:w="5449" w:type="dxa"/>
            <w:gridSpan w:val="7"/>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Воздух</w:t>
            </w:r>
          </w:p>
        </w:tc>
        <w:tc>
          <w:tcPr>
            <w:tcW w:w="8505" w:type="dxa"/>
            <w:gridSpan w:val="7"/>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Грудное молоко, растворы для питья, лекарственные формы</w:t>
            </w:r>
          </w:p>
        </w:tc>
      </w:tr>
      <w:tr w:rsidR="00A25BD0" w:rsidRPr="00A25BD0" w:rsidTr="00A25BD0">
        <w:tc>
          <w:tcPr>
            <w:tcW w:w="768"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дата отбора проб</w:t>
            </w:r>
          </w:p>
        </w:tc>
        <w:tc>
          <w:tcPr>
            <w:tcW w:w="768"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место отбора проб</w:t>
            </w:r>
          </w:p>
        </w:tc>
        <w:tc>
          <w:tcPr>
            <w:tcW w:w="672"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количество проб</w:t>
            </w:r>
          </w:p>
        </w:tc>
        <w:tc>
          <w:tcPr>
            <w:tcW w:w="672"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число положительных результатов</w:t>
            </w:r>
          </w:p>
        </w:tc>
        <w:tc>
          <w:tcPr>
            <w:tcW w:w="2569" w:type="dxa"/>
            <w:gridSpan w:val="3"/>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в том числе</w:t>
            </w:r>
          </w:p>
        </w:tc>
        <w:tc>
          <w:tcPr>
            <w:tcW w:w="850"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дата и место отбора</w:t>
            </w:r>
          </w:p>
        </w:tc>
        <w:tc>
          <w:tcPr>
            <w:tcW w:w="1134"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исследуемый материал</w:t>
            </w:r>
          </w:p>
        </w:tc>
        <w:tc>
          <w:tcPr>
            <w:tcW w:w="1134"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количество проб</w:t>
            </w:r>
          </w:p>
        </w:tc>
        <w:tc>
          <w:tcPr>
            <w:tcW w:w="1418"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из них с положительным результатом</w:t>
            </w:r>
          </w:p>
        </w:tc>
        <w:tc>
          <w:tcPr>
            <w:tcW w:w="1276"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колититр</w:t>
            </w:r>
          </w:p>
        </w:tc>
        <w:tc>
          <w:tcPr>
            <w:tcW w:w="1275"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общее микробное число</w:t>
            </w:r>
          </w:p>
        </w:tc>
        <w:tc>
          <w:tcPr>
            <w:tcW w:w="1418"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выделяемая флора</w:t>
            </w:r>
          </w:p>
        </w:tc>
      </w:tr>
      <w:tr w:rsidR="00A25BD0" w:rsidRPr="00A25BD0" w:rsidTr="00A25BD0">
        <w:tc>
          <w:tcPr>
            <w:tcW w:w="768" w:type="dxa"/>
            <w:vMerge/>
          </w:tcPr>
          <w:p w:rsidR="00A25BD0" w:rsidRPr="00A25BD0" w:rsidRDefault="00A25BD0" w:rsidP="006D06F4">
            <w:pPr>
              <w:rPr>
                <w:rFonts w:ascii="Times New Roman" w:hAnsi="Times New Roman" w:cs="Times New Roman"/>
              </w:rPr>
            </w:pPr>
          </w:p>
        </w:tc>
        <w:tc>
          <w:tcPr>
            <w:tcW w:w="768" w:type="dxa"/>
            <w:vMerge/>
          </w:tcPr>
          <w:p w:rsidR="00A25BD0" w:rsidRPr="00A25BD0" w:rsidRDefault="00A25BD0" w:rsidP="006D06F4">
            <w:pPr>
              <w:rPr>
                <w:rFonts w:ascii="Times New Roman" w:hAnsi="Times New Roman" w:cs="Times New Roman"/>
              </w:rPr>
            </w:pPr>
          </w:p>
        </w:tc>
        <w:tc>
          <w:tcPr>
            <w:tcW w:w="672" w:type="dxa"/>
            <w:vMerge/>
          </w:tcPr>
          <w:p w:rsidR="00A25BD0" w:rsidRPr="00A25BD0" w:rsidRDefault="00A25BD0" w:rsidP="006D06F4">
            <w:pPr>
              <w:rPr>
                <w:rFonts w:ascii="Times New Roman" w:hAnsi="Times New Roman" w:cs="Times New Roman"/>
              </w:rPr>
            </w:pPr>
          </w:p>
        </w:tc>
        <w:tc>
          <w:tcPr>
            <w:tcW w:w="672" w:type="dxa"/>
            <w:vMerge/>
          </w:tcPr>
          <w:p w:rsidR="00A25BD0" w:rsidRPr="00A25BD0" w:rsidRDefault="00A25BD0" w:rsidP="006D06F4">
            <w:pPr>
              <w:rPr>
                <w:rFonts w:ascii="Times New Roman" w:hAnsi="Times New Roman" w:cs="Times New Roman"/>
              </w:rPr>
            </w:pPr>
          </w:p>
        </w:tc>
        <w:tc>
          <w:tcPr>
            <w:tcW w:w="7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общее количество в 1 м3</w:t>
            </w:r>
          </w:p>
        </w:tc>
        <w:tc>
          <w:tcPr>
            <w:tcW w:w="672"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количество стафилококка в 1 м3</w:t>
            </w:r>
          </w:p>
        </w:tc>
        <w:tc>
          <w:tcPr>
            <w:tcW w:w="1129"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другие виды возбудителей</w:t>
            </w:r>
          </w:p>
        </w:tc>
        <w:tc>
          <w:tcPr>
            <w:tcW w:w="850" w:type="dxa"/>
            <w:vMerge/>
          </w:tcPr>
          <w:p w:rsidR="00A25BD0" w:rsidRPr="00A25BD0" w:rsidRDefault="00A25BD0" w:rsidP="006D06F4">
            <w:pPr>
              <w:rPr>
                <w:rFonts w:ascii="Times New Roman" w:hAnsi="Times New Roman" w:cs="Times New Roman"/>
              </w:rPr>
            </w:pPr>
          </w:p>
        </w:tc>
        <w:tc>
          <w:tcPr>
            <w:tcW w:w="1134" w:type="dxa"/>
            <w:vMerge/>
          </w:tcPr>
          <w:p w:rsidR="00A25BD0" w:rsidRPr="00A25BD0" w:rsidRDefault="00A25BD0" w:rsidP="006D06F4">
            <w:pPr>
              <w:rPr>
                <w:rFonts w:ascii="Times New Roman" w:hAnsi="Times New Roman" w:cs="Times New Roman"/>
              </w:rPr>
            </w:pPr>
          </w:p>
        </w:tc>
        <w:tc>
          <w:tcPr>
            <w:tcW w:w="1134" w:type="dxa"/>
            <w:vMerge/>
          </w:tcPr>
          <w:p w:rsidR="00A25BD0" w:rsidRPr="00A25BD0" w:rsidRDefault="00A25BD0" w:rsidP="006D06F4">
            <w:pPr>
              <w:rPr>
                <w:rFonts w:ascii="Times New Roman" w:hAnsi="Times New Roman" w:cs="Times New Roman"/>
              </w:rPr>
            </w:pPr>
          </w:p>
        </w:tc>
        <w:tc>
          <w:tcPr>
            <w:tcW w:w="1418" w:type="dxa"/>
            <w:vMerge/>
          </w:tcPr>
          <w:p w:rsidR="00A25BD0" w:rsidRPr="00A25BD0" w:rsidRDefault="00A25BD0" w:rsidP="006D06F4">
            <w:pPr>
              <w:rPr>
                <w:rFonts w:ascii="Times New Roman" w:hAnsi="Times New Roman" w:cs="Times New Roman"/>
              </w:rPr>
            </w:pPr>
          </w:p>
        </w:tc>
        <w:tc>
          <w:tcPr>
            <w:tcW w:w="1276" w:type="dxa"/>
            <w:vMerge/>
          </w:tcPr>
          <w:p w:rsidR="00A25BD0" w:rsidRPr="00A25BD0" w:rsidRDefault="00A25BD0" w:rsidP="006D06F4">
            <w:pPr>
              <w:rPr>
                <w:rFonts w:ascii="Times New Roman" w:hAnsi="Times New Roman" w:cs="Times New Roman"/>
              </w:rPr>
            </w:pPr>
          </w:p>
        </w:tc>
        <w:tc>
          <w:tcPr>
            <w:tcW w:w="1275" w:type="dxa"/>
            <w:vMerge/>
          </w:tcPr>
          <w:p w:rsidR="00A25BD0" w:rsidRPr="00A25BD0" w:rsidRDefault="00A25BD0" w:rsidP="006D06F4">
            <w:pPr>
              <w:rPr>
                <w:rFonts w:ascii="Times New Roman" w:hAnsi="Times New Roman" w:cs="Times New Roman"/>
              </w:rPr>
            </w:pPr>
          </w:p>
        </w:tc>
        <w:tc>
          <w:tcPr>
            <w:tcW w:w="1418" w:type="dxa"/>
            <w:vMerge/>
          </w:tcPr>
          <w:p w:rsidR="00A25BD0" w:rsidRPr="00A25BD0" w:rsidRDefault="00A25BD0" w:rsidP="006D06F4">
            <w:pPr>
              <w:rPr>
                <w:rFonts w:ascii="Times New Roman" w:hAnsi="Times New Roman" w:cs="Times New Roman"/>
              </w:rPr>
            </w:pPr>
          </w:p>
        </w:tc>
      </w:tr>
      <w:tr w:rsidR="00A25BD0" w:rsidRPr="00A25BD0" w:rsidTr="00A25BD0">
        <w:tc>
          <w:tcPr>
            <w:tcW w:w="7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13</w:t>
            </w:r>
          </w:p>
        </w:tc>
        <w:tc>
          <w:tcPr>
            <w:tcW w:w="7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14</w:t>
            </w:r>
          </w:p>
        </w:tc>
        <w:tc>
          <w:tcPr>
            <w:tcW w:w="672"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15</w:t>
            </w:r>
          </w:p>
        </w:tc>
        <w:tc>
          <w:tcPr>
            <w:tcW w:w="672"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16</w:t>
            </w:r>
          </w:p>
        </w:tc>
        <w:tc>
          <w:tcPr>
            <w:tcW w:w="7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17</w:t>
            </w:r>
          </w:p>
        </w:tc>
        <w:tc>
          <w:tcPr>
            <w:tcW w:w="672"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18</w:t>
            </w:r>
          </w:p>
        </w:tc>
        <w:tc>
          <w:tcPr>
            <w:tcW w:w="1129"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19</w:t>
            </w:r>
          </w:p>
        </w:tc>
        <w:tc>
          <w:tcPr>
            <w:tcW w:w="850"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20</w:t>
            </w:r>
          </w:p>
        </w:tc>
        <w:tc>
          <w:tcPr>
            <w:tcW w:w="1134"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21</w:t>
            </w:r>
          </w:p>
        </w:tc>
        <w:tc>
          <w:tcPr>
            <w:tcW w:w="1134"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22</w:t>
            </w:r>
          </w:p>
        </w:tc>
        <w:tc>
          <w:tcPr>
            <w:tcW w:w="141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23</w:t>
            </w:r>
          </w:p>
        </w:tc>
        <w:tc>
          <w:tcPr>
            <w:tcW w:w="1276"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24</w:t>
            </w:r>
          </w:p>
        </w:tc>
        <w:tc>
          <w:tcPr>
            <w:tcW w:w="1275"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25</w:t>
            </w:r>
          </w:p>
        </w:tc>
        <w:tc>
          <w:tcPr>
            <w:tcW w:w="141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26</w:t>
            </w:r>
          </w:p>
        </w:tc>
      </w:tr>
    </w:tbl>
    <w:p w:rsidR="00A25BD0" w:rsidRDefault="00A25BD0" w:rsidP="00CD1D04">
      <w:pPr>
        <w:rPr>
          <w:rFonts w:ascii="Times New Roman" w:hAnsi="Times New Roman" w:cs="Times New Roman"/>
        </w:rPr>
      </w:pPr>
    </w:p>
    <w:p w:rsidR="00A25BD0" w:rsidRPr="00A25BD0" w:rsidRDefault="00A25BD0" w:rsidP="00A25BD0">
      <w:pPr>
        <w:pStyle w:val="ConsPlusNormal"/>
        <w:jc w:val="right"/>
        <w:rPr>
          <w:rFonts w:ascii="Times New Roman" w:hAnsi="Times New Roman" w:cs="Times New Roman"/>
        </w:rPr>
      </w:pPr>
      <w:r w:rsidRPr="00A25BD0">
        <w:rPr>
          <w:rFonts w:ascii="Times New Roman" w:hAnsi="Times New Roman" w:cs="Times New Roman"/>
        </w:rPr>
        <w:t>Продолжение таблицы 5</w:t>
      </w:r>
    </w:p>
    <w:p w:rsidR="00A25BD0" w:rsidRPr="00A25BD0" w:rsidRDefault="00A25BD0" w:rsidP="00A25BD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1080"/>
        <w:gridCol w:w="1200"/>
        <w:gridCol w:w="1402"/>
        <w:gridCol w:w="709"/>
        <w:gridCol w:w="2551"/>
        <w:gridCol w:w="2268"/>
        <w:gridCol w:w="1276"/>
        <w:gridCol w:w="2268"/>
      </w:tblGrid>
      <w:tr w:rsidR="00A25BD0" w:rsidRPr="00A25BD0" w:rsidTr="00A25BD0">
        <w:tc>
          <w:tcPr>
            <w:tcW w:w="3480" w:type="dxa"/>
            <w:gridSpan w:val="3"/>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Материалы на стерильность</w:t>
            </w:r>
          </w:p>
        </w:tc>
        <w:tc>
          <w:tcPr>
            <w:tcW w:w="10474" w:type="dxa"/>
            <w:gridSpan w:val="6"/>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Химический контроль</w:t>
            </w:r>
          </w:p>
        </w:tc>
      </w:tr>
      <w:tr w:rsidR="00A25BD0" w:rsidRPr="00A25BD0" w:rsidTr="00A25BD0">
        <w:tc>
          <w:tcPr>
            <w:tcW w:w="1200"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место отбора материалов</w:t>
            </w:r>
          </w:p>
        </w:tc>
        <w:tc>
          <w:tcPr>
            <w:tcW w:w="1080"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количество проб</w:t>
            </w:r>
          </w:p>
        </w:tc>
        <w:tc>
          <w:tcPr>
            <w:tcW w:w="1200" w:type="dxa"/>
            <w:vMerge w:val="restart"/>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из них с положительным результатом</w:t>
            </w:r>
          </w:p>
        </w:tc>
        <w:tc>
          <w:tcPr>
            <w:tcW w:w="4662" w:type="dxa"/>
            <w:gridSpan w:val="3"/>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дез. растворы</w:t>
            </w:r>
          </w:p>
        </w:tc>
        <w:tc>
          <w:tcPr>
            <w:tcW w:w="5812" w:type="dxa"/>
            <w:gridSpan w:val="3"/>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сухие дез. раствора</w:t>
            </w:r>
          </w:p>
        </w:tc>
      </w:tr>
      <w:tr w:rsidR="00A25BD0" w:rsidRPr="00A25BD0" w:rsidTr="00A25BD0">
        <w:tc>
          <w:tcPr>
            <w:tcW w:w="1200" w:type="dxa"/>
            <w:vMerge/>
          </w:tcPr>
          <w:p w:rsidR="00A25BD0" w:rsidRPr="00A25BD0" w:rsidRDefault="00A25BD0" w:rsidP="006D06F4">
            <w:pPr>
              <w:rPr>
                <w:rFonts w:ascii="Times New Roman" w:hAnsi="Times New Roman" w:cs="Times New Roman"/>
              </w:rPr>
            </w:pPr>
          </w:p>
        </w:tc>
        <w:tc>
          <w:tcPr>
            <w:tcW w:w="1080" w:type="dxa"/>
            <w:vMerge/>
          </w:tcPr>
          <w:p w:rsidR="00A25BD0" w:rsidRPr="00A25BD0" w:rsidRDefault="00A25BD0" w:rsidP="006D06F4">
            <w:pPr>
              <w:rPr>
                <w:rFonts w:ascii="Times New Roman" w:hAnsi="Times New Roman" w:cs="Times New Roman"/>
              </w:rPr>
            </w:pPr>
          </w:p>
        </w:tc>
        <w:tc>
          <w:tcPr>
            <w:tcW w:w="1200" w:type="dxa"/>
            <w:vMerge/>
          </w:tcPr>
          <w:p w:rsidR="00A25BD0" w:rsidRPr="00A25BD0" w:rsidRDefault="00A25BD0" w:rsidP="006D06F4">
            <w:pPr>
              <w:rPr>
                <w:rFonts w:ascii="Times New Roman" w:hAnsi="Times New Roman" w:cs="Times New Roman"/>
              </w:rPr>
            </w:pPr>
          </w:p>
        </w:tc>
        <w:tc>
          <w:tcPr>
            <w:tcW w:w="1402"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дата и место отбора</w:t>
            </w:r>
          </w:p>
        </w:tc>
        <w:tc>
          <w:tcPr>
            <w:tcW w:w="709"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количество проб</w:t>
            </w:r>
          </w:p>
        </w:tc>
        <w:tc>
          <w:tcPr>
            <w:tcW w:w="2551"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из них с содержанием хлорактивных веществ</w:t>
            </w:r>
          </w:p>
        </w:tc>
        <w:tc>
          <w:tcPr>
            <w:tcW w:w="22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дата и место отбора</w:t>
            </w:r>
          </w:p>
        </w:tc>
        <w:tc>
          <w:tcPr>
            <w:tcW w:w="1276"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количество проб</w:t>
            </w:r>
          </w:p>
        </w:tc>
        <w:tc>
          <w:tcPr>
            <w:tcW w:w="22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из них с содержанием хлорактивных веществ</w:t>
            </w:r>
          </w:p>
        </w:tc>
      </w:tr>
      <w:tr w:rsidR="00A25BD0" w:rsidRPr="00A25BD0" w:rsidTr="00A25BD0">
        <w:tc>
          <w:tcPr>
            <w:tcW w:w="1200"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27</w:t>
            </w:r>
          </w:p>
        </w:tc>
        <w:tc>
          <w:tcPr>
            <w:tcW w:w="1080"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28</w:t>
            </w:r>
          </w:p>
        </w:tc>
        <w:tc>
          <w:tcPr>
            <w:tcW w:w="1200"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29</w:t>
            </w:r>
          </w:p>
        </w:tc>
        <w:tc>
          <w:tcPr>
            <w:tcW w:w="1402"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30</w:t>
            </w:r>
          </w:p>
        </w:tc>
        <w:tc>
          <w:tcPr>
            <w:tcW w:w="709"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31</w:t>
            </w:r>
          </w:p>
        </w:tc>
        <w:tc>
          <w:tcPr>
            <w:tcW w:w="2551"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32</w:t>
            </w:r>
          </w:p>
        </w:tc>
        <w:tc>
          <w:tcPr>
            <w:tcW w:w="22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33</w:t>
            </w:r>
          </w:p>
        </w:tc>
        <w:tc>
          <w:tcPr>
            <w:tcW w:w="1276"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34</w:t>
            </w:r>
          </w:p>
        </w:tc>
        <w:tc>
          <w:tcPr>
            <w:tcW w:w="2268" w:type="dxa"/>
          </w:tcPr>
          <w:p w:rsidR="00A25BD0" w:rsidRPr="00A25BD0" w:rsidRDefault="00A25BD0" w:rsidP="006D06F4">
            <w:pPr>
              <w:pStyle w:val="ConsPlusNormal"/>
              <w:jc w:val="center"/>
              <w:rPr>
                <w:rFonts w:ascii="Times New Roman" w:hAnsi="Times New Roman" w:cs="Times New Roman"/>
              </w:rPr>
            </w:pPr>
            <w:r w:rsidRPr="00A25BD0">
              <w:rPr>
                <w:rFonts w:ascii="Times New Roman" w:hAnsi="Times New Roman" w:cs="Times New Roman"/>
              </w:rPr>
              <w:t>35</w:t>
            </w:r>
          </w:p>
        </w:tc>
      </w:tr>
      <w:tr w:rsidR="00A25BD0" w:rsidRPr="00A25BD0" w:rsidTr="00A25BD0">
        <w:tc>
          <w:tcPr>
            <w:tcW w:w="13954" w:type="dxa"/>
            <w:gridSpan w:val="9"/>
          </w:tcPr>
          <w:p w:rsidR="00A25BD0" w:rsidRPr="00A25BD0" w:rsidRDefault="00A25BD0" w:rsidP="006D06F4">
            <w:pPr>
              <w:pStyle w:val="ConsPlusNormal"/>
              <w:rPr>
                <w:rFonts w:ascii="Times New Roman" w:hAnsi="Times New Roman" w:cs="Times New Roman"/>
              </w:rPr>
            </w:pPr>
            <w:r w:rsidRPr="00A25BD0">
              <w:rPr>
                <w:rFonts w:ascii="Times New Roman" w:hAnsi="Times New Roman" w:cs="Times New Roman"/>
              </w:rP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w:t>
            </w:r>
            <w:proofErr w:type="gramStart"/>
            <w:r w:rsidRPr="00A25BD0">
              <w:rPr>
                <w:rFonts w:ascii="Times New Roman" w:hAnsi="Times New Roman" w:cs="Times New Roman"/>
              </w:rPr>
              <w:t>о-</w:t>
            </w:r>
            <w:proofErr w:type="gramEnd"/>
            <w:r w:rsidRPr="00A25BD0">
              <w:rPr>
                <w:rFonts w:ascii="Times New Roman" w:hAnsi="Times New Roman" w:cs="Times New Roman"/>
              </w:rPr>
              <w:t xml:space="preserve"> или фаговара возбудителя.</w:t>
            </w:r>
          </w:p>
        </w:tc>
      </w:tr>
    </w:tbl>
    <w:p w:rsidR="00A25BD0" w:rsidRPr="00CD1D04" w:rsidRDefault="00A25BD0" w:rsidP="00CD1D04">
      <w:pPr>
        <w:rPr>
          <w:rFonts w:ascii="Times New Roman" w:hAnsi="Times New Roman" w:cs="Times New Roman"/>
        </w:rPr>
        <w:sectPr w:rsidR="00A25BD0" w:rsidRPr="00CD1D04">
          <w:pgSz w:w="16838" w:h="11905"/>
          <w:pgMar w:top="1701" w:right="1134" w:bottom="850" w:left="1134" w:header="0" w:footer="0" w:gutter="0"/>
          <w:cols w:space="720"/>
        </w:sectPr>
      </w:pPr>
    </w:p>
    <w:p w:rsidR="00373EA1" w:rsidRPr="00373EA1" w:rsidRDefault="00373EA1" w:rsidP="00373EA1">
      <w:pPr>
        <w:pStyle w:val="ConsPlusNormal"/>
        <w:jc w:val="right"/>
        <w:rPr>
          <w:rFonts w:ascii="Times New Roman" w:hAnsi="Times New Roman" w:cs="Times New Roman"/>
          <w:szCs w:val="22"/>
        </w:rPr>
      </w:pPr>
      <w:r w:rsidRPr="00373EA1">
        <w:rPr>
          <w:rFonts w:ascii="Times New Roman" w:hAnsi="Times New Roman" w:cs="Times New Roman"/>
          <w:szCs w:val="22"/>
        </w:rPr>
        <w:lastRenderedPageBreak/>
        <w:t>Приложение 18</w:t>
      </w:r>
    </w:p>
    <w:p w:rsidR="00373EA1" w:rsidRPr="00373EA1" w:rsidRDefault="00373EA1" w:rsidP="00373EA1">
      <w:pPr>
        <w:pStyle w:val="ConsPlusNormal"/>
        <w:jc w:val="right"/>
        <w:rPr>
          <w:rFonts w:ascii="Times New Roman" w:hAnsi="Times New Roman" w:cs="Times New Roman"/>
          <w:szCs w:val="22"/>
        </w:rPr>
      </w:pPr>
    </w:p>
    <w:p w:rsidR="00373EA1" w:rsidRPr="00373EA1" w:rsidRDefault="00373EA1" w:rsidP="00373EA1">
      <w:pPr>
        <w:pStyle w:val="ConsPlusNormal"/>
        <w:jc w:val="right"/>
        <w:rPr>
          <w:rFonts w:ascii="Times New Roman" w:hAnsi="Times New Roman" w:cs="Times New Roman"/>
          <w:szCs w:val="22"/>
        </w:rPr>
      </w:pPr>
      <w:r w:rsidRPr="00373EA1">
        <w:rPr>
          <w:rFonts w:ascii="Times New Roman" w:hAnsi="Times New Roman" w:cs="Times New Roman"/>
          <w:szCs w:val="22"/>
        </w:rPr>
        <w:t>(справочное)</w:t>
      </w:r>
    </w:p>
    <w:p w:rsidR="00373EA1" w:rsidRPr="00373EA1" w:rsidRDefault="00373EA1" w:rsidP="00373EA1">
      <w:pPr>
        <w:pStyle w:val="ConsPlusNormal"/>
        <w:jc w:val="right"/>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ОПРЕДЕЛЕНИЕ</w:t>
      </w: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ПОТРЕБНОСТИ В ДЕЗИНФИЦИРУЮЩИХ, СТЕРИЛИЗУЮЩИХ СРЕДСТВАХ,</w:t>
      </w:r>
    </w:p>
    <w:p w:rsidR="00373EA1" w:rsidRPr="00373EA1" w:rsidRDefault="00373EA1" w:rsidP="00373EA1">
      <w:pPr>
        <w:pStyle w:val="ConsPlusNormal"/>
        <w:jc w:val="center"/>
        <w:rPr>
          <w:rFonts w:ascii="Times New Roman" w:hAnsi="Times New Roman" w:cs="Times New Roman"/>
          <w:szCs w:val="22"/>
        </w:rPr>
      </w:pPr>
      <w:proofErr w:type="gramStart"/>
      <w:r w:rsidRPr="00373EA1">
        <w:rPr>
          <w:rFonts w:ascii="Times New Roman" w:hAnsi="Times New Roman" w:cs="Times New Roman"/>
          <w:szCs w:val="22"/>
        </w:rPr>
        <w:t>СРЕДСТВАХ</w:t>
      </w:r>
      <w:proofErr w:type="gramEnd"/>
      <w:r w:rsidRPr="00373EA1">
        <w:rPr>
          <w:rFonts w:ascii="Times New Roman" w:hAnsi="Times New Roman" w:cs="Times New Roman"/>
          <w:szCs w:val="22"/>
        </w:rPr>
        <w:t xml:space="preserve"> ДЛЯ ПРЕДСТЕРИЛИЗАЦИОННОЙ ОЧИСТКИ</w:t>
      </w: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 xml:space="preserve">И КОЖНЫХ </w:t>
      </w:r>
      <w:proofErr w:type="gramStart"/>
      <w:r w:rsidRPr="00373EA1">
        <w:rPr>
          <w:rFonts w:ascii="Times New Roman" w:hAnsi="Times New Roman" w:cs="Times New Roman"/>
          <w:szCs w:val="22"/>
        </w:rPr>
        <w:t>АНТИСЕПТИКАХ</w:t>
      </w:r>
      <w:proofErr w:type="gramEnd"/>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Список изменяющих документов</w:t>
      </w:r>
    </w:p>
    <w:p w:rsidR="00373EA1" w:rsidRPr="00373EA1" w:rsidRDefault="00373EA1" w:rsidP="00373EA1">
      <w:pPr>
        <w:pStyle w:val="ConsPlusNormal"/>
        <w:jc w:val="center"/>
        <w:rPr>
          <w:rFonts w:ascii="Times New Roman" w:hAnsi="Times New Roman" w:cs="Times New Roman"/>
          <w:szCs w:val="22"/>
        </w:rPr>
      </w:pPr>
      <w:proofErr w:type="gramStart"/>
      <w:r w:rsidRPr="00373EA1">
        <w:rPr>
          <w:rFonts w:ascii="Times New Roman" w:hAnsi="Times New Roman" w:cs="Times New Roman"/>
          <w:szCs w:val="22"/>
        </w:rPr>
        <w:t xml:space="preserve">(в ред. </w:t>
      </w:r>
      <w:hyperlink r:id="rId181"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w:t>
      </w:r>
      <w:proofErr w:type="gramEnd"/>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от 10.06.2016 N 76)</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852930" cy="254635"/>
            <wp:effectExtent l="0" t="0" r="0" b="0"/>
            <wp:docPr id="185" name="Рисунок 185" descr="base_1_200185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00185_94"/>
                    <pic:cNvPicPr preferRelativeResize="0">
                      <a:picLocks noChangeArrowheads="1"/>
                    </pic:cNvPicPr>
                  </pic:nvPicPr>
                  <pic:blipFill>
                    <a:blip r:embed="rId182" cstate="print"/>
                    <a:srcRect/>
                    <a:stretch>
                      <a:fillRect/>
                    </a:stretch>
                  </pic:blipFill>
                  <pic:spPr bwMode="auto">
                    <a:xfrm>
                      <a:off x="0" y="0"/>
                      <a:ext cx="185293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&lt;*&gt; Учитывается в расчете при необходимости обработки потолка.</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Площадь стен</w:t>
      </w:r>
      <w:proofErr w:type="gramStart"/>
      <w:r w:rsidRPr="00373EA1">
        <w:rPr>
          <w:rFonts w:ascii="Times New Roman" w:hAnsi="Times New Roman" w:cs="Times New Roman"/>
          <w:szCs w:val="22"/>
        </w:rPr>
        <w:t xml:space="preserve"> (</w:t>
      </w:r>
      <w:r w:rsidRPr="00373EA1">
        <w:rPr>
          <w:rFonts w:ascii="Times New Roman" w:hAnsi="Times New Roman" w:cs="Times New Roman"/>
          <w:noProof/>
          <w:szCs w:val="22"/>
        </w:rPr>
        <w:drawing>
          <wp:inline distT="0" distB="0" distL="0" distR="0">
            <wp:extent cx="341630" cy="246380"/>
            <wp:effectExtent l="0" t="0" r="1270" b="0"/>
            <wp:docPr id="186" name="Рисунок 186" descr="base_1_200185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00185_95"/>
                    <pic:cNvPicPr preferRelativeResize="0">
                      <a:picLocks noChangeArrowheads="1"/>
                    </pic:cNvPicPr>
                  </pic:nvPicPr>
                  <pic:blipFill>
                    <a:blip r:embed="rId183" cstate="print"/>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w:t>
      </w:r>
      <w:proofErr w:type="gramEnd"/>
      <w:r w:rsidRPr="00373EA1">
        <w:rPr>
          <w:rFonts w:ascii="Times New Roman" w:hAnsi="Times New Roman" w:cs="Times New Roman"/>
          <w:szCs w:val="22"/>
        </w:rPr>
        <w:t>рассчитывается по формуле: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216660" cy="246380"/>
            <wp:effectExtent l="0" t="0" r="0" b="0"/>
            <wp:docPr id="187" name="Рисунок 187" descr="base_1_200185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00185_96"/>
                    <pic:cNvPicPr preferRelativeResize="0">
                      <a:picLocks noChangeArrowheads="1"/>
                    </pic:cNvPicPr>
                  </pic:nvPicPr>
                  <pic:blipFill>
                    <a:blip r:embed="rId184" cstate="print"/>
                    <a:srcRect/>
                    <a:stretch>
                      <a:fillRect/>
                    </a:stretch>
                  </pic:blipFill>
                  <pic:spPr bwMode="auto">
                    <a:xfrm>
                      <a:off x="0" y="0"/>
                      <a:ext cx="121666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a - длина пола;</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b - ширина пола;</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h - высота помещения.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Допускается вместо высоты помещения обрабатывать стены на высоту не более 2 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Площадь поверхности медицинской мебели, подлежащей обеззараживанию</w:t>
      </w:r>
      <w:proofErr w:type="gramStart"/>
      <w:r w:rsidRPr="00373EA1">
        <w:rPr>
          <w:rFonts w:ascii="Times New Roman" w:hAnsi="Times New Roman" w:cs="Times New Roman"/>
          <w:szCs w:val="22"/>
        </w:rPr>
        <w:t xml:space="preserve"> (</w:t>
      </w:r>
      <w:r w:rsidRPr="00373EA1">
        <w:rPr>
          <w:rFonts w:ascii="Times New Roman" w:hAnsi="Times New Roman" w:cs="Times New Roman"/>
          <w:noProof/>
          <w:szCs w:val="22"/>
        </w:rPr>
        <w:drawing>
          <wp:inline distT="0" distB="0" distL="0" distR="0">
            <wp:extent cx="230505" cy="246380"/>
            <wp:effectExtent l="0" t="0" r="0" b="0"/>
            <wp:docPr id="188" name="Рисунок 188" descr="base_1_200185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00185_97"/>
                    <pic:cNvPicPr preferRelativeResize="0">
                      <a:picLocks noChangeArrowheads="1"/>
                    </pic:cNvPicPr>
                  </pic:nvPicPr>
                  <pic:blipFill>
                    <a:blip r:embed="rId185" cstate="print"/>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w:t>
      </w:r>
      <w:proofErr w:type="gramEnd"/>
      <w:r w:rsidRPr="00373EA1">
        <w:rPr>
          <w:rFonts w:ascii="Times New Roman" w:hAnsi="Times New Roman" w:cs="Times New Roman"/>
          <w:szCs w:val="22"/>
        </w:rPr>
        <w:t>рассчитывается по формуле: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858520" cy="246380"/>
            <wp:effectExtent l="0" t="0" r="0" b="0"/>
            <wp:docPr id="189" name="Рисунок 189" descr="base_1_200185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00185_98"/>
                    <pic:cNvPicPr preferRelativeResize="0">
                      <a:picLocks noChangeArrowheads="1"/>
                    </pic:cNvPicPr>
                  </pic:nvPicPr>
                  <pic:blipFill>
                    <a:blip r:embed="rId186" cstate="print"/>
                    <a:srcRect/>
                    <a:stretch>
                      <a:fillRect/>
                    </a:stretch>
                  </pic:blipFill>
                  <pic:spPr bwMode="auto">
                    <a:xfrm>
                      <a:off x="0" y="0"/>
                      <a:ext cx="85852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a - длина стороны предмета мебели;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b - ширина стороны предмета мебели;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коэффициент, равный 1 - 4, в зависимости от того, сколько сторон обрабатывается.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обработки поверхности при профилактической дезинфекции: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35810" cy="254635"/>
            <wp:effectExtent l="0" t="0" r="2540" b="0"/>
            <wp:docPr id="190" name="Рисунок 190" descr="base_1_200185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00185_99"/>
                    <pic:cNvPicPr preferRelativeResize="0">
                      <a:picLocks noChangeArrowheads="1"/>
                    </pic:cNvPicPr>
                  </pic:nvPicPr>
                  <pic:blipFill>
                    <a:blip r:embed="rId187" cstate="print"/>
                    <a:srcRect/>
                    <a:stretch>
                      <a:fillRect/>
                    </a:stretch>
                  </pic:blipFill>
                  <pic:spPr bwMode="auto">
                    <a:xfrm>
                      <a:off x="0" y="0"/>
                      <a:ext cx="203581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389890" cy="254635"/>
            <wp:effectExtent l="0" t="0" r="0" b="0"/>
            <wp:docPr id="191" name="Рисунок 191" descr="base_1_200185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00185_100"/>
                    <pic:cNvPicPr preferRelativeResize="0">
                      <a:picLocks noChangeArrowheads="1"/>
                    </pic:cNvPicPr>
                  </pic:nvPicPr>
                  <pic:blipFill>
                    <a:blip r:embed="rId188" cstate="print"/>
                    <a:srcRect/>
                    <a:stretch>
                      <a:fillRect/>
                    </a:stretch>
                  </pic:blipFill>
                  <pic:spPr bwMode="auto">
                    <a:xfrm>
                      <a:off x="0" y="0"/>
                      <a:ext cx="38989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поверхностей помещений,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N - норма расхода дезинфицирующего раствора дезсредства (согласно инструкциям по применению конкретных препаратов и нормативным документам), мл/м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K - коэффициент, равный величине концентрации дезинфицирующего раствора по </w:t>
      </w:r>
      <w:r w:rsidRPr="00373EA1">
        <w:rPr>
          <w:rFonts w:ascii="Times New Roman" w:hAnsi="Times New Roman" w:cs="Times New Roman"/>
          <w:szCs w:val="22"/>
        </w:rPr>
        <w:lastRenderedPageBreak/>
        <w:t>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S - площадь обрабатываемых внутренних поверхностей,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302260" cy="246380"/>
            <wp:effectExtent l="0" t="0" r="0" b="0"/>
            <wp:docPr id="192" name="Рисунок 192" descr="base_1_200185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00185_101"/>
                    <pic:cNvPicPr preferRelativeResize="0">
                      <a:picLocks noChangeArrowheads="1"/>
                    </pic:cNvPicPr>
                  </pic:nvPicPr>
                  <pic:blipFill>
                    <a:blip r:embed="rId189" cstate="print"/>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кратность обработки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помещения приемного отделения хирургического стационара - 2 раза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стационаров и отделений новорожденных и недоношенных детей - 1 раз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стол пеленальный, детские весы - после каждого осмотра новорожденного;</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операционные, родильные залы - после каждой операции, приема родов, при наличии одного родильного зала - 1 раз в сутки при отсутствии родов;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палат акушерских стационаров - 1 раз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палат инфекционных отделений - 2 раза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717675" cy="254635"/>
            <wp:effectExtent l="0" t="0" r="0" b="0"/>
            <wp:docPr id="193" name="Рисунок 193" descr="base_1_200185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00185_102"/>
                    <pic:cNvPicPr preferRelativeResize="0">
                      <a:picLocks noChangeArrowheads="1"/>
                    </pic:cNvPicPr>
                  </pic:nvPicPr>
                  <pic:blipFill>
                    <a:blip r:embed="rId190" cstate="print"/>
                    <a:srcRect/>
                    <a:stretch>
                      <a:fillRect/>
                    </a:stretch>
                  </pic:blipFill>
                  <pic:spPr bwMode="auto">
                    <a:xfrm>
                      <a:off x="0" y="0"/>
                      <a:ext cx="171767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389890" cy="254635"/>
            <wp:effectExtent l="0" t="0" r="0" b="0"/>
            <wp:docPr id="194" name="Рисунок 194" descr="base_1_200185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00185_103"/>
                    <pic:cNvPicPr preferRelativeResize="0">
                      <a:picLocks noChangeArrowheads="1"/>
                    </pic:cNvPicPr>
                  </pic:nvPicPr>
                  <pic:blipFill>
                    <a:blip r:embed="rId188" cstate="print"/>
                    <a:srcRect/>
                    <a:stretch>
                      <a:fillRect/>
                    </a:stretch>
                  </pic:blipFill>
                  <pic:spPr bwMode="auto">
                    <a:xfrm>
                      <a:off x="0" y="0"/>
                      <a:ext cx="38989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поверхностей помещений,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N - норма расхода дезинфицирующего раствора дезсредства (согласно инструкциям по применению конкретных препаратов и нормативным документам), мл/м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S - площадь обрабатываемых внутренних поверхностей,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Pr="00373EA1">
        <w:rPr>
          <w:rFonts w:ascii="Times New Roman" w:hAnsi="Times New Roman" w:cs="Times New Roman"/>
          <w:noProof/>
          <w:position w:val="-12"/>
          <w:szCs w:val="22"/>
        </w:rPr>
        <w:drawing>
          <wp:inline distT="0" distB="0" distL="0" distR="0">
            <wp:extent cx="246380" cy="246380"/>
            <wp:effectExtent l="0" t="0" r="1270" b="0"/>
            <wp:docPr id="195" name="Рисунок 195" descr="base_1_200185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00185_104"/>
                    <pic:cNvPicPr preferRelativeResize="0">
                      <a:picLocks noChangeArrowheads="1"/>
                    </pic:cNvPicPr>
                  </pic:nvPicPr>
                  <pic:blipFill>
                    <a:blip r:embed="rId191"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на квартал, полугодие или </w:t>
      </w:r>
      <w:proofErr w:type="gramStart"/>
      <w:r w:rsidRPr="00373EA1">
        <w:rPr>
          <w:rFonts w:ascii="Times New Roman" w:hAnsi="Times New Roman" w:cs="Times New Roman"/>
          <w:szCs w:val="22"/>
        </w:rPr>
        <w:t>год</w:t>
      </w:r>
      <w:proofErr w:type="gramEnd"/>
      <w:r w:rsidRPr="00373EA1">
        <w:rPr>
          <w:rFonts w:ascii="Times New Roman" w:hAnsi="Times New Roman" w:cs="Times New Roman"/>
          <w:szCs w:val="22"/>
        </w:rPr>
        <w:t xml:space="preserve"> необходимо рассчитанный месячный объем умножить на количество месяцев соответственно в квартале, полугодии, году.</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одной ванны - 3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одного унитаза или биде - 0,5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одной раковины - 0,5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одного душевого поддона - 1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поверхности санитарно-технического оборудования:</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154555" cy="254635"/>
            <wp:effectExtent l="0" t="0" r="0" b="0"/>
            <wp:docPr id="196" name="Рисунок 196" descr="base_1_200185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00185_105"/>
                    <pic:cNvPicPr preferRelativeResize="0">
                      <a:picLocks noChangeArrowheads="1"/>
                    </pic:cNvPicPr>
                  </pic:nvPicPr>
                  <pic:blipFill>
                    <a:blip r:embed="rId192" cstate="print"/>
                    <a:srcRect/>
                    <a:stretch>
                      <a:fillRect/>
                    </a:stretch>
                  </pic:blipFill>
                  <pic:spPr bwMode="auto">
                    <a:xfrm>
                      <a:off x="0" y="0"/>
                      <a:ext cx="215455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01015" cy="254635"/>
            <wp:effectExtent l="0" t="0" r="0" b="0"/>
            <wp:docPr id="197" name="Рисунок 197" descr="base_1_200185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00185_106"/>
                    <pic:cNvPicPr preferRelativeResize="0">
                      <a:picLocks noChangeArrowheads="1"/>
                    </pic:cNvPicPr>
                  </pic:nvPicPr>
                  <pic:blipFill>
                    <a:blip r:embed="rId193" cstate="print"/>
                    <a:srcRect/>
                    <a:stretch>
                      <a:fillRect/>
                    </a:stretch>
                  </pic:blipFill>
                  <pic:spPr bwMode="auto">
                    <a:xfrm>
                      <a:off x="0" y="0"/>
                      <a:ext cx="50101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поверхностей санитарно-технического оборудования,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N - норма расхода дезинфицирующего раствора (согласно инструкциям по применению конкретных препаратов и нормативным документам), мл/м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S - общая площадь обрабатываемого санитарно-технического оборудования,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302260" cy="246380"/>
            <wp:effectExtent l="0" t="0" r="0" b="0"/>
            <wp:docPr id="198" name="Рисунок 198" descr="base_1_200185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00185_107"/>
                    <pic:cNvPicPr preferRelativeResize="0">
                      <a:picLocks noChangeArrowheads="1"/>
                    </pic:cNvPicPr>
                  </pic:nvPicPr>
                  <pic:blipFill>
                    <a:blip r:embed="rId194" cstate="print"/>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кратность обработки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lastRenderedPageBreak/>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550670" cy="254635"/>
            <wp:effectExtent l="0" t="0" r="0" b="0"/>
            <wp:docPr id="199" name="Рисунок 199" descr="base_1_200185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00185_108"/>
                    <pic:cNvPicPr preferRelativeResize="0">
                      <a:picLocks noChangeArrowheads="1"/>
                    </pic:cNvPicPr>
                  </pic:nvPicPr>
                  <pic:blipFill>
                    <a:blip r:embed="rId195" cstate="print"/>
                    <a:srcRect/>
                    <a:stretch>
                      <a:fillRect/>
                    </a:stretch>
                  </pic:blipFill>
                  <pic:spPr bwMode="auto">
                    <a:xfrm>
                      <a:off x="0" y="0"/>
                      <a:ext cx="155067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21640" cy="254635"/>
            <wp:effectExtent l="0" t="0" r="0" b="0"/>
            <wp:docPr id="200" name="Рисунок 200" descr="base_1_200185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00185_109"/>
                    <pic:cNvPicPr preferRelativeResize="0">
                      <a:picLocks noChangeArrowheads="1"/>
                    </pic:cNvPicPr>
                  </pic:nvPicPr>
                  <pic:blipFill>
                    <a:blip r:embed="rId196" cstate="print"/>
                    <a:srcRect/>
                    <a:stretch>
                      <a:fillRect/>
                    </a:stretch>
                  </pic:blipFill>
                  <pic:spPr bwMode="auto">
                    <a:xfrm>
                      <a:off x="0" y="0"/>
                      <a:ext cx="42164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технологических емкостей,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01" name="Рисунок 201" descr="base_1_200185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00185_110"/>
                    <pic:cNvPicPr preferRelativeResize="0">
                      <a:picLocks noChangeArrowheads="1"/>
                    </pic:cNvPicPr>
                  </pic:nvPicPr>
                  <pic:blipFill>
                    <a:blip r:embed="rId197"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объем дезинфицирующего раствора, необходимый для заполнения емкостей,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Q - число обработок в расчетный период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обеззараживания белья.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белья:</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884680" cy="254635"/>
            <wp:effectExtent l="0" t="0" r="1270" b="0"/>
            <wp:docPr id="202" name="Рисунок 202" descr="base_1_200185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00185_111"/>
                    <pic:cNvPicPr preferRelativeResize="0">
                      <a:picLocks noChangeArrowheads="1"/>
                    </pic:cNvPicPr>
                  </pic:nvPicPr>
                  <pic:blipFill>
                    <a:blip r:embed="rId198" cstate="print"/>
                    <a:srcRect/>
                    <a:stretch>
                      <a:fillRect/>
                    </a:stretch>
                  </pic:blipFill>
                  <pic:spPr bwMode="auto">
                    <a:xfrm>
                      <a:off x="0" y="0"/>
                      <a:ext cx="188468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29260" cy="254635"/>
            <wp:effectExtent l="0" t="0" r="8890" b="0"/>
            <wp:docPr id="203" name="Рисунок 203" descr="base_1_200185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00185_112"/>
                    <pic:cNvPicPr preferRelativeResize="0">
                      <a:picLocks noChangeArrowheads="1"/>
                    </pic:cNvPicPr>
                  </pic:nvPicPr>
                  <pic:blipFill>
                    <a:blip r:embed="rId199" cstate="print"/>
                    <a:srcRect/>
                    <a:stretch>
                      <a:fillRect/>
                    </a:stretch>
                  </pic:blipFill>
                  <pic:spPr bwMode="auto">
                    <a:xfrm>
                      <a:off x="0" y="0"/>
                      <a:ext cx="4292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для обеззараживания белья,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46380" cy="246380"/>
            <wp:effectExtent l="0" t="0" r="0" b="0"/>
            <wp:docPr id="204" name="Рисунок 204" descr="base_1_200185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00185_113"/>
                    <pic:cNvPicPr preferRelativeResize="0">
                      <a:picLocks noChangeArrowheads="1"/>
                    </pic:cNvPicPr>
                  </pic:nvPicPr>
                  <pic:blipFill>
                    <a:blip r:embed="rId200"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норма расхода дезинфицирующего раствора для обеззараживания белья,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/кг;</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30505" cy="246380"/>
            <wp:effectExtent l="0" t="0" r="0" b="0"/>
            <wp:docPr id="205" name="Рисунок 205" descr="base_1_200185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00185_114"/>
                    <pic:cNvPicPr preferRelativeResize="0">
                      <a:picLocks noChangeArrowheads="1"/>
                    </pic:cNvPicPr>
                  </pic:nvPicPr>
                  <pic:blipFill>
                    <a:blip r:embed="rId201" cstate="print"/>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количество обрабатываемого белья в сутки, </w:t>
      </w:r>
      <w:proofErr w:type="gramStart"/>
      <w:r w:rsidRPr="00373EA1">
        <w:rPr>
          <w:rFonts w:ascii="Times New Roman" w:hAnsi="Times New Roman" w:cs="Times New Roman"/>
          <w:szCs w:val="22"/>
        </w:rPr>
        <w:t>кг</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обеззараживания посуды.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посуды:</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868805" cy="286385"/>
            <wp:effectExtent l="0" t="0" r="0" b="0"/>
            <wp:docPr id="206" name="Рисунок 206" descr="base_1_200185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00185_115"/>
                    <pic:cNvPicPr preferRelativeResize="0">
                      <a:picLocks noChangeArrowheads="1"/>
                    </pic:cNvPicPr>
                  </pic:nvPicPr>
                  <pic:blipFill>
                    <a:blip r:embed="rId202" cstate="print"/>
                    <a:srcRect/>
                    <a:stretch>
                      <a:fillRect/>
                    </a:stretch>
                  </pic:blipFill>
                  <pic:spPr bwMode="auto">
                    <a:xfrm>
                      <a:off x="0" y="0"/>
                      <a:ext cx="1868805" cy="28638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01015" cy="286385"/>
            <wp:effectExtent l="0" t="0" r="0" b="0"/>
            <wp:docPr id="207" name="Рисунок 207" descr="base_1_200185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00185_116"/>
                    <pic:cNvPicPr preferRelativeResize="0">
                      <a:picLocks noChangeArrowheads="1"/>
                    </pic:cNvPicPr>
                  </pic:nvPicPr>
                  <pic:blipFill>
                    <a:blip r:embed="rId203" cstate="print"/>
                    <a:srcRect/>
                    <a:stretch>
                      <a:fillRect/>
                    </a:stretch>
                  </pic:blipFill>
                  <pic:spPr bwMode="auto">
                    <a:xfrm>
                      <a:off x="0" y="0"/>
                      <a:ext cx="501015" cy="28638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посуды,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2 - норма расхода дезинфицирующего раствора на 1 комплект посуды,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KP - количество комплектов посуды за сутки, </w:t>
      </w:r>
      <w:proofErr w:type="gramStart"/>
      <w:r w:rsidRPr="00373EA1">
        <w:rPr>
          <w:rFonts w:ascii="Times New Roman" w:hAnsi="Times New Roman" w:cs="Times New Roman"/>
          <w:szCs w:val="22"/>
        </w:rPr>
        <w:t>равный</w:t>
      </w:r>
      <w:proofErr w:type="gramEnd"/>
      <w:r w:rsidRPr="00373EA1">
        <w:rPr>
          <w:rFonts w:ascii="Times New Roman" w:hAnsi="Times New Roman" w:cs="Times New Roman"/>
          <w:szCs w:val="22"/>
        </w:rPr>
        <w:t xml:space="preserve"> количеству больных x 3;</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Согласно существующим нормативам: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игрушки погружают в раствор, закрывают крышкой, препятствуя их всплытию;</w:t>
      </w:r>
    </w:p>
    <w:p w:rsidR="00373EA1" w:rsidRPr="00373EA1" w:rsidRDefault="00373EA1" w:rsidP="00373EA1">
      <w:pPr>
        <w:pStyle w:val="ConsPlusNormal"/>
        <w:ind w:firstLine="540"/>
        <w:jc w:val="both"/>
        <w:rPr>
          <w:rFonts w:ascii="Times New Roman" w:hAnsi="Times New Roman" w:cs="Times New Roman"/>
          <w:szCs w:val="22"/>
        </w:rPr>
      </w:pPr>
      <w:proofErr w:type="gramStart"/>
      <w:r w:rsidRPr="00373EA1">
        <w:rPr>
          <w:rFonts w:ascii="Times New Roman" w:hAnsi="Times New Roman" w:cs="Times New Roman"/>
          <w:szCs w:val="22"/>
        </w:rP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roofErr w:type="gramEnd"/>
    </w:p>
    <w:p w:rsidR="00373EA1" w:rsidRPr="00373EA1" w:rsidRDefault="00373EA1" w:rsidP="00373EA1">
      <w:pPr>
        <w:pStyle w:val="ConsPlusNormal"/>
        <w:ind w:firstLine="540"/>
        <w:jc w:val="both"/>
        <w:rPr>
          <w:rFonts w:ascii="Times New Roman" w:hAnsi="Times New Roman" w:cs="Times New Roman"/>
          <w:szCs w:val="22"/>
        </w:rPr>
      </w:pPr>
      <w:proofErr w:type="gramStart"/>
      <w:r w:rsidRPr="00373EA1">
        <w:rPr>
          <w:rFonts w:ascii="Times New Roman" w:hAnsi="Times New Roman" w:cs="Times New Roman"/>
          <w:szCs w:val="22"/>
        </w:rPr>
        <w:t xml:space="preserve">-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w:t>
      </w:r>
      <w:r w:rsidRPr="00373EA1">
        <w:rPr>
          <w:rFonts w:ascii="Times New Roman" w:hAnsi="Times New Roman" w:cs="Times New Roman"/>
          <w:szCs w:val="22"/>
        </w:rPr>
        <w:lastRenderedPageBreak/>
        <w:t>т.д., посуду обеззараживают после каждого использования.</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582420" cy="286385"/>
            <wp:effectExtent l="0" t="0" r="0" b="0"/>
            <wp:docPr id="208" name="Рисунок 208" descr="base_1_200185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00185_117"/>
                    <pic:cNvPicPr preferRelativeResize="0">
                      <a:picLocks noChangeArrowheads="1"/>
                    </pic:cNvPicPr>
                  </pic:nvPicPr>
                  <pic:blipFill>
                    <a:blip r:embed="rId204" cstate="print"/>
                    <a:srcRect/>
                    <a:stretch>
                      <a:fillRect/>
                    </a:stretch>
                  </pic:blipFill>
                  <pic:spPr bwMode="auto">
                    <a:xfrm>
                      <a:off x="0" y="0"/>
                      <a:ext cx="1582420" cy="28638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45135" cy="286385"/>
            <wp:effectExtent l="0" t="0" r="0" b="0"/>
            <wp:docPr id="209" name="Рисунок 209" descr="base_1_200185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00185_118"/>
                    <pic:cNvPicPr preferRelativeResize="0">
                      <a:picLocks noChangeArrowheads="1"/>
                    </pic:cNvPicPr>
                  </pic:nvPicPr>
                  <pic:blipFill>
                    <a:blip r:embed="rId205" cstate="print"/>
                    <a:srcRect/>
                    <a:stretch>
                      <a:fillRect/>
                    </a:stretch>
                  </pic:blipFill>
                  <pic:spPr bwMode="auto">
                    <a:xfrm>
                      <a:off x="0" y="0"/>
                      <a:ext cx="445135" cy="28638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предметов ухода за больными, игрушек, уборочного инвентаря,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10" name="Рисунок 210" descr="base_1_200185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00185_119"/>
                    <pic:cNvPicPr preferRelativeResize="0">
                      <a:picLocks noChangeArrowheads="1"/>
                    </pic:cNvPicPr>
                  </pic:nvPicPr>
                  <pic:blipFill>
                    <a:blip r:embed="rId206"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объем дезинфицирующего раствора, необходимый для полного погружения изделия в раствор и заполнения его полостей,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один шприц - 0,1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одна система переливания крови - 0,5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один комплект для осмотра шейки матки - 2,5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один набор для приема родов - 3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набор для полостной гинекологической операции - 10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набор для акушерской операции (кесарево сечение) - 6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набор для восстановления промежности (после родов с перине</w:t>
      </w:r>
      <w:proofErr w:type="gramStart"/>
      <w:r w:rsidRPr="00373EA1">
        <w:rPr>
          <w:rFonts w:ascii="Times New Roman" w:hAnsi="Times New Roman" w:cs="Times New Roman"/>
          <w:szCs w:val="22"/>
        </w:rPr>
        <w:t>о-</w:t>
      </w:r>
      <w:proofErr w:type="gramEnd"/>
      <w:r w:rsidRPr="00373EA1">
        <w:rPr>
          <w:rFonts w:ascii="Times New Roman" w:hAnsi="Times New Roman" w:cs="Times New Roman"/>
          <w:szCs w:val="22"/>
        </w:rPr>
        <w:t xml:space="preserve"> или эпизиотомией) - 3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средствах для предстерилизационной очистки и обеззараживания изделий медицинского назначения многократного применения:</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11680" cy="254635"/>
            <wp:effectExtent l="0" t="0" r="7620" b="0"/>
            <wp:docPr id="211" name="Рисунок 211" descr="base_1_200185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00185_120"/>
                    <pic:cNvPicPr preferRelativeResize="0">
                      <a:picLocks noChangeArrowheads="1"/>
                    </pic:cNvPicPr>
                  </pic:nvPicPr>
                  <pic:blipFill>
                    <a:blip r:embed="rId207" cstate="print"/>
                    <a:srcRect/>
                    <a:stretch>
                      <a:fillRect/>
                    </a:stretch>
                  </pic:blipFill>
                  <pic:spPr bwMode="auto">
                    <a:xfrm>
                      <a:off x="0" y="0"/>
                      <a:ext cx="201168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01015" cy="254635"/>
            <wp:effectExtent l="0" t="0" r="0" b="0"/>
            <wp:docPr id="212" name="Рисунок 212" descr="base_1_200185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00185_121"/>
                    <pic:cNvPicPr preferRelativeResize="0">
                      <a:picLocks noChangeArrowheads="1"/>
                    </pic:cNvPicPr>
                  </pic:nvPicPr>
                  <pic:blipFill>
                    <a:blip r:embed="rId208" cstate="print"/>
                    <a:srcRect/>
                    <a:stretch>
                      <a:fillRect/>
                    </a:stretch>
                  </pic:blipFill>
                  <pic:spPr bwMode="auto">
                    <a:xfrm>
                      <a:off x="0" y="0"/>
                      <a:ext cx="50101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средства для предстерилизационной очистки и обеззараживания изделий медицинского назначения многократного применения,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или моющего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13" name="Рисунок 213" descr="base_1_200185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00185_122"/>
                    <pic:cNvPicPr preferRelativeResize="0">
                      <a:picLocks noChangeArrowheads="1"/>
                    </pic:cNvPicPr>
                  </pic:nvPicPr>
                  <pic:blipFill>
                    <a:blip r:embed="rId209"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расход дезинфицирующего или моющего раствора на комплект изделий медицинского назначения при полном погружении,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стоматологических кабинетов, поликлиник - 1 комплект = 1 посещению;</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эндоскопических кабинетов, отделений 1 комплект = 1 исследованию;</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хирургических кабинетов поликлиник, отделений стационара 1 комплект = 1 операции;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0" t="0" r="0" b="0"/>
            <wp:docPr id="214" name="Рисунок 214" descr="base_1_200185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00185_123"/>
                    <pic:cNvPicPr preferRelativeResize="0">
                      <a:picLocks noChangeArrowheads="1"/>
                    </pic:cNvPicPr>
                  </pic:nvPicPr>
                  <pic:blipFill>
                    <a:blip r:embed="rId210"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w:t>
      </w:r>
      <w:r w:rsidRPr="00373EA1">
        <w:rPr>
          <w:rFonts w:ascii="Times New Roman" w:hAnsi="Times New Roman" w:cs="Times New Roman"/>
          <w:szCs w:val="22"/>
        </w:rPr>
        <w:lastRenderedPageBreak/>
        <w:t xml:space="preserve">изменения раствора - помутнения, изменения цвета, появления хлопьев, осадка); для растворов сроком годности 1 сутки </w:t>
      </w:r>
      <w:r w:rsidRPr="00373EA1">
        <w:rPr>
          <w:rFonts w:ascii="Times New Roman" w:hAnsi="Times New Roman" w:cs="Times New Roman"/>
          <w:noProof/>
          <w:szCs w:val="22"/>
        </w:rPr>
        <w:drawing>
          <wp:inline distT="0" distB="0" distL="0" distR="0">
            <wp:extent cx="207010" cy="246380"/>
            <wp:effectExtent l="0" t="0" r="0" b="0"/>
            <wp:docPr id="215" name="Рисунок 215" descr="base_1_200185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00185_124"/>
                    <pic:cNvPicPr preferRelativeResize="0">
                      <a:picLocks noChangeArrowheads="1"/>
                    </pic:cNvPicPr>
                  </pic:nvPicPr>
                  <pic:blipFill>
                    <a:blip r:embed="rId210"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 1;</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w:t>
      </w:r>
      <w:proofErr w:type="gramStart"/>
      <w:r w:rsidRPr="00373EA1">
        <w:rPr>
          <w:rFonts w:ascii="Times New Roman" w:hAnsi="Times New Roman" w:cs="Times New Roman"/>
          <w:szCs w:val="22"/>
        </w:rPr>
        <w:t xml:space="preserve"> Б</w:t>
      </w:r>
      <w:proofErr w:type="gramEnd"/>
      <w:r w:rsidRPr="00373EA1">
        <w:rPr>
          <w:rFonts w:ascii="Times New Roman" w:hAnsi="Times New Roman" w:cs="Times New Roman"/>
          <w:szCs w:val="22"/>
        </w:rPr>
        <w:t xml:space="preserve"> (опасные, рискованные отходы) или В (чрезвычайно опасные отходы) и подвергаются обеззараживанию.</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изделий медицинского назначения однократного применения:</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79930" cy="254635"/>
            <wp:effectExtent l="0" t="0" r="1270" b="0"/>
            <wp:docPr id="216" name="Рисунок 216" descr="base_1_200185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00185_125"/>
                    <pic:cNvPicPr preferRelativeResize="0">
                      <a:picLocks noChangeArrowheads="1"/>
                    </pic:cNvPicPr>
                  </pic:nvPicPr>
                  <pic:blipFill>
                    <a:blip r:embed="rId211" cstate="print"/>
                    <a:srcRect/>
                    <a:stretch>
                      <a:fillRect/>
                    </a:stretch>
                  </pic:blipFill>
                  <pic:spPr bwMode="auto">
                    <a:xfrm>
                      <a:off x="0" y="0"/>
                      <a:ext cx="197993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80390" cy="254635"/>
            <wp:effectExtent l="0" t="0" r="0" b="0"/>
            <wp:docPr id="217" name="Рисунок 217" descr="base_1_200185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00185_126"/>
                    <pic:cNvPicPr preferRelativeResize="0">
                      <a:picLocks noChangeArrowheads="1"/>
                    </pic:cNvPicPr>
                  </pic:nvPicPr>
                  <pic:blipFill>
                    <a:blip r:embed="rId212" cstate="print"/>
                    <a:srcRect/>
                    <a:stretch>
                      <a:fillRect/>
                    </a:stretch>
                  </pic:blipFill>
                  <pic:spPr bwMode="auto">
                    <a:xfrm>
                      <a:off x="0" y="0"/>
                      <a:ext cx="58039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для обеззараживания изделий медицинского назначения однократного применения,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46380" cy="246380"/>
            <wp:effectExtent l="0" t="0" r="0" b="0"/>
            <wp:docPr id="218" name="Рисунок 218" descr="base_1_200185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00185_127"/>
                    <pic:cNvPicPr preferRelativeResize="0">
                      <a:picLocks noChangeArrowheads="1"/>
                    </pic:cNvPicPr>
                  </pic:nvPicPr>
                  <pic:blipFill>
                    <a:blip r:embed="rId213"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05765" cy="246380"/>
            <wp:effectExtent l="0" t="0" r="0" b="0"/>
            <wp:docPr id="219" name="Рисунок 219" descr="base_1_200185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200185_128"/>
                    <pic:cNvPicPr preferRelativeResize="0">
                      <a:picLocks noChangeArrowheads="1"/>
                    </pic:cNvPicPr>
                  </pic:nvPicPr>
                  <pic:blipFill>
                    <a:blip r:embed="rId214" cstate="print"/>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обрабатываемых изделий медицинского назначения однократного применения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373EA1" w:rsidRPr="00373EA1" w:rsidRDefault="00373EA1" w:rsidP="00373EA1">
      <w:pPr>
        <w:pStyle w:val="ConsPlusNormal"/>
        <w:ind w:firstLine="540"/>
        <w:jc w:val="both"/>
        <w:rPr>
          <w:rFonts w:ascii="Times New Roman" w:hAnsi="Times New Roman" w:cs="Times New Roman"/>
          <w:szCs w:val="22"/>
        </w:rPr>
      </w:pPr>
      <w:proofErr w:type="gramStart"/>
      <w:r w:rsidRPr="00373EA1">
        <w:rPr>
          <w:rFonts w:ascii="Times New Roman" w:hAnsi="Times New Roman" w:cs="Times New Roman"/>
          <w:szCs w:val="22"/>
        </w:rP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00555" cy="254635"/>
            <wp:effectExtent l="0" t="0" r="4445" b="0"/>
            <wp:docPr id="220" name="Рисунок 220" descr="base_1_200185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200185_129"/>
                    <pic:cNvPicPr preferRelativeResize="0">
                      <a:picLocks noChangeArrowheads="1"/>
                    </pic:cNvPicPr>
                  </pic:nvPicPr>
                  <pic:blipFill>
                    <a:blip r:embed="rId215" cstate="print"/>
                    <a:srcRect/>
                    <a:stretch>
                      <a:fillRect/>
                    </a:stretch>
                  </pic:blipFill>
                  <pic:spPr bwMode="auto">
                    <a:xfrm>
                      <a:off x="0" y="0"/>
                      <a:ext cx="190055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29260" cy="254635"/>
            <wp:effectExtent l="0" t="0" r="0" b="0"/>
            <wp:docPr id="221" name="Рисунок 221" descr="base_1_200185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00185_130"/>
                    <pic:cNvPicPr preferRelativeResize="0">
                      <a:picLocks noChangeArrowheads="1"/>
                    </pic:cNvPicPr>
                  </pic:nvPicPr>
                  <pic:blipFill>
                    <a:blip r:embed="rId216" cstate="print"/>
                    <a:srcRect/>
                    <a:stretch>
                      <a:fillRect/>
                    </a:stretch>
                  </pic:blipFill>
                  <pic:spPr bwMode="auto">
                    <a:xfrm>
                      <a:off x="0" y="0"/>
                      <a:ext cx="4292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для обеззараживания выделений, остатков пищи, перевязочного материала,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46380" cy="246380"/>
            <wp:effectExtent l="0" t="0" r="0" b="0"/>
            <wp:docPr id="222" name="Рисунок 222" descr="base_1_200185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00185_131"/>
                    <pic:cNvPicPr preferRelativeResize="0">
                      <a:picLocks noChangeArrowheads="1"/>
                    </pic:cNvPicPr>
                  </pic:nvPicPr>
                  <pic:blipFill>
                    <a:blip r:embed="rId217"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норма расхода дезинфицирующего раствора для обеззараживания 1 кг выделений, остатков пищи, перевязочного материала, 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46380" cy="246380"/>
            <wp:effectExtent l="0" t="0" r="0" b="0"/>
            <wp:docPr id="223" name="Рисунок 223" descr="base_1_200185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00185_132"/>
                    <pic:cNvPicPr preferRelativeResize="0">
                      <a:picLocks noChangeArrowheads="1"/>
                    </pic:cNvPicPr>
                  </pic:nvPicPr>
                  <pic:blipFill>
                    <a:blip r:embed="rId218"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количество обрабатываемого перевязочного материала (выделений, остатков пищи) в сутки, </w:t>
      </w:r>
      <w:proofErr w:type="gramStart"/>
      <w:r w:rsidRPr="00373EA1">
        <w:rPr>
          <w:rFonts w:ascii="Times New Roman" w:hAnsi="Times New Roman" w:cs="Times New Roman"/>
          <w:szCs w:val="22"/>
        </w:rPr>
        <w:t>кг</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Потребность в сухом дезинфицирующем средстве (порошках, гранулах) для обеззараживания выделений, остатков пищи, перевязочного материала, загрязненного </w:t>
      </w:r>
      <w:r w:rsidRPr="00373EA1">
        <w:rPr>
          <w:rFonts w:ascii="Times New Roman" w:hAnsi="Times New Roman" w:cs="Times New Roman"/>
          <w:szCs w:val="22"/>
        </w:rPr>
        <w:lastRenderedPageBreak/>
        <w:t>инфицированными биологическими жидкостями: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407160" cy="254635"/>
            <wp:effectExtent l="0" t="0" r="2540" b="0"/>
            <wp:docPr id="224" name="Рисунок 224" descr="base_1_200185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00185_133"/>
                    <pic:cNvPicPr preferRelativeResize="0">
                      <a:picLocks noChangeArrowheads="1"/>
                    </pic:cNvPicPr>
                  </pic:nvPicPr>
                  <pic:blipFill>
                    <a:blip r:embed="rId219" cstate="print"/>
                    <a:srcRect/>
                    <a:stretch>
                      <a:fillRect/>
                    </a:stretch>
                  </pic:blipFill>
                  <pic:spPr bwMode="auto">
                    <a:xfrm>
                      <a:off x="0" y="0"/>
                      <a:ext cx="14071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01015" cy="254635"/>
            <wp:effectExtent l="0" t="0" r="0" b="0"/>
            <wp:docPr id="225" name="Рисунок 225" descr="base_1_200185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00185_134"/>
                    <pic:cNvPicPr preferRelativeResize="0">
                      <a:picLocks noChangeArrowheads="1"/>
                    </pic:cNvPicPr>
                  </pic:nvPicPr>
                  <pic:blipFill>
                    <a:blip r:embed="rId220" cstate="print"/>
                    <a:srcRect/>
                    <a:stretch>
                      <a:fillRect/>
                    </a:stretch>
                  </pic:blipFill>
                  <pic:spPr bwMode="auto">
                    <a:xfrm>
                      <a:off x="0" y="0"/>
                      <a:ext cx="50101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для обеззараживания выделений остатков пищи, перевязочного материала, </w:t>
      </w:r>
      <w:proofErr w:type="gramStart"/>
      <w:r w:rsidRPr="00373EA1">
        <w:rPr>
          <w:rFonts w:ascii="Times New Roman" w:hAnsi="Times New Roman" w:cs="Times New Roman"/>
          <w:szCs w:val="22"/>
        </w:rPr>
        <w:t>кг</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86385" cy="246380"/>
            <wp:effectExtent l="0" t="0" r="0" b="0"/>
            <wp:docPr id="226" name="Рисунок 226" descr="base_1_200185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00185_135"/>
                    <pic:cNvPicPr preferRelativeResize="0">
                      <a:picLocks noChangeArrowheads="1"/>
                    </pic:cNvPicPr>
                  </pic:nvPicPr>
                  <pic:blipFill>
                    <a:blip r:embed="rId221" cstate="print"/>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норма расхода дезинфицирующего средства для обеззараживания 1 кг выделений, остатков пищи, перевязочного материала, кг;</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46380" cy="246380"/>
            <wp:effectExtent l="0" t="0" r="0" b="0"/>
            <wp:docPr id="227" name="Рисунок 227" descr="base_1_200185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00185_136"/>
                    <pic:cNvPicPr preferRelativeResize="0">
                      <a:picLocks noChangeArrowheads="1"/>
                    </pic:cNvPicPr>
                  </pic:nvPicPr>
                  <pic:blipFill>
                    <a:blip r:embed="rId222"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количество обрабатываемого перевязочного материала (выделений, остатков пищи) в сутки, </w:t>
      </w:r>
      <w:proofErr w:type="gramStart"/>
      <w:r w:rsidRPr="00373EA1">
        <w:rPr>
          <w:rFonts w:ascii="Times New Roman" w:hAnsi="Times New Roman" w:cs="Times New Roman"/>
          <w:szCs w:val="22"/>
        </w:rPr>
        <w:t>кг</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обеззараживания контейнеров.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дезинфицирующем средстве для обеззараживания контейнеров (расчет проводится по площади многоразовых контейнеров):</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788795" cy="254635"/>
            <wp:effectExtent l="0" t="0" r="1905" b="0"/>
            <wp:docPr id="228" name="Рисунок 228" descr="base_1_200185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200185_137"/>
                    <pic:cNvPicPr preferRelativeResize="0">
                      <a:picLocks noChangeArrowheads="1"/>
                    </pic:cNvPicPr>
                  </pic:nvPicPr>
                  <pic:blipFill>
                    <a:blip r:embed="rId223" cstate="print"/>
                    <a:srcRect/>
                    <a:stretch>
                      <a:fillRect/>
                    </a:stretch>
                  </pic:blipFill>
                  <pic:spPr bwMode="auto">
                    <a:xfrm>
                      <a:off x="0" y="0"/>
                      <a:ext cx="178879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29260" cy="254635"/>
            <wp:effectExtent l="0" t="0" r="0" b="0"/>
            <wp:docPr id="229" name="Рисунок 229" descr="base_1_200185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200185_138"/>
                    <pic:cNvPicPr preferRelativeResize="0">
                      <a:picLocks noChangeArrowheads="1"/>
                    </pic:cNvPicPr>
                  </pic:nvPicPr>
                  <pic:blipFill>
                    <a:blip r:embed="rId224" cstate="print"/>
                    <a:srcRect/>
                    <a:stretch>
                      <a:fillRect/>
                    </a:stretch>
                  </pic:blipFill>
                  <pic:spPr bwMode="auto">
                    <a:xfrm>
                      <a:off x="0" y="0"/>
                      <a:ext cx="4292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дезинфицирующего средства, необходимое для обеззараживания контейнеров,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N - норма расхода дезинфицирующего раствора дезсредства (согласно инструкциям по применению конкретных препаратов и нормативным документам), мл/м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дезинфицирующего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30" name="Рисунок 230" descr="base_1_200185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200185_139"/>
                    <pic:cNvPicPr preferRelativeResize="0">
                      <a:picLocks noChangeArrowheads="1"/>
                    </pic:cNvPicPr>
                  </pic:nvPicPr>
                  <pic:blipFill>
                    <a:blip r:embed="rId225"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общая площадь многоразового контейнера, подлежащего обеззараживанию (стандарт - 6 м</w:t>
      </w:r>
      <w:proofErr w:type="gramStart"/>
      <w:r w:rsidRPr="00373EA1">
        <w:rPr>
          <w:rFonts w:ascii="Times New Roman" w:hAnsi="Times New Roman" w:cs="Times New Roman"/>
          <w:szCs w:val="22"/>
        </w:rPr>
        <w:t>2</w:t>
      </w:r>
      <w:proofErr w:type="gramEnd"/>
      <w:r w:rsidRPr="00373EA1">
        <w:rPr>
          <w:rFonts w:ascii="Times New Roman" w:hAnsi="Times New Roman" w:cs="Times New Roman"/>
          <w:szCs w:val="22"/>
        </w:rPr>
        <w:t>), м2;</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Q - количество процедур обеззараживания в расчетном периоде (день,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средстве для предстерилизационной и окончательной очистки эндоскопов.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средстве для предстерилизационной и окончательной очистки эндоскопов:</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51685" cy="278130"/>
            <wp:effectExtent l="0" t="0" r="5715" b="0"/>
            <wp:docPr id="231" name="Рисунок 231" descr="base_1_200185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200185_140"/>
                    <pic:cNvPicPr preferRelativeResize="0">
                      <a:picLocks noChangeArrowheads="1"/>
                    </pic:cNvPicPr>
                  </pic:nvPicPr>
                  <pic:blipFill>
                    <a:blip r:embed="rId226" cstate="print"/>
                    <a:srcRect/>
                    <a:stretch>
                      <a:fillRect/>
                    </a:stretch>
                  </pic:blipFill>
                  <pic:spPr bwMode="auto">
                    <a:xfrm>
                      <a:off x="0" y="0"/>
                      <a:ext cx="2051685" cy="27813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32765" cy="286385"/>
            <wp:effectExtent l="0" t="0" r="0" b="0"/>
            <wp:docPr id="232" name="Рисунок 232" descr="base_1_200185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200185_141"/>
                    <pic:cNvPicPr preferRelativeResize="0">
                      <a:picLocks noChangeArrowheads="1"/>
                    </pic:cNvPicPr>
                  </pic:nvPicPr>
                  <pic:blipFill>
                    <a:blip r:embed="rId227" cstate="print"/>
                    <a:srcRect/>
                    <a:stretch>
                      <a:fillRect/>
                    </a:stretch>
                  </pic:blipFill>
                  <pic:spPr bwMode="auto">
                    <a:xfrm>
                      <a:off x="0" y="0"/>
                      <a:ext cx="532765" cy="28638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средства, необходимое для предстерилизационной или окончательной очистки эндоскопов,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раствора средства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33" name="Рисунок 233" descr="base_1_200185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200185_142"/>
                    <pic:cNvPicPr preferRelativeResize="0">
                      <a:picLocks noChangeArrowheads="1"/>
                    </pic:cNvPicPr>
                  </pic:nvPicPr>
                  <pic:blipFill>
                    <a:blip r:embed="rId228"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объем раствора средства для полного погружения эндоскопа с заполнением его внутренних каналов,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0" t="0" r="0" b="0"/>
            <wp:docPr id="234" name="Рисунок 234" descr="base_1_200185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200185_143"/>
                    <pic:cNvPicPr preferRelativeResize="0">
                      <a:picLocks noChangeArrowheads="1"/>
                    </pic:cNvPicPr>
                  </pic:nvPicPr>
                  <pic:blipFill>
                    <a:blip r:embed="rId229"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373EA1">
        <w:rPr>
          <w:rFonts w:ascii="Times New Roman" w:hAnsi="Times New Roman" w:cs="Times New Roman"/>
          <w:noProof/>
          <w:szCs w:val="22"/>
        </w:rPr>
        <w:drawing>
          <wp:inline distT="0" distB="0" distL="0" distR="0">
            <wp:extent cx="207010" cy="246380"/>
            <wp:effectExtent l="0" t="0" r="0" b="0"/>
            <wp:docPr id="235" name="Рисунок 235" descr="base_1_200185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200185_144"/>
                    <pic:cNvPicPr preferRelativeResize="0">
                      <a:picLocks noChangeArrowheads="1"/>
                    </pic:cNvPicPr>
                  </pic:nvPicPr>
                  <pic:blipFill>
                    <a:blip r:embed="rId230"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 1.</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w:t>
      </w:r>
      <w:r w:rsidRPr="00373EA1">
        <w:rPr>
          <w:rFonts w:ascii="Times New Roman" w:hAnsi="Times New Roman" w:cs="Times New Roman"/>
          <w:szCs w:val="22"/>
        </w:rPr>
        <w:lastRenderedPageBreak/>
        <w:t>инструментов к ним:</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67560" cy="254635"/>
            <wp:effectExtent l="0" t="0" r="8890" b="0"/>
            <wp:docPr id="236" name="Рисунок 236" descr="base_1_200185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200185_145"/>
                    <pic:cNvPicPr preferRelativeResize="0">
                      <a:picLocks noChangeArrowheads="1"/>
                    </pic:cNvPicPr>
                  </pic:nvPicPr>
                  <pic:blipFill>
                    <a:blip r:embed="rId231" cstate="print"/>
                    <a:srcRect/>
                    <a:stretch>
                      <a:fillRect/>
                    </a:stretch>
                  </pic:blipFill>
                  <pic:spPr bwMode="auto">
                    <a:xfrm>
                      <a:off x="0" y="0"/>
                      <a:ext cx="20675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501015" cy="254635"/>
            <wp:effectExtent l="0" t="0" r="0" b="0"/>
            <wp:docPr id="237" name="Рисунок 237" descr="base_1_200185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200185_146"/>
                    <pic:cNvPicPr preferRelativeResize="0">
                      <a:picLocks noChangeArrowheads="1"/>
                    </pic:cNvPicPr>
                  </pic:nvPicPr>
                  <pic:blipFill>
                    <a:blip r:embed="rId232" cstate="print"/>
                    <a:srcRect/>
                    <a:stretch>
                      <a:fillRect/>
                    </a:stretch>
                  </pic:blipFill>
                  <pic:spPr bwMode="auto">
                    <a:xfrm>
                      <a:off x="0" y="0"/>
                      <a:ext cx="50101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K - коэффициент, равный величине концентрации стерилизующего раствора по препарату</w:t>
      </w:r>
      <w:proofErr w:type="gramStart"/>
      <w:r w:rsidRPr="00373EA1">
        <w:rPr>
          <w:rFonts w:ascii="Times New Roman" w:hAnsi="Times New Roman" w:cs="Times New Roman"/>
          <w:szCs w:val="22"/>
        </w:rPr>
        <w:t>, %;</w:t>
      </w:r>
      <w:proofErr w:type="gramEnd"/>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46380" cy="246380"/>
            <wp:effectExtent l="0" t="0" r="0" b="0"/>
            <wp:docPr id="238" name="Рисунок 238" descr="base_1_200185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200185_147"/>
                    <pic:cNvPicPr preferRelativeResize="0">
                      <a:picLocks noChangeArrowheads="1"/>
                    </pic:cNvPicPr>
                  </pic:nvPicPr>
                  <pic:blipFill>
                    <a:blip r:embed="rId233" cstate="print"/>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0" t="0" r="0" b="0"/>
            <wp:docPr id="239" name="Рисунок 239" descr="base_1_200185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200185_148"/>
                    <pic:cNvPicPr preferRelativeResize="0">
                      <a:picLocks noChangeArrowheads="1"/>
                    </pic:cNvPicPr>
                  </pic:nvPicPr>
                  <pic:blipFill>
                    <a:blip r:embed="rId234"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373EA1">
        <w:rPr>
          <w:rFonts w:ascii="Times New Roman" w:hAnsi="Times New Roman" w:cs="Times New Roman"/>
          <w:noProof/>
          <w:szCs w:val="22"/>
        </w:rPr>
        <w:drawing>
          <wp:inline distT="0" distB="0" distL="0" distR="0">
            <wp:extent cx="207010" cy="246380"/>
            <wp:effectExtent l="0" t="0" r="0" b="0"/>
            <wp:docPr id="240" name="Рисунок 240" descr="base_1_200185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200185_149"/>
                    <pic:cNvPicPr preferRelativeResize="0">
                      <a:picLocks noChangeArrowheads="1"/>
                    </pic:cNvPicPr>
                  </pic:nvPicPr>
                  <pic:blipFill>
                    <a:blip r:embed="rId235"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 1;</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494790" cy="254635"/>
            <wp:effectExtent l="0" t="0" r="0" b="0"/>
            <wp:docPr id="241" name="Рисунок 241" descr="base_1_200185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200185_150"/>
                    <pic:cNvPicPr preferRelativeResize="0">
                      <a:picLocks noChangeArrowheads="1"/>
                    </pic:cNvPicPr>
                  </pic:nvPicPr>
                  <pic:blipFill>
                    <a:blip r:embed="rId236" cstate="print"/>
                    <a:srcRect/>
                    <a:stretch>
                      <a:fillRect/>
                    </a:stretch>
                  </pic:blipFill>
                  <pic:spPr bwMode="auto">
                    <a:xfrm>
                      <a:off x="0" y="0"/>
                      <a:ext cx="149479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389890" cy="254635"/>
            <wp:effectExtent l="0" t="0" r="0" b="0"/>
            <wp:docPr id="242" name="Рисунок 242" descr="base_1_200185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200185_151"/>
                    <pic:cNvPicPr preferRelativeResize="0">
                      <a:picLocks noChangeArrowheads="1"/>
                    </pic:cNvPicPr>
                  </pic:nvPicPr>
                  <pic:blipFill>
                    <a:blip r:embed="rId237" cstate="print"/>
                    <a:srcRect/>
                    <a:stretch>
                      <a:fillRect/>
                    </a:stretch>
                  </pic:blipFill>
                  <pic:spPr bwMode="auto">
                    <a:xfrm>
                      <a:off x="0" y="0"/>
                      <a:ext cx="38989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общее количество стерилизующего (дезинфицирующего) средства, необходимое для ДВУ или стерилизации эндоскопов или ИМН многократного применения,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374015" cy="254635"/>
            <wp:effectExtent l="0" t="0" r="6985" b="0"/>
            <wp:docPr id="243" name="Рисунок 243" descr="base_1_200185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200185_152"/>
                    <pic:cNvPicPr preferRelativeResize="0">
                      <a:picLocks noChangeArrowheads="1"/>
                    </pic:cNvPicPr>
                  </pic:nvPicPr>
                  <pic:blipFill>
                    <a:blip r:embed="rId238" cstate="print"/>
                    <a:srcRect/>
                    <a:stretch>
                      <a:fillRect/>
                    </a:stretch>
                  </pic:blipFill>
                  <pic:spPr bwMode="auto">
                    <a:xfrm>
                      <a:off x="0" y="0"/>
                      <a:ext cx="37401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0" t="0" r="0" b="0"/>
            <wp:docPr id="244" name="Рисунок 244" descr="base_1_200185_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200185_153"/>
                    <pic:cNvPicPr preferRelativeResize="0">
                      <a:picLocks noChangeArrowheads="1"/>
                    </pic:cNvPicPr>
                  </pic:nvPicPr>
                  <pic:blipFill>
                    <a:blip r:embed="rId239"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373EA1">
        <w:rPr>
          <w:rFonts w:ascii="Times New Roman" w:hAnsi="Times New Roman" w:cs="Times New Roman"/>
          <w:noProof/>
          <w:szCs w:val="22"/>
        </w:rPr>
        <w:drawing>
          <wp:inline distT="0" distB="0" distL="0" distR="0">
            <wp:extent cx="207010" cy="246380"/>
            <wp:effectExtent l="0" t="0" r="0" b="0"/>
            <wp:docPr id="245" name="Рисунок 245" descr="base_1_200185_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200185_154"/>
                    <pic:cNvPicPr preferRelativeResize="0">
                      <a:picLocks noChangeArrowheads="1"/>
                    </pic:cNvPicPr>
                  </pic:nvPicPr>
                  <pic:blipFill>
                    <a:blip r:embed="rId240"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 1;</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Нормы расхода антисептиков на обработку 1 пары рук медицинского персонала/1 операционного поля: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спиртосодержащий антисептик:</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обработки 1 пары рук члена операционной бригады, бригады по приему родов - 10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обработки рук медицинской сестры перед инъекцией - 5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обработки 1 операционного поля 5 - 80 мл (в зависимости от площади обрабатываемого кожного покрова);</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обработки 1 инъекционного поля - 5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жидкое мыло - кожный антисептик:</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для мытья 1 пары рук хирургов - 10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lastRenderedPageBreak/>
        <w:t>- для гигиенического мытья 1 пары рук медицинского персонала - 5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399540" cy="429260"/>
            <wp:effectExtent l="0" t="0" r="0" b="0"/>
            <wp:docPr id="246" name="Рисунок 246" descr="base_1_200185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200185_155"/>
                    <pic:cNvPicPr preferRelativeResize="0">
                      <a:picLocks noChangeArrowheads="1"/>
                    </pic:cNvPicPr>
                  </pic:nvPicPr>
                  <pic:blipFill>
                    <a:blip r:embed="rId241" cstate="print"/>
                    <a:srcRect/>
                    <a:stretch>
                      <a:fillRect/>
                    </a:stretch>
                  </pic:blipFill>
                  <pic:spPr bwMode="auto">
                    <a:xfrm>
                      <a:off x="0" y="0"/>
                      <a:ext cx="1399540"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69265" cy="254635"/>
            <wp:effectExtent l="0" t="0" r="6985" b="0"/>
            <wp:docPr id="247" name="Рисунок 247" descr="base_1_200185_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200185_156"/>
                    <pic:cNvPicPr preferRelativeResize="0">
                      <a:picLocks noChangeArrowheads="1"/>
                    </pic:cNvPicPr>
                  </pic:nvPicPr>
                  <pic:blipFill>
                    <a:blip r:embed="rId242" cstate="print"/>
                    <a:srcRect/>
                    <a:stretch>
                      <a:fillRect/>
                    </a:stretch>
                  </pic:blipFill>
                  <pic:spPr bwMode="auto">
                    <a:xfrm>
                      <a:off x="0" y="0"/>
                      <a:ext cx="46926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спиртосодержащего антисептика для обработки рук перед оперативными вмешательствами,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19050" t="0" r="0" b="0"/>
            <wp:docPr id="248" name="Рисунок 248" descr="base_1_200185_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200185_157"/>
                    <pic:cNvPicPr preferRelativeResize="0">
                      <a:picLocks noChangeArrowheads="1"/>
                    </pic:cNvPicPr>
                  </pic:nvPicPr>
                  <pic:blipFill>
                    <a:blip r:embed="rId243"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операций;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54635" cy="246380"/>
            <wp:effectExtent l="19050" t="0" r="0" b="0"/>
            <wp:docPr id="249" name="Рисунок 249" descr="base_1_200185_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200185_158"/>
                    <pic:cNvPicPr preferRelativeResize="0">
                      <a:picLocks noChangeArrowheads="1"/>
                    </pic:cNvPicPr>
                  </pic:nvPicPr>
                  <pic:blipFill>
                    <a:blip r:embed="rId244" cstate="print"/>
                    <a:srcRect/>
                    <a:stretch>
                      <a:fillRect/>
                    </a:stretch>
                  </pic:blipFill>
                  <pic:spPr bwMode="auto">
                    <a:xfrm>
                      <a:off x="0" y="0"/>
                      <a:ext cx="25463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членов операционной бригады.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45"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590040" cy="469265"/>
            <wp:effectExtent l="0" t="0" r="0" b="0"/>
            <wp:docPr id="250" name="Рисунок 250" descr="base_1_200185_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200185_159"/>
                    <pic:cNvPicPr preferRelativeResize="0">
                      <a:picLocks noChangeArrowheads="1"/>
                    </pic:cNvPicPr>
                  </pic:nvPicPr>
                  <pic:blipFill>
                    <a:blip r:embed="rId246" cstate="print"/>
                    <a:srcRect/>
                    <a:stretch>
                      <a:fillRect/>
                    </a:stretch>
                  </pic:blipFill>
                  <pic:spPr bwMode="auto">
                    <a:xfrm>
                      <a:off x="0" y="0"/>
                      <a:ext cx="1590040" cy="46926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92760" cy="254635"/>
            <wp:effectExtent l="0" t="0" r="0" b="0"/>
            <wp:docPr id="251" name="Рисунок 251" descr="base_1_200185_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200185_160"/>
                    <pic:cNvPicPr preferRelativeResize="0">
                      <a:picLocks noChangeArrowheads="1"/>
                    </pic:cNvPicPr>
                  </pic:nvPicPr>
                  <pic:blipFill>
                    <a:blip r:embed="rId247" cstate="print"/>
                    <a:srcRect/>
                    <a:stretch>
                      <a:fillRect/>
                    </a:stretch>
                  </pic:blipFill>
                  <pic:spPr bwMode="auto">
                    <a:xfrm>
                      <a:off x="0" y="0"/>
                      <a:ext cx="4927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спиртосодержащего антисептика для обработки рук персонала перед перевязками послеоперационных ран,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19050" t="0" r="0" b="0"/>
            <wp:docPr id="252" name="Рисунок 252" descr="base_1_200185_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200185_161"/>
                    <pic:cNvPicPr preferRelativeResize="0">
                      <a:picLocks noChangeArrowheads="1"/>
                    </pic:cNvPicPr>
                  </pic:nvPicPr>
                  <pic:blipFill>
                    <a:blip r:embed="rId248"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операций;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86385" cy="254635"/>
            <wp:effectExtent l="0" t="0" r="0" b="0"/>
            <wp:docPr id="253" name="Рисунок 253" descr="base_1_200185_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200185_162"/>
                    <pic:cNvPicPr preferRelativeResize="0">
                      <a:picLocks noChangeArrowheads="1"/>
                    </pic:cNvPicPr>
                  </pic:nvPicPr>
                  <pic:blipFill>
                    <a:blip r:embed="rId249" cstate="print"/>
                    <a:srcRect/>
                    <a:stretch>
                      <a:fillRect/>
                    </a:stretch>
                  </pic:blipFill>
                  <pic:spPr bwMode="auto">
                    <a:xfrm>
                      <a:off x="0" y="0"/>
                      <a:ext cx="28638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членов перевязочной бригады;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7 - минимальное количество перевязок при первичном заживлении раны.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113155" cy="429260"/>
            <wp:effectExtent l="0" t="0" r="0" b="0"/>
            <wp:docPr id="254" name="Рисунок 254" descr="base_1_200185_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200185_163"/>
                    <pic:cNvPicPr preferRelativeResize="0">
                      <a:picLocks noChangeArrowheads="1"/>
                    </pic:cNvPicPr>
                  </pic:nvPicPr>
                  <pic:blipFill>
                    <a:blip r:embed="rId250" cstate="print"/>
                    <a:srcRect/>
                    <a:stretch>
                      <a:fillRect/>
                    </a:stretch>
                  </pic:blipFill>
                  <pic:spPr bwMode="auto">
                    <a:xfrm>
                      <a:off x="0" y="0"/>
                      <a:ext cx="1113155"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405765" cy="254635"/>
            <wp:effectExtent l="0" t="0" r="0" b="0"/>
            <wp:docPr id="255" name="Рисунок 255" descr="base_1_200185_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200185_164"/>
                    <pic:cNvPicPr preferRelativeResize="0">
                      <a:picLocks noChangeArrowheads="1"/>
                    </pic:cNvPicPr>
                  </pic:nvPicPr>
                  <pic:blipFill>
                    <a:blip r:embed="rId251" cstate="print"/>
                    <a:srcRect/>
                    <a:stretch>
                      <a:fillRect/>
                    </a:stretch>
                  </pic:blipFill>
                  <pic:spPr bwMode="auto">
                    <a:xfrm>
                      <a:off x="0" y="0"/>
                      <a:ext cx="40576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спиртосодержащего антисептика для обработки рук перед инъекциями,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56" name="Рисунок 256" descr="base_1_200185_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200185_165"/>
                    <pic:cNvPicPr preferRelativeResize="0">
                      <a:picLocks noChangeArrowheads="1"/>
                    </pic:cNvPicPr>
                  </pic:nvPicPr>
                  <pic:blipFill>
                    <a:blip r:embed="rId252"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среднее число инъекций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спиртосодержащих антисептиках для обработки операционного поля перед оперативными вмешательствами: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position w:val="-24"/>
          <w:szCs w:val="22"/>
        </w:rPr>
        <w:drawing>
          <wp:inline distT="0" distB="0" distL="0" distR="0">
            <wp:extent cx="1025525" cy="429260"/>
            <wp:effectExtent l="0" t="0" r="3175" b="0"/>
            <wp:docPr id="257" name="Рисунок 257" descr="base_1_200185_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200185_166"/>
                    <pic:cNvPicPr preferRelativeResize="0">
                      <a:picLocks noChangeArrowheads="1"/>
                    </pic:cNvPicPr>
                  </pic:nvPicPr>
                  <pic:blipFill>
                    <a:blip r:embed="rId253" cstate="print"/>
                    <a:srcRect/>
                    <a:stretch>
                      <a:fillRect/>
                    </a:stretch>
                  </pic:blipFill>
                  <pic:spPr bwMode="auto">
                    <a:xfrm>
                      <a:off x="0" y="0"/>
                      <a:ext cx="1025525"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position w:val="-14"/>
          <w:szCs w:val="22"/>
        </w:rPr>
        <w:drawing>
          <wp:inline distT="0" distB="0" distL="0" distR="0">
            <wp:extent cx="405765" cy="254635"/>
            <wp:effectExtent l="0" t="0" r="0" b="0"/>
            <wp:docPr id="258" name="Рисунок 258" descr="base_1_200185_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200185_167"/>
                    <pic:cNvPicPr preferRelativeResize="0">
                      <a:picLocks noChangeArrowheads="1"/>
                    </pic:cNvPicPr>
                  </pic:nvPicPr>
                  <pic:blipFill>
                    <a:blip r:embed="rId254" cstate="print"/>
                    <a:srcRect/>
                    <a:stretch>
                      <a:fillRect/>
                    </a:stretch>
                  </pic:blipFill>
                  <pic:spPr bwMode="auto">
                    <a:xfrm>
                      <a:off x="0" y="0"/>
                      <a:ext cx="40576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спиртосодержащего антисептика, необходимый для обработки операционных полей,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19050" t="0" r="0" b="0"/>
            <wp:docPr id="259" name="Рисунок 259" descr="base_1_200185_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200185_168"/>
                    <pic:cNvPicPr preferRelativeResize="0">
                      <a:picLocks noChangeArrowheads="1"/>
                    </pic:cNvPicPr>
                  </pic:nvPicPr>
                  <pic:blipFill>
                    <a:blip r:embed="rId255"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операций;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W - среднее количество спиртосодержащего антисептика, необходимое для обработки </w:t>
      </w:r>
      <w:r w:rsidRPr="00373EA1">
        <w:rPr>
          <w:rFonts w:ascii="Times New Roman" w:hAnsi="Times New Roman" w:cs="Times New Roman"/>
          <w:szCs w:val="22"/>
        </w:rPr>
        <w:lastRenderedPageBreak/>
        <w:t>операционного поля,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спиртосодержащих антисептиках для обработки послеоперационных ран:</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position w:val="-24"/>
          <w:szCs w:val="22"/>
        </w:rPr>
        <w:drawing>
          <wp:inline distT="0" distB="0" distL="0" distR="0">
            <wp:extent cx="1200785" cy="429260"/>
            <wp:effectExtent l="0" t="0" r="0" b="0"/>
            <wp:docPr id="260" name="Рисунок 260" descr="base_1_200185_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200185_169"/>
                    <pic:cNvPicPr preferRelativeResize="0">
                      <a:picLocks noChangeArrowheads="1"/>
                    </pic:cNvPicPr>
                  </pic:nvPicPr>
                  <pic:blipFill>
                    <a:blip r:embed="rId256" cstate="print"/>
                    <a:srcRect/>
                    <a:stretch>
                      <a:fillRect/>
                    </a:stretch>
                  </pic:blipFill>
                  <pic:spPr bwMode="auto">
                    <a:xfrm>
                      <a:off x="0" y="0"/>
                      <a:ext cx="1200785"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position w:val="-14"/>
          <w:szCs w:val="22"/>
        </w:rPr>
        <w:drawing>
          <wp:inline distT="0" distB="0" distL="0" distR="0">
            <wp:extent cx="405765" cy="254635"/>
            <wp:effectExtent l="0" t="0" r="0" b="0"/>
            <wp:docPr id="261" name="Рисунок 261" descr="base_1_200185_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200185_170"/>
                    <pic:cNvPicPr preferRelativeResize="0">
                      <a:picLocks noChangeArrowheads="1"/>
                    </pic:cNvPicPr>
                  </pic:nvPicPr>
                  <pic:blipFill>
                    <a:blip r:embed="rId257" cstate="print"/>
                    <a:srcRect/>
                    <a:stretch>
                      <a:fillRect/>
                    </a:stretch>
                  </pic:blipFill>
                  <pic:spPr bwMode="auto">
                    <a:xfrm>
                      <a:off x="0" y="0"/>
                      <a:ext cx="40576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антисептика для обработки послеоперационных ран на перевязках,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19050" t="0" r="0" b="0"/>
            <wp:docPr id="262" name="Рисунок 262" descr="base_1_200185_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200185_171"/>
                    <pic:cNvPicPr preferRelativeResize="0">
                      <a:picLocks noChangeArrowheads="1"/>
                    </pic:cNvPicPr>
                  </pic:nvPicPr>
                  <pic:blipFill>
                    <a:blip r:embed="rId258"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операций;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W - среднее количество спиртосодержащего антисептика, необходимое для обработки операционного поля, мл;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7 - минимальное количество перевязок при первичном заживлении раны.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спиртосодержащих антисептиках для обработки инъекционного поля:</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position w:val="-24"/>
          <w:szCs w:val="22"/>
        </w:rPr>
        <w:drawing>
          <wp:inline distT="0" distB="0" distL="0" distR="0">
            <wp:extent cx="1089025" cy="429260"/>
            <wp:effectExtent l="0" t="0" r="0" b="0"/>
            <wp:docPr id="263" name="Рисунок 263" descr="base_1_200185_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200185_172"/>
                    <pic:cNvPicPr preferRelativeResize="0">
                      <a:picLocks noChangeArrowheads="1"/>
                    </pic:cNvPicPr>
                  </pic:nvPicPr>
                  <pic:blipFill>
                    <a:blip r:embed="rId259" cstate="print"/>
                    <a:srcRect/>
                    <a:stretch>
                      <a:fillRect/>
                    </a:stretch>
                  </pic:blipFill>
                  <pic:spPr bwMode="auto">
                    <a:xfrm>
                      <a:off x="0" y="0"/>
                      <a:ext cx="1089025"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position w:val="-14"/>
          <w:szCs w:val="22"/>
        </w:rPr>
        <w:drawing>
          <wp:inline distT="0" distB="0" distL="0" distR="0">
            <wp:extent cx="365760" cy="254635"/>
            <wp:effectExtent l="0" t="0" r="0" b="0"/>
            <wp:docPr id="264" name="Рисунок 264" descr="base_1_200185_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200185_173"/>
                    <pic:cNvPicPr preferRelativeResize="0">
                      <a:picLocks noChangeArrowheads="1"/>
                    </pic:cNvPicPr>
                  </pic:nvPicPr>
                  <pic:blipFill>
                    <a:blip r:embed="rId260" cstate="print"/>
                    <a:srcRect/>
                    <a:stretch>
                      <a:fillRect/>
                    </a:stretch>
                  </pic:blipFill>
                  <pic:spPr bwMode="auto">
                    <a:xfrm>
                      <a:off x="0" y="0"/>
                      <a:ext cx="3657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спиртосодержащего антисептика для обработки инъекционных полей,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суток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65" name="Рисунок 265" descr="base_1_200185_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200185_174"/>
                    <pic:cNvPicPr preferRelativeResize="0">
                      <a:picLocks noChangeArrowheads="1"/>
                    </pic:cNvPicPr>
                  </pic:nvPicPr>
                  <pic:blipFill>
                    <a:blip r:embed="rId261"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среднее число инъекций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position w:val="-24"/>
          <w:szCs w:val="22"/>
        </w:rPr>
        <w:drawing>
          <wp:inline distT="0" distB="0" distL="0" distR="0">
            <wp:extent cx="1375410" cy="429260"/>
            <wp:effectExtent l="0" t="0" r="0" b="0"/>
            <wp:docPr id="266" name="Рисунок 266" descr="base_1_200185_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200185_175"/>
                    <pic:cNvPicPr preferRelativeResize="0">
                      <a:picLocks noChangeArrowheads="1"/>
                    </pic:cNvPicPr>
                  </pic:nvPicPr>
                  <pic:blipFill>
                    <a:blip r:embed="rId262" cstate="print"/>
                    <a:srcRect/>
                    <a:stretch>
                      <a:fillRect/>
                    </a:stretch>
                  </pic:blipFill>
                  <pic:spPr bwMode="auto">
                    <a:xfrm>
                      <a:off x="0" y="0"/>
                      <a:ext cx="1375410"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position w:val="-14"/>
          <w:szCs w:val="22"/>
        </w:rPr>
        <w:drawing>
          <wp:inline distT="0" distB="0" distL="0" distR="0">
            <wp:extent cx="429260" cy="254635"/>
            <wp:effectExtent l="0" t="0" r="8890" b="0"/>
            <wp:docPr id="267" name="Рисунок 267" descr="base_1_200185_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200185_176"/>
                    <pic:cNvPicPr preferRelativeResize="0">
                      <a:picLocks noChangeArrowheads="1"/>
                    </pic:cNvPicPr>
                  </pic:nvPicPr>
                  <pic:blipFill>
                    <a:blip r:embed="rId263" cstate="print"/>
                    <a:srcRect/>
                    <a:stretch>
                      <a:fillRect/>
                    </a:stretch>
                  </pic:blipFill>
                  <pic:spPr bwMode="auto">
                    <a:xfrm>
                      <a:off x="0" y="0"/>
                      <a:ext cx="429260"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жидкого мыла - кожного антисептика для мытья рук перед оперативными вмешательствами,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19050" t="0" r="0" b="0"/>
            <wp:docPr id="268" name="Рисунок 268" descr="base_1_200185_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200185_177"/>
                    <pic:cNvPicPr preferRelativeResize="0">
                      <a:picLocks noChangeArrowheads="1"/>
                    </pic:cNvPicPr>
                  </pic:nvPicPr>
                  <pic:blipFill>
                    <a:blip r:embed="rId264"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операций;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54635" cy="246380"/>
            <wp:effectExtent l="19050" t="0" r="0" b="0"/>
            <wp:docPr id="269" name="Рисунок 269" descr="base_1_200185_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200185_178"/>
                    <pic:cNvPicPr preferRelativeResize="0">
                      <a:picLocks noChangeArrowheads="1"/>
                    </pic:cNvPicPr>
                  </pic:nvPicPr>
                  <pic:blipFill>
                    <a:blip r:embed="rId265" cstate="print"/>
                    <a:srcRect/>
                    <a:stretch>
                      <a:fillRect/>
                    </a:stretch>
                  </pic:blipFill>
                  <pic:spPr bwMode="auto">
                    <a:xfrm>
                      <a:off x="0" y="0"/>
                      <a:ext cx="25463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членов операционной бригады.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66"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position w:val="-24"/>
          <w:szCs w:val="22"/>
        </w:rPr>
        <w:drawing>
          <wp:inline distT="0" distB="0" distL="0" distR="0">
            <wp:extent cx="1487170" cy="469265"/>
            <wp:effectExtent l="0" t="0" r="0" b="0"/>
            <wp:docPr id="270" name="Рисунок 270" descr="base_1_200185_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200185_179"/>
                    <pic:cNvPicPr preferRelativeResize="0">
                      <a:picLocks noChangeArrowheads="1"/>
                    </pic:cNvPicPr>
                  </pic:nvPicPr>
                  <pic:blipFill>
                    <a:blip r:embed="rId267" cstate="print"/>
                    <a:srcRect/>
                    <a:stretch>
                      <a:fillRect/>
                    </a:stretch>
                  </pic:blipFill>
                  <pic:spPr bwMode="auto">
                    <a:xfrm>
                      <a:off x="0" y="0"/>
                      <a:ext cx="1487170" cy="46926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position w:val="-14"/>
          <w:szCs w:val="22"/>
        </w:rPr>
        <w:drawing>
          <wp:inline distT="0" distB="0" distL="0" distR="0">
            <wp:extent cx="445135" cy="254635"/>
            <wp:effectExtent l="0" t="0" r="0" b="0"/>
            <wp:docPr id="271" name="Рисунок 271" descr="base_1_200185_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200185_180"/>
                    <pic:cNvPicPr preferRelativeResize="0">
                      <a:picLocks noChangeArrowheads="1"/>
                    </pic:cNvPicPr>
                  </pic:nvPicPr>
                  <pic:blipFill>
                    <a:blip r:embed="rId268" cstate="print"/>
                    <a:srcRect/>
                    <a:stretch>
                      <a:fillRect/>
                    </a:stretch>
                  </pic:blipFill>
                  <pic:spPr bwMode="auto">
                    <a:xfrm>
                      <a:off x="0" y="0"/>
                      <a:ext cx="44513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жидкого мыла - кожного антисептика для мытья рук перед перевязками послеоперационных ран,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07010" cy="246380"/>
            <wp:effectExtent l="19050" t="0" r="0" b="0"/>
            <wp:docPr id="272" name="Рисунок 272" descr="base_1_200185_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200185_181"/>
                    <pic:cNvPicPr preferRelativeResize="0">
                      <a:picLocks noChangeArrowheads="1"/>
                    </pic:cNvPicPr>
                  </pic:nvPicPr>
                  <pic:blipFill>
                    <a:blip r:embed="rId269"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операций;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286385" cy="254635"/>
            <wp:effectExtent l="0" t="0" r="0" b="0"/>
            <wp:docPr id="273" name="Рисунок 273" descr="base_1_200185_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200185_182"/>
                    <pic:cNvPicPr preferRelativeResize="0">
                      <a:picLocks noChangeArrowheads="1"/>
                    </pic:cNvPicPr>
                  </pic:nvPicPr>
                  <pic:blipFill>
                    <a:blip r:embed="rId270" cstate="print"/>
                    <a:srcRect/>
                    <a:stretch>
                      <a:fillRect/>
                    </a:stretch>
                  </pic:blipFill>
                  <pic:spPr bwMode="auto">
                    <a:xfrm>
                      <a:off x="0" y="0"/>
                      <a:ext cx="28638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количество членов перевязочной бригады;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7 - минимальное количество перевязок при первичном заживлении раны.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noProof/>
          <w:position w:val="-24"/>
          <w:szCs w:val="22"/>
        </w:rPr>
        <w:drawing>
          <wp:inline distT="0" distB="0" distL="0" distR="0">
            <wp:extent cx="1089025" cy="429260"/>
            <wp:effectExtent l="0" t="0" r="0" b="0"/>
            <wp:docPr id="274" name="Рисунок 274" descr="base_1_200185_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200185_183"/>
                    <pic:cNvPicPr preferRelativeResize="0">
                      <a:picLocks noChangeArrowheads="1"/>
                    </pic:cNvPicPr>
                  </pic:nvPicPr>
                  <pic:blipFill>
                    <a:blip r:embed="rId271" cstate="print"/>
                    <a:srcRect/>
                    <a:stretch>
                      <a:fillRect/>
                    </a:stretch>
                  </pic:blipFill>
                  <pic:spPr bwMode="auto">
                    <a:xfrm>
                      <a:off x="0" y="0"/>
                      <a:ext cx="1089025" cy="42926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где</w:t>
      </w:r>
    </w:p>
    <w:p w:rsidR="00373EA1" w:rsidRPr="00373EA1" w:rsidRDefault="00373EA1" w:rsidP="00373EA1">
      <w:pPr>
        <w:pStyle w:val="ConsPlusNormal"/>
        <w:jc w:val="center"/>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position w:val="-14"/>
          <w:szCs w:val="22"/>
        </w:rPr>
        <w:drawing>
          <wp:inline distT="0" distB="0" distL="0" distR="0">
            <wp:extent cx="381635" cy="254635"/>
            <wp:effectExtent l="0" t="0" r="0" b="0"/>
            <wp:docPr id="275" name="Рисунок 275" descr="base_1_200185_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200185_184"/>
                    <pic:cNvPicPr preferRelativeResize="0">
                      <a:picLocks noChangeArrowheads="1"/>
                    </pic:cNvPicPr>
                  </pic:nvPicPr>
                  <pic:blipFill>
                    <a:blip r:embed="rId27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xml:space="preserve">- общий объем жидкого мыла - кожного антисептика для мытья рук перед инъекциями, </w:t>
      </w:r>
      <w:proofErr w:type="gramStart"/>
      <w:r w:rsidRPr="00373EA1">
        <w:rPr>
          <w:rFonts w:ascii="Times New Roman" w:hAnsi="Times New Roman" w:cs="Times New Roman"/>
          <w:szCs w:val="22"/>
        </w:rPr>
        <w:t>л</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C - количество дней в расчетном периоде (месяц, квартал, полугодие, год);</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noProof/>
          <w:szCs w:val="22"/>
        </w:rPr>
        <w:drawing>
          <wp:inline distT="0" distB="0" distL="0" distR="0">
            <wp:extent cx="198755" cy="246380"/>
            <wp:effectExtent l="0" t="0" r="0" b="0"/>
            <wp:docPr id="276" name="Рисунок 276" descr="base_1_200185_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200185_185"/>
                    <pic:cNvPicPr preferRelativeResize="0">
                      <a:picLocks noChangeArrowheads="1"/>
                    </pic:cNvPicPr>
                  </pic:nvPicPr>
                  <pic:blipFill>
                    <a:blip r:embed="rId273"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373EA1">
        <w:rPr>
          <w:rFonts w:ascii="Times New Roman" w:hAnsi="Times New Roman" w:cs="Times New Roman"/>
          <w:szCs w:val="22"/>
        </w:rPr>
        <w:t>- среднее число инъекций в сутки.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Для облегчения работы по дезинфекции и стерилизации в МО могут вестись журналы и использоваться прилагаемые расчетные формы:</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74"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jc w:val="both"/>
        <w:rPr>
          <w:rFonts w:ascii="Times New Roman" w:hAnsi="Times New Roman" w:cs="Times New Roman"/>
          <w:szCs w:val="22"/>
        </w:rPr>
      </w:pPr>
    </w:p>
    <w:p w:rsidR="00373EA1" w:rsidRPr="00373EA1" w:rsidRDefault="00373EA1" w:rsidP="00373EA1">
      <w:pPr>
        <w:pStyle w:val="ConsPlusNormal"/>
        <w:jc w:val="both"/>
        <w:rPr>
          <w:rFonts w:ascii="Times New Roman" w:hAnsi="Times New Roman" w:cs="Times New Roman"/>
        </w:rPr>
      </w:pP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Примерная форма журнала учета получения</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и выдачи дезинфицирующих, стерилизующих средств, средств</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для предстерилизационной очистки,</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кожных антисептиков &lt;*&gt;</w:t>
      </w:r>
    </w:p>
    <w:p w:rsidR="00373EA1" w:rsidRPr="00373EA1" w:rsidRDefault="00373EA1" w:rsidP="00373EA1">
      <w:pPr>
        <w:pStyle w:val="ConsPlusNormal"/>
        <w:jc w:val="center"/>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840"/>
        <w:gridCol w:w="1440"/>
        <w:gridCol w:w="1080"/>
        <w:gridCol w:w="1200"/>
        <w:gridCol w:w="736"/>
        <w:gridCol w:w="709"/>
        <w:gridCol w:w="850"/>
        <w:gridCol w:w="992"/>
        <w:gridCol w:w="851"/>
      </w:tblGrid>
      <w:tr w:rsidR="00373EA1" w:rsidRPr="00373EA1" w:rsidTr="00373EA1">
        <w:tc>
          <w:tcPr>
            <w:tcW w:w="72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 xml:space="preserve">N </w:t>
            </w:r>
            <w:proofErr w:type="gramStart"/>
            <w:r w:rsidRPr="00373EA1">
              <w:rPr>
                <w:rFonts w:ascii="Times New Roman" w:hAnsi="Times New Roman" w:cs="Times New Roman"/>
              </w:rPr>
              <w:t>п</w:t>
            </w:r>
            <w:proofErr w:type="gramEnd"/>
            <w:r w:rsidRPr="00373EA1">
              <w:rPr>
                <w:rFonts w:ascii="Times New Roman" w:hAnsi="Times New Roman" w:cs="Times New Roman"/>
              </w:rPr>
              <w:t>/п</w:t>
            </w:r>
          </w:p>
        </w:tc>
        <w:tc>
          <w:tcPr>
            <w:tcW w:w="8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Дата получения</w:t>
            </w:r>
          </w:p>
        </w:tc>
        <w:tc>
          <w:tcPr>
            <w:tcW w:w="14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Наименование дез. средства, единица измерения (</w:t>
            </w:r>
            <w:proofErr w:type="gramStart"/>
            <w:r w:rsidRPr="00373EA1">
              <w:rPr>
                <w:rFonts w:ascii="Times New Roman" w:hAnsi="Times New Roman" w:cs="Times New Roman"/>
              </w:rPr>
              <w:t>л</w:t>
            </w:r>
            <w:proofErr w:type="gramEnd"/>
            <w:r w:rsidRPr="00373EA1">
              <w:rPr>
                <w:rFonts w:ascii="Times New Roman" w:hAnsi="Times New Roman" w:cs="Times New Roman"/>
              </w:rPr>
              <w:t>, кг, банка, флакон)</w:t>
            </w: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Количество полученного средства</w:t>
            </w:r>
          </w:p>
        </w:tc>
        <w:tc>
          <w:tcPr>
            <w:tcW w:w="120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Подпись ответственного лица</w:t>
            </w:r>
          </w:p>
        </w:tc>
        <w:tc>
          <w:tcPr>
            <w:tcW w:w="73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Дата выдачи</w:t>
            </w:r>
          </w:p>
        </w:tc>
        <w:tc>
          <w:tcPr>
            <w:tcW w:w="709"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Отделение</w:t>
            </w:r>
          </w:p>
        </w:tc>
        <w:tc>
          <w:tcPr>
            <w:tcW w:w="85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Количество выданного средства</w:t>
            </w:r>
          </w:p>
        </w:tc>
        <w:tc>
          <w:tcPr>
            <w:tcW w:w="992"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Подпись медработника</w:t>
            </w:r>
          </w:p>
        </w:tc>
        <w:tc>
          <w:tcPr>
            <w:tcW w:w="851"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Остаток</w:t>
            </w:r>
          </w:p>
        </w:tc>
      </w:tr>
      <w:tr w:rsidR="00373EA1" w:rsidRPr="00373EA1" w:rsidTr="00373EA1">
        <w:tc>
          <w:tcPr>
            <w:tcW w:w="72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w:t>
            </w:r>
          </w:p>
        </w:tc>
        <w:tc>
          <w:tcPr>
            <w:tcW w:w="8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2</w:t>
            </w:r>
          </w:p>
        </w:tc>
        <w:tc>
          <w:tcPr>
            <w:tcW w:w="14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3</w:t>
            </w: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4</w:t>
            </w:r>
          </w:p>
        </w:tc>
        <w:tc>
          <w:tcPr>
            <w:tcW w:w="120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5</w:t>
            </w:r>
          </w:p>
        </w:tc>
        <w:tc>
          <w:tcPr>
            <w:tcW w:w="73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6</w:t>
            </w:r>
          </w:p>
        </w:tc>
        <w:tc>
          <w:tcPr>
            <w:tcW w:w="709"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7</w:t>
            </w:r>
          </w:p>
        </w:tc>
        <w:tc>
          <w:tcPr>
            <w:tcW w:w="85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8</w:t>
            </w:r>
          </w:p>
        </w:tc>
        <w:tc>
          <w:tcPr>
            <w:tcW w:w="992"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9</w:t>
            </w:r>
          </w:p>
        </w:tc>
        <w:tc>
          <w:tcPr>
            <w:tcW w:w="851"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10</w:t>
            </w:r>
          </w:p>
        </w:tc>
      </w:tr>
      <w:tr w:rsidR="00373EA1" w:rsidRPr="00373EA1" w:rsidTr="00373EA1">
        <w:tc>
          <w:tcPr>
            <w:tcW w:w="9418" w:type="dxa"/>
            <w:gridSpan w:val="10"/>
          </w:tcPr>
          <w:p w:rsidR="00373EA1" w:rsidRPr="00373EA1" w:rsidRDefault="00373EA1" w:rsidP="006D06F4">
            <w:pPr>
              <w:pStyle w:val="ConsPlusNormal"/>
              <w:rPr>
                <w:rFonts w:ascii="Times New Roman" w:hAnsi="Times New Roman" w:cs="Times New Roman"/>
              </w:rPr>
            </w:pPr>
            <w:r w:rsidRPr="00373EA1">
              <w:rPr>
                <w:rFonts w:ascii="Times New Roman" w:hAnsi="Times New Roman" w:cs="Times New Roman"/>
              </w:rPr>
              <w:t>&lt;*&gt; Заполняется лицом, ответственным в организации за прием и выдачу дезинфекционных средств.</w:t>
            </w:r>
          </w:p>
        </w:tc>
      </w:tr>
    </w:tbl>
    <w:p w:rsidR="00373EA1" w:rsidRDefault="00373EA1" w:rsidP="00373EA1">
      <w:pPr>
        <w:pStyle w:val="ConsPlusNormal"/>
        <w:jc w:val="both"/>
        <w:rPr>
          <w:rFonts w:ascii="Times New Roman" w:hAnsi="Times New Roman" w:cs="Times New Roman"/>
        </w:rPr>
      </w:pPr>
    </w:p>
    <w:p w:rsidR="00373EA1" w:rsidRDefault="00373EA1" w:rsidP="00373EA1">
      <w:pPr>
        <w:pStyle w:val="ConsPlusNormal"/>
        <w:jc w:val="both"/>
        <w:rPr>
          <w:rFonts w:ascii="Times New Roman" w:hAnsi="Times New Roman" w:cs="Times New Roman"/>
        </w:rPr>
      </w:pPr>
    </w:p>
    <w:p w:rsidR="00373EA1" w:rsidRPr="00373EA1" w:rsidRDefault="00373EA1" w:rsidP="00373EA1">
      <w:pPr>
        <w:pStyle w:val="ConsPlusNormal"/>
        <w:jc w:val="both"/>
        <w:rPr>
          <w:rFonts w:ascii="Times New Roman" w:hAnsi="Times New Roman" w:cs="Times New Roman"/>
        </w:rPr>
      </w:pP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Примерная форма журнала расчетной потребности</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подразделения в дезинфицирующих, стерилизующих средствах,</w:t>
      </w:r>
    </w:p>
    <w:p w:rsidR="00373EA1" w:rsidRPr="00373EA1" w:rsidRDefault="00373EA1" w:rsidP="00373EA1">
      <w:pPr>
        <w:pStyle w:val="ConsPlusNormal"/>
        <w:jc w:val="center"/>
        <w:rPr>
          <w:rFonts w:ascii="Times New Roman" w:hAnsi="Times New Roman" w:cs="Times New Roman"/>
        </w:rPr>
      </w:pPr>
      <w:proofErr w:type="gramStart"/>
      <w:r w:rsidRPr="00373EA1">
        <w:rPr>
          <w:rFonts w:ascii="Times New Roman" w:hAnsi="Times New Roman" w:cs="Times New Roman"/>
        </w:rPr>
        <w:t>средствах</w:t>
      </w:r>
      <w:proofErr w:type="gramEnd"/>
      <w:r w:rsidRPr="00373EA1">
        <w:rPr>
          <w:rFonts w:ascii="Times New Roman" w:hAnsi="Times New Roman" w:cs="Times New Roman"/>
        </w:rPr>
        <w:t xml:space="preserve"> для предстерилизационной очистки,</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 xml:space="preserve">кожных </w:t>
      </w:r>
      <w:proofErr w:type="gramStart"/>
      <w:r w:rsidRPr="00373EA1">
        <w:rPr>
          <w:rFonts w:ascii="Times New Roman" w:hAnsi="Times New Roman" w:cs="Times New Roman"/>
        </w:rPr>
        <w:t>антисептиках</w:t>
      </w:r>
      <w:proofErr w:type="gramEnd"/>
    </w:p>
    <w:p w:rsidR="00373EA1" w:rsidRPr="00373EA1" w:rsidRDefault="00373EA1" w:rsidP="00373EA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64"/>
        <w:gridCol w:w="756"/>
        <w:gridCol w:w="1080"/>
        <w:gridCol w:w="972"/>
        <w:gridCol w:w="540"/>
        <w:gridCol w:w="756"/>
        <w:gridCol w:w="756"/>
        <w:gridCol w:w="540"/>
        <w:gridCol w:w="540"/>
        <w:gridCol w:w="756"/>
        <w:gridCol w:w="756"/>
        <w:gridCol w:w="540"/>
      </w:tblGrid>
      <w:tr w:rsidR="00373EA1" w:rsidRPr="00373EA1" w:rsidTr="006D06F4">
        <w:tc>
          <w:tcPr>
            <w:tcW w:w="540"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 xml:space="preserve">N </w:t>
            </w:r>
            <w:proofErr w:type="gramStart"/>
            <w:r w:rsidRPr="00373EA1">
              <w:rPr>
                <w:rFonts w:ascii="Times New Roman" w:hAnsi="Times New Roman" w:cs="Times New Roman"/>
              </w:rPr>
              <w:t>п</w:t>
            </w:r>
            <w:proofErr w:type="gramEnd"/>
            <w:r w:rsidRPr="00373EA1">
              <w:rPr>
                <w:rFonts w:ascii="Times New Roman" w:hAnsi="Times New Roman" w:cs="Times New Roman"/>
              </w:rPr>
              <w:t>/п</w:t>
            </w:r>
          </w:p>
        </w:tc>
        <w:tc>
          <w:tcPr>
            <w:tcW w:w="864"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Объект дезинфекции</w:t>
            </w:r>
          </w:p>
        </w:tc>
        <w:tc>
          <w:tcPr>
            <w:tcW w:w="756"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Наименование ДС</w:t>
            </w:r>
          </w:p>
        </w:tc>
        <w:tc>
          <w:tcPr>
            <w:tcW w:w="1080"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Концентрация раствора ДС по выбранному режиму инфекций</w:t>
            </w:r>
          </w:p>
        </w:tc>
        <w:tc>
          <w:tcPr>
            <w:tcW w:w="972"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Норма расхода рабочих растворов ДС на 1 м</w:t>
            </w:r>
            <w:proofErr w:type="gramStart"/>
            <w:r w:rsidRPr="00373EA1">
              <w:rPr>
                <w:rFonts w:ascii="Times New Roman" w:hAnsi="Times New Roman" w:cs="Times New Roman"/>
              </w:rPr>
              <w:t>2</w:t>
            </w:r>
            <w:proofErr w:type="gramEnd"/>
            <w:r w:rsidRPr="00373EA1">
              <w:rPr>
                <w:rFonts w:ascii="Times New Roman" w:hAnsi="Times New Roman" w:cs="Times New Roman"/>
              </w:rPr>
              <w:t xml:space="preserve"> или на единицу обработки</w:t>
            </w:r>
          </w:p>
        </w:tc>
        <w:tc>
          <w:tcPr>
            <w:tcW w:w="2592" w:type="dxa"/>
            <w:gridSpan w:val="4"/>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Кратность обработок</w:t>
            </w:r>
          </w:p>
        </w:tc>
        <w:tc>
          <w:tcPr>
            <w:tcW w:w="2592" w:type="dxa"/>
            <w:gridSpan w:val="4"/>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Потребность</w:t>
            </w:r>
          </w:p>
        </w:tc>
      </w:tr>
      <w:tr w:rsidR="00373EA1" w:rsidRPr="00373EA1" w:rsidTr="006D06F4">
        <w:tc>
          <w:tcPr>
            <w:tcW w:w="540" w:type="dxa"/>
            <w:vMerge/>
          </w:tcPr>
          <w:p w:rsidR="00373EA1" w:rsidRPr="00373EA1" w:rsidRDefault="00373EA1" w:rsidP="006D06F4">
            <w:pPr>
              <w:rPr>
                <w:rFonts w:ascii="Times New Roman" w:hAnsi="Times New Roman" w:cs="Times New Roman"/>
              </w:rPr>
            </w:pPr>
          </w:p>
        </w:tc>
        <w:tc>
          <w:tcPr>
            <w:tcW w:w="864" w:type="dxa"/>
            <w:vMerge/>
          </w:tcPr>
          <w:p w:rsidR="00373EA1" w:rsidRPr="00373EA1" w:rsidRDefault="00373EA1" w:rsidP="006D06F4">
            <w:pPr>
              <w:rPr>
                <w:rFonts w:ascii="Times New Roman" w:hAnsi="Times New Roman" w:cs="Times New Roman"/>
              </w:rPr>
            </w:pPr>
          </w:p>
        </w:tc>
        <w:tc>
          <w:tcPr>
            <w:tcW w:w="756" w:type="dxa"/>
            <w:vMerge/>
          </w:tcPr>
          <w:p w:rsidR="00373EA1" w:rsidRPr="00373EA1" w:rsidRDefault="00373EA1" w:rsidP="006D06F4">
            <w:pPr>
              <w:rPr>
                <w:rFonts w:ascii="Times New Roman" w:hAnsi="Times New Roman" w:cs="Times New Roman"/>
              </w:rPr>
            </w:pPr>
          </w:p>
        </w:tc>
        <w:tc>
          <w:tcPr>
            <w:tcW w:w="1080" w:type="dxa"/>
            <w:vMerge/>
          </w:tcPr>
          <w:p w:rsidR="00373EA1" w:rsidRPr="00373EA1" w:rsidRDefault="00373EA1" w:rsidP="006D06F4">
            <w:pPr>
              <w:rPr>
                <w:rFonts w:ascii="Times New Roman" w:hAnsi="Times New Roman" w:cs="Times New Roman"/>
              </w:rPr>
            </w:pPr>
          </w:p>
        </w:tc>
        <w:tc>
          <w:tcPr>
            <w:tcW w:w="972" w:type="dxa"/>
            <w:vMerge/>
          </w:tcPr>
          <w:p w:rsidR="00373EA1" w:rsidRPr="00373EA1" w:rsidRDefault="00373EA1" w:rsidP="006D06F4">
            <w:pPr>
              <w:rPr>
                <w:rFonts w:ascii="Times New Roman" w:hAnsi="Times New Roman" w:cs="Times New Roman"/>
              </w:rPr>
            </w:pP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месяц</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квартал</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полугодие</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год</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месяц</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квартал</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полугодие</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год</w:t>
            </w:r>
          </w:p>
        </w:tc>
      </w:tr>
      <w:tr w:rsidR="00373EA1" w:rsidRPr="00373EA1" w:rsidTr="006D06F4">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w:t>
            </w:r>
          </w:p>
        </w:tc>
        <w:tc>
          <w:tcPr>
            <w:tcW w:w="864"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2</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3</w:t>
            </w: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4</w:t>
            </w:r>
          </w:p>
        </w:tc>
        <w:tc>
          <w:tcPr>
            <w:tcW w:w="972"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5</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6</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7</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8</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9</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10</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11</w:t>
            </w:r>
          </w:p>
        </w:tc>
        <w:tc>
          <w:tcPr>
            <w:tcW w:w="756"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12</w:t>
            </w:r>
          </w:p>
        </w:tc>
        <w:tc>
          <w:tcPr>
            <w:tcW w:w="54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13</w:t>
            </w:r>
          </w:p>
        </w:tc>
      </w:tr>
    </w:tbl>
    <w:p w:rsidR="00373EA1" w:rsidRPr="00373EA1" w:rsidRDefault="00373EA1" w:rsidP="00373EA1">
      <w:pPr>
        <w:pStyle w:val="ConsPlusNormal"/>
        <w:ind w:firstLine="540"/>
        <w:jc w:val="both"/>
        <w:rPr>
          <w:rFonts w:ascii="Times New Roman" w:hAnsi="Times New Roman" w:cs="Times New Roman"/>
        </w:rPr>
      </w:pPr>
    </w:p>
    <w:p w:rsidR="00373EA1" w:rsidRDefault="00373EA1" w:rsidP="00373EA1">
      <w:pPr>
        <w:pStyle w:val="ConsPlusNormal"/>
        <w:jc w:val="both"/>
        <w:rPr>
          <w:rFonts w:ascii="Times New Roman" w:hAnsi="Times New Roman" w:cs="Times New Roman"/>
        </w:rPr>
      </w:pP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 xml:space="preserve">Примерная форма журнала </w:t>
      </w:r>
      <w:proofErr w:type="gramStart"/>
      <w:r w:rsidRPr="00373EA1">
        <w:rPr>
          <w:rFonts w:ascii="Times New Roman" w:hAnsi="Times New Roman" w:cs="Times New Roman"/>
        </w:rPr>
        <w:t>сводной</w:t>
      </w:r>
      <w:proofErr w:type="gramEnd"/>
      <w:r w:rsidRPr="00373EA1">
        <w:rPr>
          <w:rFonts w:ascii="Times New Roman" w:hAnsi="Times New Roman" w:cs="Times New Roman"/>
        </w:rPr>
        <w:t xml:space="preserve"> расчетной</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 xml:space="preserve">потребности организации в </w:t>
      </w:r>
      <w:proofErr w:type="gramStart"/>
      <w:r w:rsidRPr="00373EA1">
        <w:rPr>
          <w:rFonts w:ascii="Times New Roman" w:hAnsi="Times New Roman" w:cs="Times New Roman"/>
        </w:rPr>
        <w:t>дезинфицирующих</w:t>
      </w:r>
      <w:proofErr w:type="gramEnd"/>
      <w:r w:rsidRPr="00373EA1">
        <w:rPr>
          <w:rFonts w:ascii="Times New Roman" w:hAnsi="Times New Roman" w:cs="Times New Roman"/>
        </w:rPr>
        <w:t>, стерилизующих</w:t>
      </w:r>
    </w:p>
    <w:p w:rsidR="00373EA1" w:rsidRPr="00373EA1" w:rsidRDefault="00373EA1" w:rsidP="00373EA1">
      <w:pPr>
        <w:pStyle w:val="ConsPlusNormal"/>
        <w:jc w:val="center"/>
        <w:rPr>
          <w:rFonts w:ascii="Times New Roman" w:hAnsi="Times New Roman" w:cs="Times New Roman"/>
        </w:rPr>
      </w:pPr>
      <w:proofErr w:type="gramStart"/>
      <w:r w:rsidRPr="00373EA1">
        <w:rPr>
          <w:rFonts w:ascii="Times New Roman" w:hAnsi="Times New Roman" w:cs="Times New Roman"/>
        </w:rPr>
        <w:lastRenderedPageBreak/>
        <w:t>средствах</w:t>
      </w:r>
      <w:proofErr w:type="gramEnd"/>
      <w:r w:rsidRPr="00373EA1">
        <w:rPr>
          <w:rFonts w:ascii="Times New Roman" w:hAnsi="Times New Roman" w:cs="Times New Roman"/>
        </w:rPr>
        <w:t>, средствах для предстерилизационной очистки,</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 xml:space="preserve">кожных </w:t>
      </w:r>
      <w:proofErr w:type="gramStart"/>
      <w:r w:rsidRPr="00373EA1">
        <w:rPr>
          <w:rFonts w:ascii="Times New Roman" w:hAnsi="Times New Roman" w:cs="Times New Roman"/>
        </w:rPr>
        <w:t>антисептиках</w:t>
      </w:r>
      <w:proofErr w:type="gramEnd"/>
    </w:p>
    <w:p w:rsidR="00373EA1" w:rsidRPr="00373EA1" w:rsidRDefault="00373EA1" w:rsidP="00373EA1">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0"/>
        <w:gridCol w:w="2280"/>
        <w:gridCol w:w="1080"/>
        <w:gridCol w:w="1080"/>
        <w:gridCol w:w="1560"/>
        <w:gridCol w:w="1320"/>
      </w:tblGrid>
      <w:tr w:rsidR="00373EA1" w:rsidRPr="00373EA1" w:rsidTr="006D06F4">
        <w:tc>
          <w:tcPr>
            <w:tcW w:w="2280"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Наименование дезсредства</w:t>
            </w:r>
          </w:p>
        </w:tc>
        <w:tc>
          <w:tcPr>
            <w:tcW w:w="2280" w:type="dxa"/>
            <w:vMerge w:val="restart"/>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Наименование подразделения организации</w:t>
            </w:r>
          </w:p>
        </w:tc>
        <w:tc>
          <w:tcPr>
            <w:tcW w:w="5040" w:type="dxa"/>
            <w:gridSpan w:val="4"/>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Потребность в расчетный период</w:t>
            </w:r>
          </w:p>
        </w:tc>
      </w:tr>
      <w:tr w:rsidR="00373EA1" w:rsidRPr="00373EA1" w:rsidTr="006D06F4">
        <w:tc>
          <w:tcPr>
            <w:tcW w:w="2280" w:type="dxa"/>
            <w:vMerge/>
          </w:tcPr>
          <w:p w:rsidR="00373EA1" w:rsidRPr="00373EA1" w:rsidRDefault="00373EA1" w:rsidP="006D06F4">
            <w:pPr>
              <w:rPr>
                <w:rFonts w:ascii="Times New Roman" w:hAnsi="Times New Roman" w:cs="Times New Roman"/>
              </w:rPr>
            </w:pPr>
          </w:p>
        </w:tc>
        <w:tc>
          <w:tcPr>
            <w:tcW w:w="2280" w:type="dxa"/>
            <w:vMerge/>
          </w:tcPr>
          <w:p w:rsidR="00373EA1" w:rsidRPr="00373EA1" w:rsidRDefault="00373EA1" w:rsidP="006D06F4">
            <w:pPr>
              <w:rPr>
                <w:rFonts w:ascii="Times New Roman" w:hAnsi="Times New Roman" w:cs="Times New Roman"/>
              </w:rPr>
            </w:pP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месяц</w:t>
            </w: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квартал</w:t>
            </w:r>
          </w:p>
        </w:tc>
        <w:tc>
          <w:tcPr>
            <w:tcW w:w="156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полугодие</w:t>
            </w:r>
          </w:p>
        </w:tc>
        <w:tc>
          <w:tcPr>
            <w:tcW w:w="132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год</w:t>
            </w:r>
          </w:p>
        </w:tc>
      </w:tr>
      <w:tr w:rsidR="00373EA1" w:rsidRPr="00373EA1" w:rsidTr="006D06F4">
        <w:tc>
          <w:tcPr>
            <w:tcW w:w="22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1</w:t>
            </w:r>
          </w:p>
        </w:tc>
        <w:tc>
          <w:tcPr>
            <w:tcW w:w="22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2</w:t>
            </w: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3</w:t>
            </w:r>
          </w:p>
        </w:tc>
        <w:tc>
          <w:tcPr>
            <w:tcW w:w="108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4</w:t>
            </w:r>
          </w:p>
        </w:tc>
        <w:tc>
          <w:tcPr>
            <w:tcW w:w="156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5</w:t>
            </w:r>
          </w:p>
        </w:tc>
        <w:tc>
          <w:tcPr>
            <w:tcW w:w="1320" w:type="dxa"/>
          </w:tcPr>
          <w:p w:rsidR="00373EA1" w:rsidRPr="00373EA1" w:rsidRDefault="00373EA1" w:rsidP="006D06F4">
            <w:pPr>
              <w:pStyle w:val="ConsPlusNormal"/>
              <w:jc w:val="center"/>
              <w:rPr>
                <w:rFonts w:ascii="Times New Roman" w:hAnsi="Times New Roman" w:cs="Times New Roman"/>
              </w:rPr>
            </w:pPr>
            <w:r w:rsidRPr="00373EA1">
              <w:rPr>
                <w:rFonts w:ascii="Times New Roman" w:hAnsi="Times New Roman" w:cs="Times New Roman"/>
              </w:rPr>
              <w:t>6</w:t>
            </w:r>
          </w:p>
        </w:tc>
      </w:tr>
    </w:tbl>
    <w:p w:rsidR="00373EA1" w:rsidRDefault="00373EA1" w:rsidP="00373EA1">
      <w:pPr>
        <w:pStyle w:val="ConsPlusNormal"/>
        <w:jc w:val="both"/>
        <w:rPr>
          <w:rFonts w:ascii="Times New Roman" w:hAnsi="Times New Roman" w:cs="Times New Roman"/>
        </w:rPr>
      </w:pPr>
    </w:p>
    <w:p w:rsidR="00373EA1" w:rsidRPr="00373EA1" w:rsidRDefault="00373EA1" w:rsidP="00373EA1">
      <w:pPr>
        <w:pStyle w:val="ConsPlusNormal"/>
        <w:jc w:val="both"/>
        <w:rPr>
          <w:rFonts w:ascii="Times New Roman" w:hAnsi="Times New Roman" w:cs="Times New Roman"/>
          <w:szCs w:val="22"/>
        </w:rPr>
      </w:pPr>
    </w:p>
    <w:p w:rsidR="00373EA1" w:rsidRPr="00373EA1" w:rsidRDefault="00373EA1" w:rsidP="00373EA1">
      <w:pPr>
        <w:pStyle w:val="ConsPlusNormal"/>
        <w:jc w:val="right"/>
        <w:rPr>
          <w:rFonts w:ascii="Times New Roman" w:hAnsi="Times New Roman" w:cs="Times New Roman"/>
          <w:szCs w:val="22"/>
        </w:rPr>
      </w:pPr>
      <w:r w:rsidRPr="00373EA1">
        <w:rPr>
          <w:rFonts w:ascii="Times New Roman" w:hAnsi="Times New Roman" w:cs="Times New Roman"/>
          <w:szCs w:val="22"/>
        </w:rPr>
        <w:t>Приложение 19</w:t>
      </w:r>
    </w:p>
    <w:p w:rsidR="00373EA1" w:rsidRPr="00373EA1" w:rsidRDefault="00373EA1" w:rsidP="00373EA1">
      <w:pPr>
        <w:pStyle w:val="ConsPlusNormal"/>
        <w:jc w:val="right"/>
        <w:rPr>
          <w:rFonts w:ascii="Times New Roman" w:hAnsi="Times New Roman" w:cs="Times New Roman"/>
          <w:szCs w:val="22"/>
        </w:rPr>
      </w:pPr>
    </w:p>
    <w:p w:rsidR="00373EA1" w:rsidRPr="00373EA1" w:rsidRDefault="00373EA1" w:rsidP="00373EA1">
      <w:pPr>
        <w:pStyle w:val="ConsPlusNormal"/>
        <w:jc w:val="right"/>
        <w:rPr>
          <w:rFonts w:ascii="Times New Roman" w:hAnsi="Times New Roman" w:cs="Times New Roman"/>
          <w:szCs w:val="22"/>
        </w:rPr>
      </w:pPr>
      <w:r w:rsidRPr="00373EA1">
        <w:rPr>
          <w:rFonts w:ascii="Times New Roman" w:hAnsi="Times New Roman" w:cs="Times New Roman"/>
          <w:szCs w:val="22"/>
        </w:rPr>
        <w:t>(справочное)</w:t>
      </w:r>
    </w:p>
    <w:p w:rsidR="00373EA1" w:rsidRPr="00373EA1" w:rsidRDefault="00373EA1" w:rsidP="00373EA1">
      <w:pPr>
        <w:pStyle w:val="ConsPlusNormal"/>
        <w:jc w:val="right"/>
        <w:rPr>
          <w:rFonts w:ascii="Times New Roman" w:hAnsi="Times New Roman" w:cs="Times New Roman"/>
          <w:szCs w:val="22"/>
        </w:rPr>
      </w:pP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РАБОТА</w:t>
      </w: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АДМИНИСТРАЦИИ И СПЕЦИАЛИСТОВ МЕДИЦИНСКОЙ ОРГАНИЗАЦИИ</w:t>
      </w:r>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 xml:space="preserve">ПО ОРГАНИЗАЦИИ И ПРОВЕДЕНИЮ </w:t>
      </w:r>
      <w:proofErr w:type="gramStart"/>
      <w:r w:rsidRPr="00373EA1">
        <w:rPr>
          <w:rFonts w:ascii="Times New Roman" w:hAnsi="Times New Roman" w:cs="Times New Roman"/>
          <w:szCs w:val="22"/>
        </w:rPr>
        <w:t>ДЕЗИНФЕКЦИОННЫХ</w:t>
      </w:r>
      <w:proofErr w:type="gramEnd"/>
    </w:p>
    <w:p w:rsidR="00373EA1" w:rsidRPr="00373EA1" w:rsidRDefault="00373EA1" w:rsidP="00373EA1">
      <w:pPr>
        <w:pStyle w:val="ConsPlusNormal"/>
        <w:jc w:val="center"/>
        <w:rPr>
          <w:rFonts w:ascii="Times New Roman" w:hAnsi="Times New Roman" w:cs="Times New Roman"/>
          <w:szCs w:val="22"/>
        </w:rPr>
      </w:pPr>
      <w:proofErr w:type="gramStart"/>
      <w:r w:rsidRPr="00373EA1">
        <w:rPr>
          <w:rFonts w:ascii="Times New Roman" w:hAnsi="Times New Roman" w:cs="Times New Roman"/>
          <w:szCs w:val="22"/>
        </w:rPr>
        <w:t>И СТЕРИЛИЗАЦИОННЫХ МЕРОПРИЯТИЙ (ПРИМЕРНОЕ</w:t>
      </w:r>
      <w:proofErr w:type="gramEnd"/>
    </w:p>
    <w:p w:rsidR="00373EA1" w:rsidRPr="00373EA1" w:rsidRDefault="00373EA1" w:rsidP="00373EA1">
      <w:pPr>
        <w:pStyle w:val="ConsPlusNormal"/>
        <w:jc w:val="center"/>
        <w:rPr>
          <w:rFonts w:ascii="Times New Roman" w:hAnsi="Times New Roman" w:cs="Times New Roman"/>
          <w:szCs w:val="22"/>
        </w:rPr>
      </w:pPr>
      <w:proofErr w:type="gramStart"/>
      <w:r w:rsidRPr="00373EA1">
        <w:rPr>
          <w:rFonts w:ascii="Times New Roman" w:hAnsi="Times New Roman" w:cs="Times New Roman"/>
          <w:szCs w:val="22"/>
        </w:rPr>
        <w:t>РАСПРЕДЕЛЕНИЕ ОБЯЗАННОСТЕЙ)</w:t>
      </w:r>
      <w:proofErr w:type="gramEnd"/>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Список изменяющих документов</w:t>
      </w:r>
    </w:p>
    <w:p w:rsidR="00373EA1" w:rsidRPr="00373EA1" w:rsidRDefault="00373EA1" w:rsidP="00373EA1">
      <w:pPr>
        <w:pStyle w:val="ConsPlusNormal"/>
        <w:jc w:val="center"/>
        <w:rPr>
          <w:rFonts w:ascii="Times New Roman" w:hAnsi="Times New Roman" w:cs="Times New Roman"/>
          <w:szCs w:val="22"/>
        </w:rPr>
      </w:pPr>
      <w:proofErr w:type="gramStart"/>
      <w:r w:rsidRPr="00373EA1">
        <w:rPr>
          <w:rFonts w:ascii="Times New Roman" w:hAnsi="Times New Roman" w:cs="Times New Roman"/>
          <w:szCs w:val="22"/>
        </w:rPr>
        <w:t xml:space="preserve">(в ред. </w:t>
      </w:r>
      <w:hyperlink r:id="rId275"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w:t>
      </w:r>
      <w:proofErr w:type="gramEnd"/>
    </w:p>
    <w:p w:rsidR="00373EA1" w:rsidRPr="00373EA1" w:rsidRDefault="00373EA1" w:rsidP="00373EA1">
      <w:pPr>
        <w:pStyle w:val="ConsPlusNormal"/>
        <w:jc w:val="center"/>
        <w:rPr>
          <w:rFonts w:ascii="Times New Roman" w:hAnsi="Times New Roman" w:cs="Times New Roman"/>
          <w:szCs w:val="22"/>
        </w:rPr>
      </w:pPr>
      <w:r w:rsidRPr="00373EA1">
        <w:rPr>
          <w:rFonts w:ascii="Times New Roman" w:hAnsi="Times New Roman" w:cs="Times New Roman"/>
          <w:szCs w:val="22"/>
        </w:rPr>
        <w:t>от 10.06.2016 N 76)</w:t>
      </w:r>
    </w:p>
    <w:p w:rsidR="00373EA1" w:rsidRPr="00373EA1" w:rsidRDefault="00373EA1" w:rsidP="00373EA1">
      <w:pPr>
        <w:pStyle w:val="ConsPlusNormal"/>
        <w:ind w:firstLine="540"/>
        <w:jc w:val="both"/>
        <w:rPr>
          <w:rFonts w:ascii="Times New Roman" w:hAnsi="Times New Roman" w:cs="Times New Roman"/>
          <w:szCs w:val="22"/>
        </w:rPr>
      </w:pP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 Руководитель медицинской организации (главный врач):</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76"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назначает лиц, ответственных за проведение производственного контроля эффективности дезинфекционных и стерилизационных мероприятий;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при отсутствии ЦС в структуре МО назначает лиц, ответственных по отделениям за приобретение, контроль и эксплуатацию дезинфекционного и стерилизационного оборудования;</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77"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назначает ответственное лицо за сбор и хранение отходов в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78"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1.2. Заместитель руководителя МО по эпидемиологической работе (врач-эпидемиолог или лицо, назначенное руководителем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79"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составление сводной годовой заявки о потребности в дезинфекционном и стерилизационном оборудовании: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установок для обеззараживания воздуха в помещениях;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установок для получения растворов дезинфицирующих средств;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оборудования для очистки, дезинфекции и стерилизации изделий медицинского назначения, включая эндоскопы и инструменты к ним;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дезинфекционных камер;</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составление сводной годовой заявки о расчетной потребности средств: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lastRenderedPageBreak/>
        <w:t>- дезинфицирующих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обеззараживания поверхностей в помещениях, мебели, приборов, аппаратов, санитарно-технического оборудования;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w:t>
      </w:r>
      <w:proofErr w:type="gramStart"/>
      <w:r w:rsidRPr="00373EA1">
        <w:rPr>
          <w:rFonts w:ascii="Times New Roman" w:hAnsi="Times New Roman" w:cs="Times New Roman"/>
          <w:szCs w:val="22"/>
        </w:rPr>
        <w:t xml:space="preserve"> Б</w:t>
      </w:r>
      <w:proofErr w:type="gramEnd"/>
      <w:r w:rsidRPr="00373EA1">
        <w:rPr>
          <w:rFonts w:ascii="Times New Roman" w:hAnsi="Times New Roman" w:cs="Times New Roman"/>
          <w:szCs w:val="22"/>
        </w:rPr>
        <w:t xml:space="preserve"> и 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дезинфекции высокого уровня эндоскопов;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стерилизации изделий медицинского назначения (далее - ИМН), в т.ч. эндоскопов и инструментов к ним;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0"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и стерилизационных мероприятий;</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1"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производственный контроль соблюдения дезинфекционных и стерилизационных мероприятий: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анализирует результаты контроля режимов применения и хранения рабочих растворов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кожных антисептиков;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анализирует результаты контроля стерильности ИМН, в т.ч. эндоскопов и инструментов к ним, а также инъекционных растворов, приготовленных аптекой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2"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ежеквартально представляет руководителю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3"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4"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расчет затрат и обеспечивает финансирование приобретения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 xml:space="preserve">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w:t>
      </w:r>
      <w:r w:rsidRPr="00373EA1">
        <w:rPr>
          <w:rFonts w:ascii="Times New Roman" w:hAnsi="Times New Roman" w:cs="Times New Roman"/>
          <w:szCs w:val="22"/>
        </w:rPr>
        <w:lastRenderedPageBreak/>
        <w:t>соответствии с потребностью учреждения.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1.4. Заместитель руководителя МО по хозяйственной части или начальник АХЧ (или лицо, назначенное руководителем организации ответственным за выполнение указанных функций):</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5"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обеспечивает грамотную в техническом и гигиеническом отношении эксплуатацию объектов на территории МО,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6"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при выявлении на территории МО насекомых, членистоногих и грызунов проведение дезинсекционных и дератизационных мероприятий;</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7"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заключает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8"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заключает договора с организациями, аккредитованными в установленном порядке, на вывоз медицинских отходов с территории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89"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0"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1.5. Главная медицинская сестра (или лицо, назначенное руководителем организации ответственным за выполнение указанных функций):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1"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распределение дезинфицирующих и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 по отделениям организации;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плановый производственный контроль:</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правильности выполнения инструкций (методических указаний) по приготовлению и применению растворов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 в отделениях;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правильности ведения учетно-отчетной документации по применению и расходу дезинфицирующих и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ежемесячно заслушивает отчеты старших медицинских сестер отделений о выполнении обязанностей;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2"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lastRenderedPageBreak/>
        <w:t>1.6. Лицо, ответственное за хранение дезинфицирующих средств: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обеспечивает прием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 и наличие разрешительной документации на эти средства, условия их хранения;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 осуществляет хранение свидетельств о государственной регистрации, сертификатов соответствия ГОСТ </w:t>
      </w:r>
      <w:proofErr w:type="gramStart"/>
      <w:r w:rsidRPr="00373EA1">
        <w:rPr>
          <w:rFonts w:ascii="Times New Roman" w:hAnsi="Times New Roman" w:cs="Times New Roman"/>
          <w:szCs w:val="22"/>
        </w:rPr>
        <w:t>Р</w:t>
      </w:r>
      <w:proofErr w:type="gramEnd"/>
      <w:r w:rsidRPr="00373EA1">
        <w:rPr>
          <w:rFonts w:ascii="Times New Roman" w:hAnsi="Times New Roman" w:cs="Times New Roman"/>
          <w:szCs w:val="22"/>
        </w:rPr>
        <w:t xml:space="preserve"> и инструкций по применению дезинфицирующих, стерилизующих средств, средств для предстерилизационной очистки и кожных антисептиков;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выдачу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 в отделения МО в соответствии с утвержденной разнарядкой;</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3"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отбор проб дезинфицирующих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контроля содержания действующих веществ (ДВ);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ведет необходимую учетно-отчетную документацию по приему, хранению и выдаче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1.7. Заведующий лечебным подразделением: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назначает ответственное лицо за сбор отходов в отделении;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6805" w:history="1">
        <w:r w:rsidRPr="00373EA1">
          <w:rPr>
            <w:rFonts w:ascii="Times New Roman" w:hAnsi="Times New Roman" w:cs="Times New Roman"/>
            <w:szCs w:val="22"/>
          </w:rPr>
          <w:t>п. 1.8</w:t>
        </w:r>
      </w:hyperlink>
      <w:r w:rsidRPr="00373EA1">
        <w:rPr>
          <w:rFonts w:ascii="Times New Roman" w:hAnsi="Times New Roman" w:cs="Times New Roman"/>
          <w:szCs w:val="22"/>
        </w:rPr>
        <w:t xml:space="preserve"> (либо назначает ответственное лицо);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4"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 назначает лицо, ответственное за соблюдение </w:t>
      </w:r>
      <w:proofErr w:type="gramStart"/>
      <w:r w:rsidRPr="00373EA1">
        <w:rPr>
          <w:rFonts w:ascii="Times New Roman" w:hAnsi="Times New Roman" w:cs="Times New Roman"/>
          <w:szCs w:val="22"/>
        </w:rPr>
        <w:t>правил эксплуатации установок обеззараживания воздуха</w:t>
      </w:r>
      <w:proofErr w:type="gramEnd"/>
      <w:r w:rsidRPr="00373EA1">
        <w:rPr>
          <w:rFonts w:ascii="Times New Roman" w:hAnsi="Times New Roman" w:cs="Times New Roman"/>
          <w:szCs w:val="22"/>
        </w:rPr>
        <w:t xml:space="preserve"> и наличие сопроводительной документации к ним.</w:t>
      </w:r>
    </w:p>
    <w:p w:rsidR="00373EA1" w:rsidRPr="00373EA1" w:rsidRDefault="00373EA1" w:rsidP="00373EA1">
      <w:pPr>
        <w:pStyle w:val="ConsPlusNormal"/>
        <w:ind w:firstLine="540"/>
        <w:jc w:val="both"/>
        <w:rPr>
          <w:rFonts w:ascii="Times New Roman" w:hAnsi="Times New Roman" w:cs="Times New Roman"/>
          <w:szCs w:val="22"/>
        </w:rPr>
      </w:pPr>
      <w:bookmarkStart w:id="57" w:name="P6805"/>
      <w:bookmarkEnd w:id="57"/>
      <w:r w:rsidRPr="00373EA1">
        <w:rPr>
          <w:rFonts w:ascii="Times New Roman" w:hAnsi="Times New Roman" w:cs="Times New Roman"/>
          <w:szCs w:val="22"/>
        </w:rPr>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5"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обеспечивает бесперебойную и эффективную эксплуатацию технологического оборудования и измерительных приборов;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 организует проведение оперативного и периодического контроля </w:t>
      </w:r>
      <w:proofErr w:type="gramStart"/>
      <w:r w:rsidRPr="00373EA1">
        <w:rPr>
          <w:rFonts w:ascii="Times New Roman" w:hAnsi="Times New Roman" w:cs="Times New Roman"/>
          <w:szCs w:val="22"/>
        </w:rPr>
        <w:t>за</w:t>
      </w:r>
      <w:proofErr w:type="gramEnd"/>
      <w:r w:rsidRPr="00373EA1">
        <w:rPr>
          <w:rFonts w:ascii="Times New Roman" w:hAnsi="Times New Roman" w:cs="Times New Roman"/>
          <w:szCs w:val="22"/>
        </w:rPr>
        <w:t>:</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работой дезинфекционного оборудования, в т.ч. с применением биологических индикаторов;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работой стерилизационного оборудования, в т.ч. с применением химических и биологических индикаторов;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соответствием упаковочных материалов методам и режимам стерилизации, соблюдением сроков их использования;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соблюдением правил упаковки изделий медицинского назначения;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соблюдением плотности загрузки стерилизаторов;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осуществляет периодический контроль работы старшей медсестры и операторов дезинфекционного и стерилизационного оборудования;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контроля в объеме, определяемом категорией и мощностью МО, осуществляет контроль:</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6"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эффективности проводимой дезинфекции объектов, стерильности изделий медицинского назначения, в т.ч. эндоскопов и инструментов к ним;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эффективности работы дезинфекционного и стерилизационного оборудования с применением биологических индикаторов;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микробиологического мониторинга загрязнения водных систем.</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1.10. Заведующий прачечно-дезинфекционным блоком медицинской организации (при наличии данного подразделения в структуре организации):</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7"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lastRenderedPageBreak/>
        <w:t>- организует прием соответствующего оборудования и проверяет наличие разрешительной документации на него;</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выполнение дезинфекции постельных принадлежностей больных после выписки (смерти);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контролирует работу установок для получения растворов дезинфицирующих средств;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контроль соблюдения норм нагрузки дезинфекционных камер;</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обеспечивает контроль технического состояния дезинфекционных камер, соблюдения режимов обеззараживания;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техническое обслуживание камеры при возникновении неисправностей;</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1.11. Врач отделения: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соблюдает требования проведения дезинфекционных и стерилизационных мероприятий, санитарно-гигиенического режима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8"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1.12. Старшая медицинская сестра отделения: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ведет учетно-отчетную документацию получения, расходования и применения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и кожных антисептиков в отделении;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проведение контроля эффективности обработки рук медицинским персоналом отделения;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экспресс-контроль качества приготовления рабочих растворов дезинфицирующих, стерилизующих средств, сре</w:t>
      </w:r>
      <w:proofErr w:type="gramStart"/>
      <w:r w:rsidRPr="00373EA1">
        <w:rPr>
          <w:rFonts w:ascii="Times New Roman" w:hAnsi="Times New Roman" w:cs="Times New Roman"/>
          <w:szCs w:val="22"/>
        </w:rPr>
        <w:t>дств дл</w:t>
      </w:r>
      <w:proofErr w:type="gramEnd"/>
      <w:r w:rsidRPr="00373EA1">
        <w:rPr>
          <w:rFonts w:ascii="Times New Roman" w:hAnsi="Times New Roman" w:cs="Times New Roman"/>
          <w:szCs w:val="22"/>
        </w:rPr>
        <w:t>я предстерилизационной очистки (только в случаях наличия зарегистрированных средств контроля);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w:anchor="P6805" w:history="1">
        <w:r w:rsidRPr="00373EA1">
          <w:rPr>
            <w:rFonts w:ascii="Times New Roman" w:hAnsi="Times New Roman" w:cs="Times New Roman"/>
            <w:szCs w:val="22"/>
          </w:rPr>
          <w:t>п. 1.8</w:t>
        </w:r>
      </w:hyperlink>
      <w:r w:rsidRPr="00373EA1">
        <w:rPr>
          <w:rFonts w:ascii="Times New Roman" w:hAnsi="Times New Roman" w:cs="Times New Roman"/>
          <w:szCs w:val="22"/>
        </w:rPr>
        <w:t>;</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299"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ежемесячно представляет отчет о проведении дезинфекционных и стерилизационных мероприятий в отделении главной медицинской сестре.</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1.13. Средний медицинский персонал: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обеспечивает проведение ежедневной влажной уборки;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обеззараживание воздуха помещения с помощью соответствующих установок под руководством ответственного лица отделения;</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xml:space="preserve">- под руководством ответственного лица, назначенного </w:t>
      </w:r>
      <w:proofErr w:type="gramStart"/>
      <w:r w:rsidRPr="00373EA1">
        <w:rPr>
          <w:rFonts w:ascii="Times New Roman" w:hAnsi="Times New Roman" w:cs="Times New Roman"/>
          <w:szCs w:val="22"/>
        </w:rPr>
        <w:t>заведующим отделения</w:t>
      </w:r>
      <w:proofErr w:type="gramEnd"/>
      <w:r w:rsidRPr="00373EA1">
        <w:rPr>
          <w:rFonts w:ascii="Times New Roman" w:hAnsi="Times New Roman" w:cs="Times New Roman"/>
          <w:szCs w:val="22"/>
        </w:rPr>
        <w:t>,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lastRenderedPageBreak/>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1.14. Младший медицинский персонал:</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в отделении ежедневную влажную уборку;</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под руководством лица, ответственного по отделению за сбор и обеззараживание отходов, участвует в сборе и обеззараживании отходов класса</w:t>
      </w:r>
      <w:proofErr w:type="gramStart"/>
      <w:r w:rsidRPr="00373EA1">
        <w:rPr>
          <w:rFonts w:ascii="Times New Roman" w:hAnsi="Times New Roman" w:cs="Times New Roman"/>
          <w:szCs w:val="22"/>
        </w:rPr>
        <w:t xml:space="preserve"> Б</w:t>
      </w:r>
      <w:proofErr w:type="gramEnd"/>
      <w:r w:rsidRPr="00373EA1">
        <w:rPr>
          <w:rFonts w:ascii="Times New Roman" w:hAnsi="Times New Roman" w:cs="Times New Roman"/>
          <w:szCs w:val="22"/>
        </w:rPr>
        <w:t xml:space="preserve"> и В.</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1.15. Лицо, ответственное за утилизацию медицинских отходов по МО и отделениям:</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0"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проводит расчет потребности в оборудовании для обеззараживания медицинских отходов (в т.ч. емкости для сбора отходов, контейнеры, установки);</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прием оборудования для утилизации и проверяет наличие разрешительной документации на него;</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организует сбор и утилизацию отходов, соблюдение условий эксплуатации установок по обеззараживанию отходов (при их наличии в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1"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2"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3"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ind w:firstLine="540"/>
        <w:jc w:val="both"/>
        <w:rPr>
          <w:rFonts w:ascii="Times New Roman" w:hAnsi="Times New Roman" w:cs="Times New Roman"/>
          <w:szCs w:val="22"/>
        </w:rPr>
      </w:pPr>
      <w:r w:rsidRPr="00373EA1">
        <w:rPr>
          <w:rFonts w:ascii="Times New Roman" w:hAnsi="Times New Roman" w:cs="Times New Roman"/>
          <w:szCs w:val="22"/>
        </w:rP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373EA1" w:rsidRPr="00373EA1" w:rsidRDefault="00373EA1" w:rsidP="00373EA1">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4"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p w:rsidR="00373EA1" w:rsidRPr="00373EA1" w:rsidRDefault="00373EA1" w:rsidP="00373EA1">
      <w:pPr>
        <w:pStyle w:val="ConsPlusNormal"/>
        <w:jc w:val="both"/>
        <w:sectPr w:rsidR="00373EA1" w:rsidRPr="00373EA1">
          <w:pgSz w:w="11905" w:h="16838"/>
          <w:pgMar w:top="1134" w:right="850" w:bottom="1134" w:left="1701" w:header="0" w:footer="0" w:gutter="0"/>
          <w:cols w:space="720"/>
        </w:sectPr>
      </w:pPr>
    </w:p>
    <w:p w:rsidR="00373EA1" w:rsidRPr="00373EA1" w:rsidRDefault="00373EA1" w:rsidP="00373EA1">
      <w:pPr>
        <w:pStyle w:val="ConsPlusNormal"/>
        <w:jc w:val="right"/>
        <w:rPr>
          <w:rFonts w:ascii="Times New Roman" w:hAnsi="Times New Roman" w:cs="Times New Roman"/>
        </w:rPr>
      </w:pPr>
      <w:r w:rsidRPr="00373EA1">
        <w:rPr>
          <w:rFonts w:ascii="Times New Roman" w:hAnsi="Times New Roman" w:cs="Times New Roman"/>
        </w:rPr>
        <w:lastRenderedPageBreak/>
        <w:t>Приложение 20</w:t>
      </w:r>
    </w:p>
    <w:p w:rsidR="00373EA1" w:rsidRPr="00373EA1" w:rsidRDefault="00373EA1" w:rsidP="00373EA1">
      <w:pPr>
        <w:pStyle w:val="ConsPlusNormal"/>
        <w:jc w:val="right"/>
        <w:rPr>
          <w:rFonts w:ascii="Times New Roman" w:hAnsi="Times New Roman" w:cs="Times New Roman"/>
        </w:rPr>
      </w:pPr>
    </w:p>
    <w:p w:rsidR="00373EA1" w:rsidRPr="00373EA1" w:rsidRDefault="00373EA1" w:rsidP="00373EA1">
      <w:pPr>
        <w:pStyle w:val="ConsPlusNormal"/>
        <w:jc w:val="right"/>
        <w:rPr>
          <w:rFonts w:ascii="Times New Roman" w:hAnsi="Times New Roman" w:cs="Times New Roman"/>
        </w:rPr>
      </w:pPr>
      <w:r w:rsidRPr="00373EA1">
        <w:rPr>
          <w:rFonts w:ascii="Times New Roman" w:hAnsi="Times New Roman" w:cs="Times New Roman"/>
        </w:rPr>
        <w:t>(справочное)</w:t>
      </w:r>
    </w:p>
    <w:p w:rsidR="00373EA1" w:rsidRPr="00373EA1" w:rsidRDefault="00373EA1" w:rsidP="00373EA1">
      <w:pPr>
        <w:pStyle w:val="ConsPlusNormal"/>
        <w:ind w:firstLine="540"/>
        <w:jc w:val="both"/>
        <w:rPr>
          <w:rFonts w:ascii="Times New Roman" w:hAnsi="Times New Roman" w:cs="Times New Roman"/>
        </w:rPr>
      </w:pP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ПРИМЕРНЫЙ ПЛАН</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 xml:space="preserve">ПРОИЗВОДСТВЕННОГО КОНТРОЛЯ ЗА СОБЛЮДЕНИЕМ </w:t>
      </w:r>
      <w:proofErr w:type="gramStart"/>
      <w:r w:rsidRPr="00373EA1">
        <w:rPr>
          <w:rFonts w:ascii="Times New Roman" w:hAnsi="Times New Roman" w:cs="Times New Roman"/>
        </w:rPr>
        <w:t>САНИТАРНЫХ</w:t>
      </w:r>
      <w:proofErr w:type="gramEnd"/>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ПРАВИЛ ПРИ ПРОВЕДЕНИИ ДЕЗИНФЕКЦИОННЫХ</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И СТЕРИЛИЗАЦИОННЫХ МЕРОПРИЯТИЙ</w:t>
      </w:r>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Список изменяющих документов</w:t>
      </w:r>
    </w:p>
    <w:p w:rsidR="00373EA1" w:rsidRPr="00373EA1" w:rsidRDefault="00373EA1" w:rsidP="00373EA1">
      <w:pPr>
        <w:pStyle w:val="ConsPlusNormal"/>
        <w:jc w:val="center"/>
        <w:rPr>
          <w:rFonts w:ascii="Times New Roman" w:hAnsi="Times New Roman" w:cs="Times New Roman"/>
        </w:rPr>
      </w:pPr>
      <w:proofErr w:type="gramStart"/>
      <w:r w:rsidRPr="00373EA1">
        <w:rPr>
          <w:rFonts w:ascii="Times New Roman" w:hAnsi="Times New Roman" w:cs="Times New Roman"/>
        </w:rPr>
        <w:t xml:space="preserve">(в ред. </w:t>
      </w:r>
      <w:hyperlink r:id="rId305" w:history="1">
        <w:r w:rsidRPr="00373EA1">
          <w:rPr>
            <w:rFonts w:ascii="Times New Roman" w:hAnsi="Times New Roman" w:cs="Times New Roman"/>
          </w:rPr>
          <w:t>Постановления</w:t>
        </w:r>
      </w:hyperlink>
      <w:r w:rsidRPr="00373EA1">
        <w:rPr>
          <w:rFonts w:ascii="Times New Roman" w:hAnsi="Times New Roman" w:cs="Times New Roman"/>
        </w:rPr>
        <w:t xml:space="preserve"> Главного государственного санитарного врача РФ</w:t>
      </w:r>
      <w:proofErr w:type="gramEnd"/>
    </w:p>
    <w:p w:rsidR="00373EA1" w:rsidRPr="00373EA1" w:rsidRDefault="00373EA1" w:rsidP="00373EA1">
      <w:pPr>
        <w:pStyle w:val="ConsPlusNormal"/>
        <w:jc w:val="center"/>
        <w:rPr>
          <w:rFonts w:ascii="Times New Roman" w:hAnsi="Times New Roman" w:cs="Times New Roman"/>
        </w:rPr>
      </w:pPr>
      <w:r w:rsidRPr="00373EA1">
        <w:rPr>
          <w:rFonts w:ascii="Times New Roman" w:hAnsi="Times New Roman" w:cs="Times New Roman"/>
        </w:rPr>
        <w:t>от 10.06.2016 N 76)</w:t>
      </w:r>
    </w:p>
    <w:p w:rsidR="00373EA1" w:rsidRDefault="00373EA1" w:rsidP="00373EA1">
      <w:pPr>
        <w:pStyle w:val="ConsPlusNormal"/>
        <w:jc w:val="center"/>
      </w:pP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3260"/>
        <w:gridCol w:w="2693"/>
        <w:gridCol w:w="4253"/>
        <w:gridCol w:w="1843"/>
        <w:gridCol w:w="287"/>
      </w:tblGrid>
      <w:tr w:rsidR="00373EA1" w:rsidRPr="00373EA1" w:rsidTr="00EF0326">
        <w:trPr>
          <w:gridAfter w:val="1"/>
          <w:wAfter w:w="287" w:type="dxa"/>
        </w:trPr>
        <w:tc>
          <w:tcPr>
            <w:tcW w:w="2614"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Объект контроля</w:t>
            </w:r>
          </w:p>
        </w:tc>
        <w:tc>
          <w:tcPr>
            <w:tcW w:w="3260"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Предмет контроля</w:t>
            </w:r>
          </w:p>
        </w:tc>
        <w:tc>
          <w:tcPr>
            <w:tcW w:w="2693"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Ответственный</w:t>
            </w:r>
          </w:p>
        </w:tc>
        <w:tc>
          <w:tcPr>
            <w:tcW w:w="4253"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Исполнитель</w:t>
            </w:r>
          </w:p>
        </w:tc>
        <w:tc>
          <w:tcPr>
            <w:tcW w:w="1843"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Периодичность</w:t>
            </w:r>
          </w:p>
        </w:tc>
      </w:tr>
      <w:tr w:rsidR="00373EA1" w:rsidRPr="00373EA1" w:rsidTr="00EF0326">
        <w:trPr>
          <w:gridAfter w:val="1"/>
          <w:wAfter w:w="287" w:type="dxa"/>
        </w:trPr>
        <w:tc>
          <w:tcPr>
            <w:tcW w:w="2614"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1</w:t>
            </w:r>
          </w:p>
        </w:tc>
        <w:tc>
          <w:tcPr>
            <w:tcW w:w="3260"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2</w:t>
            </w:r>
          </w:p>
        </w:tc>
        <w:tc>
          <w:tcPr>
            <w:tcW w:w="2693"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3</w:t>
            </w:r>
          </w:p>
        </w:tc>
        <w:tc>
          <w:tcPr>
            <w:tcW w:w="4253"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4</w:t>
            </w:r>
          </w:p>
        </w:tc>
        <w:tc>
          <w:tcPr>
            <w:tcW w:w="1843" w:type="dxa"/>
          </w:tcPr>
          <w:p w:rsidR="00373EA1" w:rsidRPr="00373EA1" w:rsidRDefault="00373EA1" w:rsidP="006D06F4">
            <w:pPr>
              <w:pStyle w:val="ConsPlusNormal"/>
              <w:jc w:val="center"/>
              <w:rPr>
                <w:rFonts w:ascii="Times New Roman" w:hAnsi="Times New Roman" w:cs="Times New Roman"/>
                <w:szCs w:val="22"/>
              </w:rPr>
            </w:pPr>
            <w:r w:rsidRPr="00373EA1">
              <w:rPr>
                <w:rFonts w:ascii="Times New Roman" w:hAnsi="Times New Roman" w:cs="Times New Roman"/>
                <w:szCs w:val="22"/>
              </w:rPr>
              <w:t>5</w:t>
            </w:r>
          </w:p>
        </w:tc>
      </w:tr>
      <w:tr w:rsidR="00373EA1" w:rsidRPr="00373EA1" w:rsidTr="00EF0326">
        <w:trPr>
          <w:gridAfter w:val="1"/>
          <w:wAfter w:w="287" w:type="dxa"/>
        </w:trPr>
        <w:tc>
          <w:tcPr>
            <w:tcW w:w="2614" w:type="dxa"/>
            <w:vMerge w:val="restart"/>
            <w:tcBorders>
              <w:bottom w:val="nil"/>
            </w:tcBorders>
          </w:tcPr>
          <w:p w:rsidR="00373EA1" w:rsidRPr="00373EA1" w:rsidRDefault="00373EA1" w:rsidP="006D06F4">
            <w:pPr>
              <w:pStyle w:val="ConsPlusNormal"/>
              <w:jc w:val="both"/>
              <w:rPr>
                <w:rFonts w:ascii="Times New Roman" w:hAnsi="Times New Roman" w:cs="Times New Roman"/>
                <w:szCs w:val="22"/>
              </w:rPr>
            </w:pPr>
            <w:proofErr w:type="gramStart"/>
            <w:r w:rsidRPr="00373EA1">
              <w:rPr>
                <w:rFonts w:ascii="Times New Roman" w:hAnsi="Times New Roman" w:cs="Times New Roman"/>
                <w:szCs w:val="22"/>
              </w:rP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roofErr w:type="gramEnd"/>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Соблюдение периодичности профилактической дезинфекции (текущих и генеральных уборок)</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Старшая медсестра отделения</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Средний и младший медицинский персонал отделений</w:t>
            </w:r>
          </w:p>
        </w:tc>
        <w:tc>
          <w:tcPr>
            <w:tcW w:w="184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Ежемесячно еженедельно (выборочно)</w:t>
            </w:r>
          </w:p>
        </w:tc>
      </w:tr>
      <w:tr w:rsidR="00373EA1" w:rsidRPr="00373EA1" w:rsidTr="00EF0326">
        <w:trPr>
          <w:gridAfter w:val="1"/>
          <w:wAfter w:w="287" w:type="dxa"/>
        </w:trPr>
        <w:tc>
          <w:tcPr>
            <w:tcW w:w="2614" w:type="dxa"/>
            <w:vMerge/>
            <w:tcBorders>
              <w:bottom w:val="nil"/>
            </w:tcBorders>
          </w:tcPr>
          <w:p w:rsidR="00373EA1" w:rsidRPr="00373EA1" w:rsidRDefault="00373EA1" w:rsidP="006D06F4">
            <w:pPr>
              <w:rPr>
                <w:rFonts w:ascii="Times New Roman" w:hAnsi="Times New Roman" w:cs="Times New Roman"/>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Эффективность профилактической дезинфекции</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Старшая медсестра отделения</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4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2 раза в год (выбор помещений по графику)</w:t>
            </w:r>
          </w:p>
        </w:tc>
      </w:tr>
      <w:tr w:rsidR="00373EA1" w:rsidRPr="00373EA1" w:rsidTr="00EF0326">
        <w:tblPrEx>
          <w:tblBorders>
            <w:insideH w:val="nil"/>
          </w:tblBorders>
        </w:tblPrEx>
        <w:trPr>
          <w:gridAfter w:val="1"/>
          <w:wAfter w:w="287" w:type="dxa"/>
        </w:trPr>
        <w:tc>
          <w:tcPr>
            <w:tcW w:w="2614" w:type="dxa"/>
            <w:vMerge/>
            <w:tcBorders>
              <w:bottom w:val="nil"/>
            </w:tcBorders>
          </w:tcPr>
          <w:p w:rsidR="00373EA1" w:rsidRPr="00373EA1" w:rsidRDefault="00373EA1" w:rsidP="006D06F4">
            <w:pPr>
              <w:rPr>
                <w:rFonts w:ascii="Times New Roman" w:hAnsi="Times New Roman" w:cs="Times New Roman"/>
              </w:rPr>
            </w:pP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Эффективность очаговой и заключительной дезинфекции</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Старшая медсестра отделения</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4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При каждом случае инфекционного заболевания и по эпид. показаниям</w:t>
            </w:r>
          </w:p>
        </w:tc>
      </w:tr>
      <w:tr w:rsidR="00373EA1" w:rsidRPr="00373EA1" w:rsidTr="00EF0326">
        <w:tblPrEx>
          <w:tblBorders>
            <w:insideH w:val="nil"/>
          </w:tblBorders>
        </w:tblPrEx>
        <w:trPr>
          <w:gridAfter w:val="1"/>
          <w:wAfter w:w="287" w:type="dxa"/>
        </w:trPr>
        <w:tc>
          <w:tcPr>
            <w:tcW w:w="14663" w:type="dxa"/>
            <w:gridSpan w:val="5"/>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6"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rPr>
          <w:gridAfter w:val="1"/>
          <w:wAfter w:w="287" w:type="dxa"/>
        </w:trPr>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Воздух помещений</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proofErr w:type="gramStart"/>
            <w:r w:rsidRPr="00373EA1">
              <w:rPr>
                <w:rFonts w:ascii="Times New Roman" w:hAnsi="Times New Roman" w:cs="Times New Roman"/>
                <w:szCs w:val="22"/>
              </w:rPr>
              <w:t xml:space="preserve">Эффективность </w:t>
            </w:r>
            <w:r w:rsidRPr="00373EA1">
              <w:rPr>
                <w:rFonts w:ascii="Times New Roman" w:hAnsi="Times New Roman" w:cs="Times New Roman"/>
                <w:szCs w:val="22"/>
              </w:rPr>
              <w:lastRenderedPageBreak/>
              <w:t>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гемодиализа</w:t>
            </w:r>
            <w:proofErr w:type="gramEnd"/>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Старшая медсестра</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Лаборатория МО (при наличии условий), </w:t>
            </w:r>
            <w:r w:rsidRPr="00373EA1">
              <w:rPr>
                <w:rFonts w:ascii="Times New Roman" w:hAnsi="Times New Roman" w:cs="Times New Roman"/>
                <w:szCs w:val="22"/>
              </w:rPr>
              <w:lastRenderedPageBreak/>
              <w:t>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4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2 раза в год</w:t>
            </w:r>
          </w:p>
        </w:tc>
      </w:tr>
      <w:tr w:rsidR="00373EA1" w:rsidRPr="00373EA1" w:rsidTr="00EF0326">
        <w:tblPrEx>
          <w:tblBorders>
            <w:insideH w:val="nil"/>
          </w:tblBorders>
        </w:tblPrEx>
        <w:trPr>
          <w:gridAfter w:val="1"/>
          <w:wAfter w:w="287" w:type="dxa"/>
        </w:trPr>
        <w:tc>
          <w:tcPr>
            <w:tcW w:w="14663" w:type="dxa"/>
            <w:gridSpan w:val="5"/>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 xml:space="preserve">(в ред. </w:t>
            </w:r>
            <w:hyperlink r:id="rId307"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rPr>
          <w:gridAfter w:val="1"/>
          <w:wAfter w:w="287" w:type="dxa"/>
        </w:trPr>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Системы кондиционирования и увлажнения воздуха, горячего и холодного водоснабжения, бассейнов (водолечебниц)</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Проверка грамотной в техническом и гигиеническом отношении 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Заместитель главного врача по эпидемиологической работе (врач-эпидемиолог)</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Инженерно-техническая служба МО</w:t>
            </w:r>
          </w:p>
        </w:tc>
        <w:tc>
          <w:tcPr>
            <w:tcW w:w="184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2 раза в год</w:t>
            </w:r>
          </w:p>
        </w:tc>
      </w:tr>
      <w:tr w:rsidR="00373EA1" w:rsidRPr="00373EA1" w:rsidTr="00EF0326">
        <w:tblPrEx>
          <w:tblBorders>
            <w:insideH w:val="nil"/>
          </w:tblBorders>
        </w:tblPrEx>
        <w:trPr>
          <w:gridAfter w:val="1"/>
          <w:wAfter w:w="287" w:type="dxa"/>
        </w:trPr>
        <w:tc>
          <w:tcPr>
            <w:tcW w:w="14663" w:type="dxa"/>
            <w:gridSpan w:val="5"/>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8"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rPr>
          <w:gridAfter w:val="1"/>
          <w:wAfter w:w="287" w:type="dxa"/>
        </w:trPr>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Установка для обеззараживания воздуха</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Заместитель главного врача по эпидемиологической работе (врач-эпидемиолог)</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Заместители главного врача по родовспоможению, хирургии, инфекционной службе и др. (или зав. соответствующими отделениями)</w:t>
            </w:r>
          </w:p>
        </w:tc>
        <w:tc>
          <w:tcPr>
            <w:tcW w:w="184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Ежегодно</w:t>
            </w:r>
          </w:p>
        </w:tc>
      </w:tr>
      <w:tr w:rsidR="00373EA1" w:rsidRPr="00373EA1" w:rsidTr="00EF0326">
        <w:tblPrEx>
          <w:tblBorders>
            <w:insideH w:val="nil"/>
          </w:tblBorders>
        </w:tblPrEx>
        <w:trPr>
          <w:gridAfter w:val="1"/>
          <w:wAfter w:w="287" w:type="dxa"/>
        </w:trPr>
        <w:tc>
          <w:tcPr>
            <w:tcW w:w="14663" w:type="dxa"/>
            <w:gridSpan w:val="5"/>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09"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Обеспечение соблюдения требований эксплуатационной документации к установкам</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Ответственное лицо</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Средний медицинский персонал отделений</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Ежегодно</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Проведение замеров концентрации озона в воздухе обрабатываемых помещений при применении соответствующих установок</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Инженер по охране труда и техники безопасности</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Аккредитованные в установленном порядке организации</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В случае обнаружения характерного запаха озона</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Своевременная замена ультрафиолетовых ламп</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Ответственное лицо</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Инженерно-техническая служба МО</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0"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Ведение журнала регистрации и контроля установок для обеззараживания воздуха</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Старшая сестра</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Ответственное лицо</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Постоянно</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Определение степени снижения микробной обсемененности воздуха после обеззараживания</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Заместитель главного врача по эпидемиологической работе (врач-эпидемиолог)</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1 раз в год</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1"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Химические средства для дезинфекции/ стерилизации</w:t>
            </w: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Наличие регистрационных удостоверений, сертификатов соответствия на применяемые дезинфицирующие средства и инструкций по их использованию</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Лицо, ответственное за хранение дезинфицирующих средств</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Лицо, ответственное за хранение дезинфицирующих средств</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При поступлении каждой партии</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Наличие неснижаемого месячного запаса дезсредств</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Главная медсестра</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Старшая медсестра отделения</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Ежемесячно</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Определение концентрации рабочих растворов дезинфицирующих, стерилизующих средств с использованием химических индикаторов</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Старшая медсестра отделения</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Средний медицинский персонал, работающий с дезинфицирующими средствами</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Еженедельно (не менее одной пробы каждого вида)</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Лабораторный контроль (физико-химический и аналитический) ДВ</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Лицо, ответственное за хранение дезинфицирующих средств</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Лицо, ответственное за хранение дезинфицирующих средств, и аналитическая лаборатория,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химического контроля концентрации рабочих растворов</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Соблюдение условий хранения средства и его рабочих растворов, соблюдение значений параметров режимов </w:t>
            </w:r>
            <w:r w:rsidRPr="00373EA1">
              <w:rPr>
                <w:rFonts w:ascii="Times New Roman" w:hAnsi="Times New Roman" w:cs="Times New Roman"/>
                <w:szCs w:val="22"/>
              </w:rPr>
              <w:lastRenderedPageBreak/>
              <w:t>применения (заданных концентрации и температуры рабочего раствора, времени выдержки)</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Старшая медсестра отделения</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Средний медицинский персонал отделений</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Ежедневно при каждой обработке (дезинфекции, стерилизации)</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Установки для получения растворов дезинфицирующих средств</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 или ответственное лицо в случае отсутствия ЦС в структуре МО</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Персонал, работающий с установкой</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В соответствии с инструкцией по эксплуатации</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2"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ИМН, эндоскопы, предметы ухода за больными</w:t>
            </w: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Качество предстерилизационной очистки/окончательной очистки (для эндоскопов)</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старшие сестры ЦС, зав., старшие сестры отделений (при децентрализованной системе стерилизации)</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Средний медперсонал ЦС, средний медперсонал отделений (при децентрализованной системе стерилизации)</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Каждая партия обработанных изделий</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ИМН, эндоскопы, шланги аппаратов ИВЛ, наркозно-дыхательной аппаратуры, гемодиализа, приспособления к кувезам, предметы ухода за больными</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Эффективность дезинфекции, дезинфекции высокого уровня эндоскопов</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Заместитель главного врача по эпидемиологической работе (врач-эпидемиолог)</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2 раза в год</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3"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ИМН, эндоскопы, перевязочные материалы, лекарственные формы для внутривенного, внутриполостного введения</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Контроль стерильности</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ЦСО, ответственное лицо по отделению при децентрализованной системе стерилизации</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2 раза в год</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4"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Оборудование для </w:t>
            </w:r>
            <w:r w:rsidRPr="00373EA1">
              <w:rPr>
                <w:rFonts w:ascii="Times New Roman" w:hAnsi="Times New Roman" w:cs="Times New Roman"/>
                <w:szCs w:val="22"/>
              </w:rPr>
              <w:lastRenderedPageBreak/>
              <w:t>дезинфекции и предстерилизационной очистки</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Оценка эффективности моюще-</w:t>
            </w:r>
            <w:r w:rsidRPr="00373EA1">
              <w:rPr>
                <w:rFonts w:ascii="Times New Roman" w:hAnsi="Times New Roman" w:cs="Times New Roman"/>
                <w:szCs w:val="22"/>
              </w:rPr>
              <w:lastRenderedPageBreak/>
              <w:t>дезинфицирующих машин</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 xml:space="preserve">Зав. ЦС, ответственное </w:t>
            </w:r>
            <w:r w:rsidRPr="00373EA1">
              <w:rPr>
                <w:rFonts w:ascii="Times New Roman" w:hAnsi="Times New Roman" w:cs="Times New Roman"/>
                <w:szCs w:val="22"/>
              </w:rPr>
              <w:lastRenderedPageBreak/>
              <w:t>лицо по отделению при децентрализованной системе стерилизации</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proofErr w:type="gramStart"/>
            <w:r w:rsidRPr="00373EA1">
              <w:rPr>
                <w:rFonts w:ascii="Times New Roman" w:hAnsi="Times New Roman" w:cs="Times New Roman"/>
                <w:szCs w:val="22"/>
              </w:rPr>
              <w:lastRenderedPageBreak/>
              <w:t xml:space="preserve">Визуальный контроль - ответственное лицо </w:t>
            </w:r>
            <w:r w:rsidRPr="00373EA1">
              <w:rPr>
                <w:rFonts w:ascii="Times New Roman" w:hAnsi="Times New Roman" w:cs="Times New Roman"/>
                <w:szCs w:val="22"/>
              </w:rPr>
              <w:lastRenderedPageBreak/>
              <w:t>в ЦС, по отделению; бактериологический контроль -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roofErr w:type="gramEnd"/>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Ежемесячно</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 xml:space="preserve">(в ред. </w:t>
            </w:r>
            <w:hyperlink r:id="rId315"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 ответственное лицо по отделению (при децентрализованной системе стерилизации)</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 ответственное лицо по отделению (при децентрализованной системе стерилизации)</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Ежегодно</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Оборудование для стерилизации</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Контроль работы</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 ответственное лицо по отделению (при децентрализованной системе стерилизации)</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Операторы стерилизаторов ЦС, ответственное лицо по отделению (при децентрализованной системе стерилизации),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Контроль герметичности камер паровых стерилизаторов, контроль температурного режима с помощью максимальных термометров, проверка плотности удаления воздуха из стерилизуемых изделий, контроль эффективности сушки текстильных материалов, </w:t>
            </w:r>
            <w:r w:rsidRPr="00373EA1">
              <w:rPr>
                <w:rFonts w:ascii="Times New Roman" w:hAnsi="Times New Roman" w:cs="Times New Roman"/>
                <w:szCs w:val="22"/>
              </w:rPr>
              <w:lastRenderedPageBreak/>
              <w:t>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 xml:space="preserve">(в ред. </w:t>
            </w:r>
            <w:hyperlink r:id="rId316"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 ответственное лицо по отделению (при децентрализованной системе стерилизации)</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ЦС, ответственное лицо по отделению (при децентрализованной системе стерилизации)</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Ежегодно</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Дезинфекционные камеры</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Контроль работы</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прачечно-дезинфекционного блока МО</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proofErr w:type="gramStart"/>
            <w:r w:rsidRPr="00373EA1">
              <w:rPr>
                <w:rFonts w:ascii="Times New Roman" w:hAnsi="Times New Roman" w:cs="Times New Roman"/>
                <w:szCs w:val="22"/>
              </w:rPr>
              <w:t>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обслуживанию (по договору)</w:t>
            </w:r>
            <w:proofErr w:type="gramEnd"/>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7"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Наличие разрешительной документации: регистрационного удостоверения, сертификата </w:t>
            </w:r>
            <w:r w:rsidRPr="00373EA1">
              <w:rPr>
                <w:rFonts w:ascii="Times New Roman" w:hAnsi="Times New Roman" w:cs="Times New Roman"/>
                <w:szCs w:val="22"/>
              </w:rPr>
              <w:lastRenderedPageBreak/>
              <w:t>соответствия, руководства по эксплуатации с указанием режимов дезинфекции, технического паспорта</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Зав. прачечно-дезинфекционного блока МО</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Зав. прачечно-дезинфекционного блока МО, любого другого учреждения, аккредитованного на данные работы (по договору)</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Ежегодно</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lastRenderedPageBreak/>
              <w:t xml:space="preserve">(в ред. </w:t>
            </w:r>
            <w:hyperlink r:id="rId318"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Утилизация отходов</w:t>
            </w: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Сбор и утилизация, соблюдение условий эксплуатации установок по обеззараживанию отходов (при их наличии в МО)</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Ответственное лицо по МО за утилизацию отходов</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Ответственное лицо, назначенное заведующим отделением</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Ежедневно</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19"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blPrEx>
          <w:tblBorders>
            <w:insideH w:val="nil"/>
          </w:tblBorders>
        </w:tblPrEx>
        <w:tc>
          <w:tcPr>
            <w:tcW w:w="2614" w:type="dxa"/>
            <w:tcBorders>
              <w:bottom w:val="nil"/>
            </w:tcBorders>
          </w:tcPr>
          <w:p w:rsidR="00373EA1" w:rsidRPr="00373EA1" w:rsidRDefault="00373EA1" w:rsidP="006D06F4">
            <w:pPr>
              <w:pStyle w:val="ConsPlusNormal"/>
              <w:jc w:val="both"/>
              <w:rPr>
                <w:rFonts w:ascii="Times New Roman" w:hAnsi="Times New Roman" w:cs="Times New Roman"/>
                <w:szCs w:val="22"/>
              </w:rPr>
            </w:pPr>
          </w:p>
        </w:tc>
        <w:tc>
          <w:tcPr>
            <w:tcW w:w="3260"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Вывоз медицинских отходов с территории МО</w:t>
            </w:r>
          </w:p>
        </w:tc>
        <w:tc>
          <w:tcPr>
            <w:tcW w:w="269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 главного врача по хозяйственной части или начальник АХЧ</w:t>
            </w:r>
          </w:p>
        </w:tc>
        <w:tc>
          <w:tcPr>
            <w:tcW w:w="4253" w:type="dxa"/>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Организация, аккредитованная в установленном порядке на данные работы (по договору)</w:t>
            </w:r>
          </w:p>
        </w:tc>
        <w:tc>
          <w:tcPr>
            <w:tcW w:w="2130" w:type="dxa"/>
            <w:gridSpan w:val="2"/>
            <w:tcBorders>
              <w:bottom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Ежедневно - отходы класса</w:t>
            </w:r>
            <w:proofErr w:type="gramStart"/>
            <w:r w:rsidRPr="00373EA1">
              <w:rPr>
                <w:rFonts w:ascii="Times New Roman" w:hAnsi="Times New Roman" w:cs="Times New Roman"/>
                <w:szCs w:val="22"/>
              </w:rPr>
              <w:t xml:space="preserve"> А</w:t>
            </w:r>
            <w:proofErr w:type="gramEnd"/>
            <w:r w:rsidRPr="00373EA1">
              <w:rPr>
                <w:rFonts w:ascii="Times New Roman" w:hAnsi="Times New Roman" w:cs="Times New Roman"/>
                <w:szCs w:val="22"/>
              </w:rPr>
              <w:t>, Б, В (при отсутствии на территории МО установки по обезвреживанию отходов)</w:t>
            </w:r>
          </w:p>
        </w:tc>
      </w:tr>
      <w:tr w:rsidR="00373EA1" w:rsidRPr="00373EA1" w:rsidTr="00EF0326">
        <w:tblPrEx>
          <w:tblBorders>
            <w:insideH w:val="nil"/>
          </w:tblBorders>
        </w:tblPrEx>
        <w:tc>
          <w:tcPr>
            <w:tcW w:w="14950" w:type="dxa"/>
            <w:gridSpan w:val="6"/>
            <w:tcBorders>
              <w:top w:val="nil"/>
            </w:tcBorders>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 xml:space="preserve">(в ред. </w:t>
            </w:r>
            <w:hyperlink r:id="rId320" w:history="1">
              <w:r w:rsidRPr="00373EA1">
                <w:rPr>
                  <w:rFonts w:ascii="Times New Roman" w:hAnsi="Times New Roman" w:cs="Times New Roman"/>
                  <w:szCs w:val="22"/>
                </w:rPr>
                <w:t>Постановления</w:t>
              </w:r>
            </w:hyperlink>
            <w:r w:rsidRPr="00373EA1">
              <w:rPr>
                <w:rFonts w:ascii="Times New Roman" w:hAnsi="Times New Roman" w:cs="Times New Roman"/>
                <w:szCs w:val="22"/>
              </w:rPr>
              <w:t xml:space="preserve"> Главного государственного санитарного врача РФ от 10.06.2016 N 76)</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Качество проведения работ по дератизации</w:t>
            </w: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Обследование объекта на наличие грызунов</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 главного врача по хозяйственной части или начальник АХЧ</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Организация, аккредитованная в установленном порядке на данные работы (по договору)</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1 раз в месяц</w:t>
            </w:r>
          </w:p>
        </w:tc>
      </w:tr>
      <w:tr w:rsidR="00373EA1" w:rsidRPr="00373EA1" w:rsidTr="00EF0326">
        <w:tc>
          <w:tcPr>
            <w:tcW w:w="2614"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Качество проведения работ по дезинсекции</w:t>
            </w:r>
          </w:p>
        </w:tc>
        <w:tc>
          <w:tcPr>
            <w:tcW w:w="3260"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Обследование объекта на наличие членистоногих, имеющих санитарно-гигиеническое значение</w:t>
            </w:r>
          </w:p>
        </w:tc>
        <w:tc>
          <w:tcPr>
            <w:tcW w:w="269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Зам. главного врача по хозяйственной части или начальник АХЧ</w:t>
            </w:r>
          </w:p>
        </w:tc>
        <w:tc>
          <w:tcPr>
            <w:tcW w:w="4253" w:type="dxa"/>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Организация, аккредитованная в установленном порядке на данные работы (по договору)</w:t>
            </w:r>
          </w:p>
        </w:tc>
        <w:tc>
          <w:tcPr>
            <w:tcW w:w="2130" w:type="dxa"/>
            <w:gridSpan w:val="2"/>
          </w:tcPr>
          <w:p w:rsidR="00373EA1" w:rsidRPr="00373EA1" w:rsidRDefault="00373EA1" w:rsidP="006D06F4">
            <w:pPr>
              <w:pStyle w:val="ConsPlusNormal"/>
              <w:jc w:val="both"/>
              <w:rPr>
                <w:rFonts w:ascii="Times New Roman" w:hAnsi="Times New Roman" w:cs="Times New Roman"/>
                <w:szCs w:val="22"/>
              </w:rPr>
            </w:pPr>
            <w:r w:rsidRPr="00373EA1">
              <w:rPr>
                <w:rFonts w:ascii="Times New Roman" w:hAnsi="Times New Roman" w:cs="Times New Roman"/>
                <w:szCs w:val="22"/>
              </w:rPr>
              <w:t>2 раза в месяц</w:t>
            </w:r>
          </w:p>
        </w:tc>
      </w:tr>
    </w:tbl>
    <w:p w:rsidR="00CD1D04" w:rsidRDefault="00CD1D04" w:rsidP="00CD1D04"/>
    <w:p w:rsidR="00EF0326" w:rsidRDefault="00EF0326" w:rsidP="00CD1D04"/>
    <w:p w:rsidR="00EF0326" w:rsidRDefault="00EF0326" w:rsidP="00CD1D04"/>
    <w:p w:rsidR="00EF0326" w:rsidRPr="00EF0326" w:rsidRDefault="00EF0326" w:rsidP="00EF0326">
      <w:pPr>
        <w:pStyle w:val="ConsPlusNormal"/>
        <w:jc w:val="center"/>
        <w:rPr>
          <w:rFonts w:ascii="Times New Roman" w:hAnsi="Times New Roman" w:cs="Times New Roman"/>
          <w:szCs w:val="22"/>
        </w:rPr>
      </w:pPr>
      <w:r w:rsidRPr="00EF0326">
        <w:rPr>
          <w:rFonts w:ascii="Times New Roman" w:hAnsi="Times New Roman" w:cs="Times New Roman"/>
          <w:szCs w:val="22"/>
        </w:rPr>
        <w:lastRenderedPageBreak/>
        <w:t>Библиографические данные</w:t>
      </w:r>
    </w:p>
    <w:p w:rsidR="00EF0326" w:rsidRPr="00EF0326" w:rsidRDefault="00EF0326" w:rsidP="00EF0326">
      <w:pPr>
        <w:pStyle w:val="ConsPlusNormal"/>
        <w:jc w:val="center"/>
        <w:rPr>
          <w:rFonts w:ascii="Times New Roman" w:hAnsi="Times New Roman" w:cs="Times New Roman"/>
          <w:szCs w:val="22"/>
        </w:rPr>
      </w:pP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 Федеральный </w:t>
      </w:r>
      <w:hyperlink r:id="rId321" w:history="1">
        <w:r w:rsidRPr="00EF0326">
          <w:rPr>
            <w:rFonts w:ascii="Times New Roman" w:hAnsi="Times New Roman" w:cs="Times New Roman"/>
            <w:szCs w:val="22"/>
          </w:rPr>
          <w:t>закон</w:t>
        </w:r>
      </w:hyperlink>
      <w:r w:rsidRPr="00EF0326">
        <w:rPr>
          <w:rFonts w:ascii="Times New Roman" w:hAnsi="Times New Roman" w:cs="Times New Roman"/>
          <w:szCs w:val="22"/>
        </w:rPr>
        <w:t xml:space="preserve"> от 30 марта 1999 г. N 52-ФЗ "О санитарно-эпидемиологическом благополучии населения".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 Федеральный </w:t>
      </w:r>
      <w:hyperlink r:id="rId322" w:history="1">
        <w:r w:rsidRPr="00EF0326">
          <w:rPr>
            <w:rFonts w:ascii="Times New Roman" w:hAnsi="Times New Roman" w:cs="Times New Roman"/>
            <w:szCs w:val="22"/>
          </w:rPr>
          <w:t>закон</w:t>
        </w:r>
      </w:hyperlink>
      <w:r w:rsidRPr="00EF0326">
        <w:rPr>
          <w:rFonts w:ascii="Times New Roman" w:hAnsi="Times New Roman" w:cs="Times New Roman"/>
          <w:szCs w:val="22"/>
        </w:rPr>
        <w:t xml:space="preserve"> от 17.09.1998 N 157-ФЗ "Об иммунопрофилактике инфекционных болезней".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 Федеральный </w:t>
      </w:r>
      <w:hyperlink r:id="rId323" w:history="1">
        <w:r w:rsidRPr="00EF0326">
          <w:rPr>
            <w:rFonts w:ascii="Times New Roman" w:hAnsi="Times New Roman" w:cs="Times New Roman"/>
            <w:szCs w:val="22"/>
          </w:rPr>
          <w:t>закон</w:t>
        </w:r>
      </w:hyperlink>
      <w:r w:rsidRPr="00EF0326">
        <w:rPr>
          <w:rFonts w:ascii="Times New Roman" w:hAnsi="Times New Roman" w:cs="Times New Roman"/>
          <w:szCs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 Федеральный </w:t>
      </w:r>
      <w:hyperlink r:id="rId324" w:history="1">
        <w:r w:rsidRPr="00EF0326">
          <w:rPr>
            <w:rFonts w:ascii="Times New Roman" w:hAnsi="Times New Roman" w:cs="Times New Roman"/>
            <w:szCs w:val="22"/>
          </w:rPr>
          <w:t>закон</w:t>
        </w:r>
      </w:hyperlink>
      <w:r w:rsidRPr="00EF0326">
        <w:rPr>
          <w:rFonts w:ascii="Times New Roman" w:hAnsi="Times New Roman" w:cs="Times New Roman"/>
          <w:szCs w:val="22"/>
        </w:rPr>
        <w:t xml:space="preserve"> от 8 августа 2001 г. N 128-ФЗ "О лицензировании отдельных видов деятельности".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 </w:t>
      </w:r>
      <w:hyperlink r:id="rId325" w:history="1">
        <w:r w:rsidRPr="00EF0326">
          <w:rPr>
            <w:rFonts w:ascii="Times New Roman" w:hAnsi="Times New Roman" w:cs="Times New Roman"/>
            <w:szCs w:val="22"/>
          </w:rPr>
          <w:t>Постановление</w:t>
        </w:r>
      </w:hyperlink>
      <w:r w:rsidRPr="00EF0326">
        <w:rPr>
          <w:rFonts w:ascii="Times New Roman" w:hAnsi="Times New Roman" w:cs="Times New Roman"/>
          <w:szCs w:val="22"/>
        </w:rP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6. Основы законодательства Российской Федерации об охране здоровья граждан от 22 июля 1993 г. N 5487-1.</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 </w:t>
      </w:r>
      <w:hyperlink r:id="rId326" w:history="1">
        <w:r w:rsidRPr="00EF0326">
          <w:rPr>
            <w:rFonts w:ascii="Times New Roman" w:hAnsi="Times New Roman" w:cs="Times New Roman"/>
            <w:szCs w:val="22"/>
          </w:rPr>
          <w:t>Постановление</w:t>
        </w:r>
      </w:hyperlink>
      <w:r w:rsidRPr="00EF0326">
        <w:rPr>
          <w:rFonts w:ascii="Times New Roman" w:hAnsi="Times New Roman" w:cs="Times New Roman"/>
          <w:szCs w:val="22"/>
        </w:rPr>
        <w:t xml:space="preserve"> Правительства Российской Федерации от 15.09.2005 N 569 "О </w:t>
      </w:r>
      <w:proofErr w:type="gramStart"/>
      <w:r w:rsidRPr="00EF0326">
        <w:rPr>
          <w:rFonts w:ascii="Times New Roman" w:hAnsi="Times New Roman" w:cs="Times New Roman"/>
          <w:szCs w:val="22"/>
        </w:rPr>
        <w:t>Положении</w:t>
      </w:r>
      <w:proofErr w:type="gramEnd"/>
      <w:r w:rsidRPr="00EF0326">
        <w:rPr>
          <w:rFonts w:ascii="Times New Roman" w:hAnsi="Times New Roman" w:cs="Times New Roman"/>
          <w:szCs w:val="22"/>
        </w:rPr>
        <w:t xml:space="preserve"> об осуществлении государственного санитарно-эпидемиологического надзора в Российской Федерации".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 </w:t>
      </w:r>
      <w:hyperlink r:id="rId327" w:history="1">
        <w:r w:rsidRPr="00EF0326">
          <w:rPr>
            <w:rFonts w:ascii="Times New Roman" w:hAnsi="Times New Roman" w:cs="Times New Roman"/>
            <w:szCs w:val="22"/>
          </w:rPr>
          <w:t>Постановление</w:t>
        </w:r>
      </w:hyperlink>
      <w:r w:rsidRPr="00EF0326">
        <w:rPr>
          <w:rFonts w:ascii="Times New Roman" w:hAnsi="Times New Roman" w:cs="Times New Roman"/>
          <w:szCs w:val="22"/>
        </w:rP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 </w:t>
      </w:r>
      <w:hyperlink r:id="rId328" w:history="1">
        <w:r w:rsidRPr="00EF0326">
          <w:rPr>
            <w:rFonts w:ascii="Times New Roman" w:hAnsi="Times New Roman" w:cs="Times New Roman"/>
            <w:szCs w:val="22"/>
          </w:rPr>
          <w:t>Положение</w:t>
        </w:r>
      </w:hyperlink>
      <w:r w:rsidRPr="00EF0326">
        <w:rPr>
          <w:rFonts w:ascii="Times New Roman" w:hAnsi="Times New Roman" w:cs="Times New Roman"/>
          <w:szCs w:val="22"/>
        </w:rP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10. </w:t>
      </w:r>
      <w:hyperlink r:id="rId329" w:history="1">
        <w:r w:rsidRPr="00EF0326">
          <w:rPr>
            <w:rFonts w:ascii="Times New Roman" w:hAnsi="Times New Roman" w:cs="Times New Roman"/>
            <w:szCs w:val="22"/>
          </w:rPr>
          <w:t>СанПиН 2.2.2/2.4.1340-03</w:t>
        </w:r>
      </w:hyperlink>
      <w:r w:rsidRPr="00EF0326">
        <w:rPr>
          <w:rFonts w:ascii="Times New Roman" w:hAnsi="Times New Roman" w:cs="Times New Roman"/>
          <w:szCs w:val="22"/>
        </w:rPr>
        <w:t xml:space="preserve"> "Гигиенические требования к персональным электронно-вычислительным машинам и организации работ".</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11. </w:t>
      </w:r>
      <w:hyperlink r:id="rId330" w:history="1">
        <w:r w:rsidRPr="00EF0326">
          <w:rPr>
            <w:rFonts w:ascii="Times New Roman" w:hAnsi="Times New Roman" w:cs="Times New Roman"/>
            <w:szCs w:val="22"/>
          </w:rPr>
          <w:t>СанПиН 2.2.4.1329-03</w:t>
        </w:r>
      </w:hyperlink>
      <w:r w:rsidRPr="00EF0326">
        <w:rPr>
          <w:rFonts w:ascii="Times New Roman" w:hAnsi="Times New Roman" w:cs="Times New Roman"/>
          <w:szCs w:val="22"/>
        </w:rPr>
        <w:t xml:space="preserve"> "Требования по защите персонала от воздействия импульсных электромагнитных полей".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12. </w:t>
      </w:r>
      <w:hyperlink r:id="rId331" w:history="1">
        <w:r w:rsidRPr="00EF0326">
          <w:rPr>
            <w:rFonts w:ascii="Times New Roman" w:hAnsi="Times New Roman" w:cs="Times New Roman"/>
            <w:szCs w:val="22"/>
          </w:rPr>
          <w:t>СанПиН 2.2.4.1191-03</w:t>
        </w:r>
      </w:hyperlink>
      <w:r w:rsidRPr="00EF0326">
        <w:rPr>
          <w:rFonts w:ascii="Times New Roman" w:hAnsi="Times New Roman" w:cs="Times New Roman"/>
          <w:szCs w:val="22"/>
        </w:rPr>
        <w:t xml:space="preserve"> "Электромагнитные поля в производственных условиях".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13. </w:t>
      </w:r>
      <w:hyperlink r:id="rId332" w:history="1">
        <w:r w:rsidRPr="00EF0326">
          <w:rPr>
            <w:rFonts w:ascii="Times New Roman" w:hAnsi="Times New Roman" w:cs="Times New Roman"/>
            <w:szCs w:val="22"/>
          </w:rPr>
          <w:t>СанПиН 2.6.1.1192-03</w:t>
        </w:r>
      </w:hyperlink>
      <w:r w:rsidRPr="00EF0326">
        <w:rPr>
          <w:rFonts w:ascii="Times New Roman" w:hAnsi="Times New Roman" w:cs="Times New Roman"/>
          <w:szCs w:val="22"/>
        </w:rPr>
        <w:t xml:space="preserve"> "Гигиенические требования к устройству и эксплуатации рентгеновских аппаратов и проведению рентгенологических исследований".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14. </w:t>
      </w:r>
      <w:hyperlink r:id="rId333" w:history="1">
        <w:r w:rsidRPr="00EF0326">
          <w:rPr>
            <w:rFonts w:ascii="Times New Roman" w:hAnsi="Times New Roman" w:cs="Times New Roman"/>
            <w:szCs w:val="22"/>
          </w:rPr>
          <w:t>СанПиН 2.2.4.548-96</w:t>
        </w:r>
      </w:hyperlink>
      <w:r w:rsidRPr="00EF0326">
        <w:rPr>
          <w:rFonts w:ascii="Times New Roman" w:hAnsi="Times New Roman" w:cs="Times New Roman"/>
          <w:szCs w:val="22"/>
        </w:rPr>
        <w:t xml:space="preserve"> "Гигиенические требования к микроклимату производственных помещений".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15. </w:t>
      </w:r>
      <w:hyperlink r:id="rId334" w:history="1">
        <w:r w:rsidRPr="00EF0326">
          <w:rPr>
            <w:rFonts w:ascii="Times New Roman" w:hAnsi="Times New Roman" w:cs="Times New Roman"/>
            <w:szCs w:val="22"/>
          </w:rPr>
          <w:t>СП 2.2.2.1327-03</w:t>
        </w:r>
      </w:hyperlink>
      <w:r w:rsidRPr="00EF0326">
        <w:rPr>
          <w:rFonts w:ascii="Times New Roman" w:hAnsi="Times New Roman" w:cs="Times New Roman"/>
          <w:szCs w:val="22"/>
        </w:rPr>
        <w:t xml:space="preserve"> "Гигиенические требования к организации технологических процессов, производственному оборудованию и рабочему инструменту".</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16. </w:t>
      </w:r>
      <w:hyperlink r:id="rId335" w:history="1">
        <w:r w:rsidRPr="00EF0326">
          <w:rPr>
            <w:rFonts w:ascii="Times New Roman" w:hAnsi="Times New Roman" w:cs="Times New Roman"/>
            <w:szCs w:val="22"/>
          </w:rPr>
          <w:t>СанПиН 2.1.2.1002-00</w:t>
        </w:r>
      </w:hyperlink>
      <w:r w:rsidRPr="00EF0326">
        <w:rPr>
          <w:rFonts w:ascii="Times New Roman" w:hAnsi="Times New Roman" w:cs="Times New Roman"/>
          <w:szCs w:val="22"/>
        </w:rPr>
        <w:t xml:space="preserve"> "Санитарно-эпидемиологические требования к жилым зданиям и помещениям".</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17. </w:t>
      </w:r>
      <w:hyperlink r:id="rId336" w:history="1">
        <w:r w:rsidRPr="00EF0326">
          <w:rPr>
            <w:rFonts w:ascii="Times New Roman" w:hAnsi="Times New Roman" w:cs="Times New Roman"/>
            <w:szCs w:val="22"/>
          </w:rPr>
          <w:t>СанПиН 5804-91</w:t>
        </w:r>
      </w:hyperlink>
      <w:r w:rsidRPr="00EF0326">
        <w:rPr>
          <w:rFonts w:ascii="Times New Roman" w:hAnsi="Times New Roman" w:cs="Times New Roman"/>
          <w:szCs w:val="22"/>
        </w:rPr>
        <w:t xml:space="preserve"> "Санитарные правила устройства и эксплуатации лазеров".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18. </w:t>
      </w:r>
      <w:hyperlink r:id="rId337" w:history="1">
        <w:r w:rsidRPr="00EF0326">
          <w:rPr>
            <w:rFonts w:ascii="Times New Roman" w:hAnsi="Times New Roman" w:cs="Times New Roman"/>
            <w:szCs w:val="22"/>
          </w:rPr>
          <w:t>СанПиН 2.1.2.1188-03</w:t>
        </w:r>
      </w:hyperlink>
      <w:r w:rsidRPr="00EF0326">
        <w:rPr>
          <w:rFonts w:ascii="Times New Roman" w:hAnsi="Times New Roman" w:cs="Times New Roman"/>
          <w:szCs w:val="22"/>
        </w:rPr>
        <w:t xml:space="preserve"> "Плавательные бассейны. Гигиенические требования безопасности".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19. </w:t>
      </w:r>
      <w:hyperlink r:id="rId338" w:history="1">
        <w:r w:rsidRPr="00EF0326">
          <w:rPr>
            <w:rFonts w:ascii="Times New Roman" w:hAnsi="Times New Roman" w:cs="Times New Roman"/>
            <w:szCs w:val="22"/>
          </w:rPr>
          <w:t>СанПиН 2.1.7.728-99</w:t>
        </w:r>
      </w:hyperlink>
      <w:r w:rsidRPr="00EF0326">
        <w:rPr>
          <w:rFonts w:ascii="Times New Roman" w:hAnsi="Times New Roman" w:cs="Times New Roman"/>
          <w:szCs w:val="22"/>
        </w:rPr>
        <w:t xml:space="preserve"> "Правила сбора, хранения и утилизации отходов ЛПУ".</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20. </w:t>
      </w:r>
      <w:hyperlink r:id="rId339" w:history="1">
        <w:r w:rsidRPr="00EF0326">
          <w:rPr>
            <w:rFonts w:ascii="Times New Roman" w:hAnsi="Times New Roman" w:cs="Times New Roman"/>
            <w:szCs w:val="22"/>
          </w:rPr>
          <w:t>СанПиН 2.3.2.1324-03</w:t>
        </w:r>
      </w:hyperlink>
      <w:r w:rsidRPr="00EF0326">
        <w:rPr>
          <w:rFonts w:ascii="Times New Roman" w:hAnsi="Times New Roman" w:cs="Times New Roman"/>
          <w:szCs w:val="22"/>
        </w:rPr>
        <w:t xml:space="preserve"> "Гигиенические требования к срокам годности и условиям хранения пищевых продуктов".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21. </w:t>
      </w:r>
      <w:hyperlink r:id="rId340" w:history="1">
        <w:r w:rsidRPr="00EF0326">
          <w:rPr>
            <w:rFonts w:ascii="Times New Roman" w:hAnsi="Times New Roman" w:cs="Times New Roman"/>
            <w:szCs w:val="22"/>
          </w:rPr>
          <w:t>СанПиН 2.2.1/2.1.1.1278-03</w:t>
        </w:r>
      </w:hyperlink>
      <w:r w:rsidRPr="00EF0326">
        <w:rPr>
          <w:rFonts w:ascii="Times New Roman" w:hAnsi="Times New Roman" w:cs="Times New Roman"/>
          <w:szCs w:val="22"/>
        </w:rPr>
        <w:t xml:space="preserve"> "Гигиенические требования к естественному, искусственному и совмещенному освещению общественных и жилых помещений".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22. </w:t>
      </w:r>
      <w:hyperlink r:id="rId341" w:history="1">
        <w:r w:rsidRPr="00EF0326">
          <w:rPr>
            <w:rFonts w:ascii="Times New Roman" w:hAnsi="Times New Roman" w:cs="Times New Roman"/>
            <w:szCs w:val="22"/>
          </w:rPr>
          <w:t>СанПиН 3.5.2.1376-03</w:t>
        </w:r>
      </w:hyperlink>
      <w:r w:rsidRPr="00EF0326">
        <w:rPr>
          <w:rFonts w:ascii="Times New Roman" w:hAnsi="Times New Roman" w:cs="Times New Roman"/>
          <w:szCs w:val="22"/>
        </w:rPr>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23. </w:t>
      </w:r>
      <w:hyperlink r:id="rId342" w:history="1">
        <w:r w:rsidRPr="00EF0326">
          <w:rPr>
            <w:rFonts w:ascii="Times New Roman" w:hAnsi="Times New Roman" w:cs="Times New Roman"/>
            <w:szCs w:val="22"/>
          </w:rPr>
          <w:t>СанПиН 2.3.6.1079-01</w:t>
        </w:r>
      </w:hyperlink>
      <w:r w:rsidRPr="00EF0326">
        <w:rPr>
          <w:rFonts w:ascii="Times New Roman" w:hAnsi="Times New Roman" w:cs="Times New Roman"/>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24. </w:t>
      </w:r>
      <w:hyperlink r:id="rId343" w:history="1">
        <w:r w:rsidRPr="00EF0326">
          <w:rPr>
            <w:rFonts w:ascii="Times New Roman" w:hAnsi="Times New Roman" w:cs="Times New Roman"/>
            <w:szCs w:val="22"/>
          </w:rPr>
          <w:t>СанПиН 2.2.4.1191-03</w:t>
        </w:r>
      </w:hyperlink>
      <w:r w:rsidRPr="00EF0326">
        <w:rPr>
          <w:rFonts w:ascii="Times New Roman" w:hAnsi="Times New Roman" w:cs="Times New Roman"/>
          <w:szCs w:val="22"/>
        </w:rPr>
        <w:t xml:space="preserve"> "Электромагнитные поля в производственных условиях".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lastRenderedPageBreak/>
        <w:t xml:space="preserve">25. </w:t>
      </w:r>
      <w:hyperlink r:id="rId344" w:history="1">
        <w:r w:rsidRPr="00EF0326">
          <w:rPr>
            <w:rFonts w:ascii="Times New Roman" w:hAnsi="Times New Roman" w:cs="Times New Roman"/>
            <w:szCs w:val="22"/>
          </w:rPr>
          <w:t>СанПиН 3.2.1333-03</w:t>
        </w:r>
      </w:hyperlink>
      <w:r w:rsidRPr="00EF0326">
        <w:rPr>
          <w:rFonts w:ascii="Times New Roman" w:hAnsi="Times New Roman" w:cs="Times New Roman"/>
          <w:szCs w:val="22"/>
        </w:rPr>
        <w:t xml:space="preserve"> "Профилактика паразитарных болезней на территории Российской Федерации".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26. </w:t>
      </w:r>
      <w:hyperlink r:id="rId345" w:history="1">
        <w:r w:rsidRPr="00EF0326">
          <w:rPr>
            <w:rFonts w:ascii="Times New Roman" w:hAnsi="Times New Roman" w:cs="Times New Roman"/>
            <w:szCs w:val="22"/>
          </w:rPr>
          <w:t>ОСТ 42-21-2-85</w:t>
        </w:r>
      </w:hyperlink>
      <w:r w:rsidRPr="00EF0326">
        <w:rPr>
          <w:rFonts w:ascii="Times New Roman" w:hAnsi="Times New Roman" w:cs="Times New Roman"/>
          <w:szCs w:val="22"/>
        </w:rPr>
        <w:t xml:space="preserve"> "Стерилизация и дезинфекция изделий медицинского назначения. Методы, средства и режимы".</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27. </w:t>
      </w:r>
      <w:hyperlink r:id="rId346" w:history="1">
        <w:r w:rsidRPr="00EF0326">
          <w:rPr>
            <w:rFonts w:ascii="Times New Roman" w:hAnsi="Times New Roman" w:cs="Times New Roman"/>
            <w:szCs w:val="22"/>
          </w:rPr>
          <w:t>СП 3.1.1275-03</w:t>
        </w:r>
      </w:hyperlink>
      <w:r w:rsidRPr="00EF0326">
        <w:rPr>
          <w:rFonts w:ascii="Times New Roman" w:hAnsi="Times New Roman" w:cs="Times New Roman"/>
          <w:szCs w:val="22"/>
        </w:rPr>
        <w:t xml:space="preserve"> "Профилактика инфекционных заболеваний при эндоскопических манипуляциях".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28. </w:t>
      </w:r>
      <w:hyperlink r:id="rId347" w:history="1">
        <w:r w:rsidRPr="00EF0326">
          <w:rPr>
            <w:rFonts w:ascii="Times New Roman" w:hAnsi="Times New Roman" w:cs="Times New Roman"/>
            <w:szCs w:val="22"/>
          </w:rPr>
          <w:t>СП 2.6.1.1310-03</w:t>
        </w:r>
      </w:hyperlink>
      <w:r w:rsidRPr="00EF0326">
        <w:rPr>
          <w:rFonts w:ascii="Times New Roman" w:hAnsi="Times New Roman" w:cs="Times New Roman"/>
          <w:szCs w:val="22"/>
        </w:rPr>
        <w:t xml:space="preserve"> "Гигиенические требования к устройству, оборудованию и эксплуатации радоновых лабораторий, отделений радонотерапии".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29. </w:t>
      </w:r>
      <w:hyperlink r:id="rId348" w:history="1">
        <w:r w:rsidRPr="00EF0326">
          <w:rPr>
            <w:rFonts w:ascii="Times New Roman" w:hAnsi="Times New Roman" w:cs="Times New Roman"/>
            <w:szCs w:val="22"/>
          </w:rPr>
          <w:t>СП 2.2.4/2.1.8.562-96</w:t>
        </w:r>
      </w:hyperlink>
      <w:r w:rsidRPr="00EF0326">
        <w:rPr>
          <w:rFonts w:ascii="Times New Roman" w:hAnsi="Times New Roman" w:cs="Times New Roman"/>
          <w:szCs w:val="22"/>
        </w:rPr>
        <w:t xml:space="preserve"> "Шум на рабочих местах, в помещениях жилых, общественных зданий и на территории жилой застройки".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30. </w:t>
      </w:r>
      <w:hyperlink r:id="rId349" w:history="1">
        <w:r w:rsidRPr="00EF0326">
          <w:rPr>
            <w:rFonts w:ascii="Times New Roman" w:hAnsi="Times New Roman" w:cs="Times New Roman"/>
            <w:szCs w:val="22"/>
          </w:rPr>
          <w:t>СП 2.2.4/2.1.8.566-96</w:t>
        </w:r>
      </w:hyperlink>
      <w:r w:rsidRPr="00EF0326">
        <w:rPr>
          <w:rFonts w:ascii="Times New Roman" w:hAnsi="Times New Roman" w:cs="Times New Roman"/>
          <w:szCs w:val="22"/>
        </w:rPr>
        <w:t xml:space="preserve"> "Производственные вибрации, вибрации в помещениях жилых и общественных зданий".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31. </w:t>
      </w:r>
      <w:hyperlink r:id="rId350" w:history="1">
        <w:r w:rsidRPr="00EF0326">
          <w:rPr>
            <w:rFonts w:ascii="Times New Roman" w:hAnsi="Times New Roman" w:cs="Times New Roman"/>
            <w:szCs w:val="22"/>
          </w:rPr>
          <w:t>СП 1.2.1318-03</w:t>
        </w:r>
      </w:hyperlink>
      <w:r w:rsidRPr="00EF0326">
        <w:rPr>
          <w:rFonts w:ascii="Times New Roman" w:hAnsi="Times New Roman" w:cs="Times New Roman"/>
          <w:szCs w:val="22"/>
        </w:rPr>
        <w:t xml:space="preserve">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32. </w:t>
      </w:r>
      <w:hyperlink r:id="rId351" w:history="1">
        <w:r w:rsidRPr="00EF0326">
          <w:rPr>
            <w:rFonts w:ascii="Times New Roman" w:hAnsi="Times New Roman" w:cs="Times New Roman"/>
            <w:szCs w:val="22"/>
          </w:rPr>
          <w:t>СП 1.3.2322-08</w:t>
        </w:r>
      </w:hyperlink>
      <w:r w:rsidRPr="00EF0326">
        <w:rPr>
          <w:rFonts w:ascii="Times New Roman" w:hAnsi="Times New Roman" w:cs="Times New Roman"/>
          <w:szCs w:val="22"/>
        </w:rPr>
        <w:t xml:space="preserve"> "Безопасность работы с микроорганизмами III - IV групп патогенности (опасности) и возбудителями паразитарных болезней.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33. </w:t>
      </w:r>
      <w:hyperlink r:id="rId352" w:history="1">
        <w:r w:rsidRPr="00EF0326">
          <w:rPr>
            <w:rFonts w:ascii="Times New Roman" w:hAnsi="Times New Roman" w:cs="Times New Roman"/>
            <w:szCs w:val="22"/>
          </w:rPr>
          <w:t>СП 1.1.1058-01</w:t>
        </w:r>
      </w:hyperlink>
      <w:r w:rsidRPr="00EF0326">
        <w:rPr>
          <w:rFonts w:ascii="Times New Roman" w:hAnsi="Times New Roman" w:cs="Times New Roman"/>
          <w:szCs w:val="22"/>
        </w:rPr>
        <w:t xml:space="preserve"> "Организация и проведение производственного </w:t>
      </w:r>
      <w:proofErr w:type="gramStart"/>
      <w:r w:rsidRPr="00EF0326">
        <w:rPr>
          <w:rFonts w:ascii="Times New Roman" w:hAnsi="Times New Roman" w:cs="Times New Roman"/>
          <w:szCs w:val="22"/>
        </w:rPr>
        <w:t>контроля за</w:t>
      </w:r>
      <w:proofErr w:type="gramEnd"/>
      <w:r w:rsidRPr="00EF0326">
        <w:rPr>
          <w:rFonts w:ascii="Times New Roman" w:hAnsi="Times New Roman" w:cs="Times New Roman"/>
          <w:szCs w:val="22"/>
        </w:rPr>
        <w:t xml:space="preserve">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34. </w:t>
      </w:r>
      <w:hyperlink r:id="rId353" w:history="1">
        <w:r w:rsidRPr="00EF0326">
          <w:rPr>
            <w:rFonts w:ascii="Times New Roman" w:hAnsi="Times New Roman" w:cs="Times New Roman"/>
            <w:szCs w:val="22"/>
          </w:rPr>
          <w:t>СП 3.5.1378-03</w:t>
        </w:r>
      </w:hyperlink>
      <w:r w:rsidRPr="00EF0326">
        <w:rPr>
          <w:rFonts w:ascii="Times New Roman" w:hAnsi="Times New Roman" w:cs="Times New Roman"/>
          <w:szCs w:val="22"/>
        </w:rPr>
        <w:t xml:space="preserve"> "Санитарно-эпидемиологические требования к организации и осуществлению дезинфекционной деятельности".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35. </w:t>
      </w:r>
      <w:hyperlink r:id="rId354" w:history="1">
        <w:r w:rsidRPr="00EF0326">
          <w:rPr>
            <w:rFonts w:ascii="Times New Roman" w:hAnsi="Times New Roman" w:cs="Times New Roman"/>
            <w:szCs w:val="22"/>
          </w:rPr>
          <w:t>СП 3.5.3.1129-02</w:t>
        </w:r>
      </w:hyperlink>
      <w:r w:rsidRPr="00EF0326">
        <w:rPr>
          <w:rFonts w:ascii="Times New Roman" w:hAnsi="Times New Roman" w:cs="Times New Roman"/>
          <w:szCs w:val="22"/>
        </w:rPr>
        <w:t xml:space="preserve"> "Санитарно-эпидемиологические требования к проведению дератизации".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36. СП 3.1.958-99 "Профилактика вирусных гепатитов. Общие требования к эпидемиологическому надзору за вирусными гепатитами".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37. </w:t>
      </w:r>
      <w:hyperlink r:id="rId355" w:history="1">
        <w:r w:rsidRPr="00EF0326">
          <w:rPr>
            <w:rFonts w:ascii="Times New Roman" w:hAnsi="Times New Roman" w:cs="Times New Roman"/>
            <w:szCs w:val="22"/>
          </w:rPr>
          <w:t>СП 3.1.1.2341-08</w:t>
        </w:r>
      </w:hyperlink>
      <w:r w:rsidRPr="00EF0326">
        <w:rPr>
          <w:rFonts w:ascii="Times New Roman" w:hAnsi="Times New Roman" w:cs="Times New Roman"/>
          <w:szCs w:val="22"/>
        </w:rPr>
        <w:t xml:space="preserve"> "Профилактика вирусного гепатита B".</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38. </w:t>
      </w:r>
      <w:hyperlink r:id="rId356" w:history="1">
        <w:r w:rsidRPr="00EF0326">
          <w:rPr>
            <w:rFonts w:ascii="Times New Roman" w:hAnsi="Times New Roman" w:cs="Times New Roman"/>
            <w:szCs w:val="22"/>
          </w:rPr>
          <w:t>СП 3.1.1.1117-02</w:t>
        </w:r>
      </w:hyperlink>
      <w:r w:rsidRPr="00EF0326">
        <w:rPr>
          <w:rFonts w:ascii="Times New Roman" w:hAnsi="Times New Roman" w:cs="Times New Roman"/>
          <w:szCs w:val="22"/>
        </w:rPr>
        <w:t xml:space="preserve"> "Профилактика кишечных инфекций".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39. СП 3.1.1.1295-03 "Профилактика туберкулеза".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40. </w:t>
      </w:r>
      <w:hyperlink r:id="rId357" w:history="1">
        <w:r w:rsidRPr="00EF0326">
          <w:rPr>
            <w:rFonts w:ascii="Times New Roman" w:hAnsi="Times New Roman" w:cs="Times New Roman"/>
            <w:szCs w:val="22"/>
          </w:rPr>
          <w:t>СП 3.1.2.1203-03</w:t>
        </w:r>
      </w:hyperlink>
      <w:r w:rsidRPr="00EF0326">
        <w:rPr>
          <w:rFonts w:ascii="Times New Roman" w:hAnsi="Times New Roman" w:cs="Times New Roman"/>
          <w:szCs w:val="22"/>
        </w:rPr>
        <w:t xml:space="preserve"> "Профилактика стрептококковой (группы А) инфекции".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41. </w:t>
      </w:r>
      <w:hyperlink r:id="rId358" w:history="1">
        <w:r w:rsidRPr="00EF0326">
          <w:rPr>
            <w:rFonts w:ascii="Times New Roman" w:hAnsi="Times New Roman" w:cs="Times New Roman"/>
            <w:szCs w:val="22"/>
          </w:rPr>
          <w:t>СП 3.1.2.1319-03</w:t>
        </w:r>
      </w:hyperlink>
      <w:r w:rsidRPr="00EF0326">
        <w:rPr>
          <w:rFonts w:ascii="Times New Roman" w:hAnsi="Times New Roman" w:cs="Times New Roman"/>
          <w:szCs w:val="22"/>
        </w:rPr>
        <w:t xml:space="preserve"> "Профилактика гриппа".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42. </w:t>
      </w:r>
      <w:hyperlink r:id="rId359" w:history="1">
        <w:r w:rsidRPr="00EF0326">
          <w:rPr>
            <w:rFonts w:ascii="Times New Roman" w:hAnsi="Times New Roman" w:cs="Times New Roman"/>
            <w:szCs w:val="22"/>
          </w:rPr>
          <w:t>СП 3.1.2.1382-03</w:t>
        </w:r>
      </w:hyperlink>
      <w:r w:rsidRPr="00EF0326">
        <w:rPr>
          <w:rFonts w:ascii="Times New Roman" w:hAnsi="Times New Roman" w:cs="Times New Roman"/>
          <w:szCs w:val="22"/>
        </w:rPr>
        <w:t xml:space="preserve"> "Профилактика гриппа". Дополнения и изменения к СП 3.1.2.1319-03.</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43. </w:t>
      </w:r>
      <w:hyperlink r:id="rId360" w:history="1">
        <w:r w:rsidRPr="00EF0326">
          <w:rPr>
            <w:rFonts w:ascii="Times New Roman" w:hAnsi="Times New Roman" w:cs="Times New Roman"/>
            <w:szCs w:val="22"/>
          </w:rPr>
          <w:t>СП 3.1.2.2156-06</w:t>
        </w:r>
      </w:hyperlink>
      <w:r w:rsidRPr="00EF0326">
        <w:rPr>
          <w:rFonts w:ascii="Times New Roman" w:hAnsi="Times New Roman" w:cs="Times New Roman"/>
          <w:szCs w:val="22"/>
        </w:rPr>
        <w:t xml:space="preserve"> "Профилактика менингококковой инфекции".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44. </w:t>
      </w:r>
      <w:hyperlink r:id="rId361" w:history="1">
        <w:r w:rsidRPr="00EF0326">
          <w:rPr>
            <w:rFonts w:ascii="Times New Roman" w:hAnsi="Times New Roman" w:cs="Times New Roman"/>
            <w:szCs w:val="22"/>
          </w:rPr>
          <w:t>СП 3.1.1.2137-06</w:t>
        </w:r>
      </w:hyperlink>
      <w:r w:rsidRPr="00EF0326">
        <w:rPr>
          <w:rFonts w:ascii="Times New Roman" w:hAnsi="Times New Roman" w:cs="Times New Roman"/>
          <w:szCs w:val="22"/>
        </w:rPr>
        <w:t xml:space="preserve"> "Профилактика брюшного тифа и паратифов".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45. </w:t>
      </w:r>
      <w:hyperlink r:id="rId362" w:history="1">
        <w:r w:rsidRPr="00EF0326">
          <w:rPr>
            <w:rFonts w:ascii="Times New Roman" w:hAnsi="Times New Roman" w:cs="Times New Roman"/>
            <w:szCs w:val="22"/>
          </w:rPr>
          <w:t>СП 1.3.1285-03</w:t>
        </w:r>
      </w:hyperlink>
      <w:r w:rsidRPr="00EF0326">
        <w:rPr>
          <w:rFonts w:ascii="Times New Roman" w:hAnsi="Times New Roman" w:cs="Times New Roman"/>
          <w:szCs w:val="22"/>
        </w:rPr>
        <w:t xml:space="preserve"> "Безопасность работы с микроорганизмами I - II групп патогенности (опасности)".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46. </w:t>
      </w:r>
      <w:hyperlink r:id="rId363" w:history="1">
        <w:r w:rsidRPr="00EF0326">
          <w:rPr>
            <w:rFonts w:ascii="Times New Roman" w:hAnsi="Times New Roman" w:cs="Times New Roman"/>
            <w:szCs w:val="22"/>
          </w:rPr>
          <w:t>СП 3.1.1381-03</w:t>
        </w:r>
      </w:hyperlink>
      <w:r w:rsidRPr="00EF0326">
        <w:rPr>
          <w:rFonts w:ascii="Times New Roman" w:hAnsi="Times New Roman" w:cs="Times New Roman"/>
          <w:szCs w:val="22"/>
        </w:rPr>
        <w:t xml:space="preserve"> "Профилактика столбняка".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47. </w:t>
      </w:r>
      <w:hyperlink r:id="rId364" w:history="1">
        <w:r w:rsidRPr="00EF0326">
          <w:rPr>
            <w:rFonts w:ascii="Times New Roman" w:hAnsi="Times New Roman" w:cs="Times New Roman"/>
            <w:szCs w:val="22"/>
          </w:rPr>
          <w:t>СП 3.1.2.1320-03</w:t>
        </w:r>
      </w:hyperlink>
      <w:r w:rsidRPr="00EF0326">
        <w:rPr>
          <w:rFonts w:ascii="Times New Roman" w:hAnsi="Times New Roman" w:cs="Times New Roman"/>
          <w:szCs w:val="22"/>
        </w:rPr>
        <w:t xml:space="preserve"> "Профилактика коклюшной инфекции".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48. </w:t>
      </w:r>
      <w:hyperlink r:id="rId365" w:history="1">
        <w:r w:rsidRPr="00EF0326">
          <w:rPr>
            <w:rFonts w:ascii="Times New Roman" w:hAnsi="Times New Roman" w:cs="Times New Roman"/>
            <w:szCs w:val="22"/>
          </w:rPr>
          <w:t>СП 3.1.1086-02</w:t>
        </w:r>
      </w:hyperlink>
      <w:r w:rsidRPr="00EF0326">
        <w:rPr>
          <w:rFonts w:ascii="Times New Roman" w:hAnsi="Times New Roman" w:cs="Times New Roman"/>
          <w:szCs w:val="22"/>
        </w:rPr>
        <w:t xml:space="preserve"> "Профилактика холеры. Общие требования к эпидемиологическому надзору за холерой".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49. </w:t>
      </w:r>
      <w:hyperlink r:id="rId366" w:history="1">
        <w:r w:rsidRPr="00EF0326">
          <w:rPr>
            <w:rFonts w:ascii="Times New Roman" w:hAnsi="Times New Roman" w:cs="Times New Roman"/>
            <w:szCs w:val="22"/>
          </w:rPr>
          <w:t>СП 3.1./3.2.1379-03</w:t>
        </w:r>
      </w:hyperlink>
      <w:r w:rsidRPr="00EF0326">
        <w:rPr>
          <w:rFonts w:ascii="Times New Roman" w:hAnsi="Times New Roman" w:cs="Times New Roman"/>
          <w:szCs w:val="22"/>
        </w:rPr>
        <w:t xml:space="preserve"> "Профилактика инфекционных и паразитарных болезней".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50. </w:t>
      </w:r>
      <w:hyperlink r:id="rId367" w:history="1">
        <w:r w:rsidRPr="00EF0326">
          <w:rPr>
            <w:rFonts w:ascii="Times New Roman" w:hAnsi="Times New Roman" w:cs="Times New Roman"/>
            <w:szCs w:val="22"/>
          </w:rPr>
          <w:t>СП 3.1.1.1118-02</w:t>
        </w:r>
      </w:hyperlink>
      <w:r w:rsidRPr="00EF0326">
        <w:rPr>
          <w:rFonts w:ascii="Times New Roman" w:hAnsi="Times New Roman" w:cs="Times New Roman"/>
          <w:szCs w:val="22"/>
        </w:rPr>
        <w:t xml:space="preserve"> "Профилактика полиомиелита".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51. </w:t>
      </w:r>
      <w:hyperlink r:id="rId368" w:history="1">
        <w:r w:rsidRPr="00EF0326">
          <w:rPr>
            <w:rFonts w:ascii="Times New Roman" w:hAnsi="Times New Roman" w:cs="Times New Roman"/>
            <w:szCs w:val="22"/>
          </w:rPr>
          <w:t>СП 3.1.2.1108-02</w:t>
        </w:r>
      </w:hyperlink>
      <w:r w:rsidRPr="00EF0326">
        <w:rPr>
          <w:rFonts w:ascii="Times New Roman" w:hAnsi="Times New Roman" w:cs="Times New Roman"/>
          <w:szCs w:val="22"/>
        </w:rPr>
        <w:t xml:space="preserve"> "Профилактика дифтерии".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52. </w:t>
      </w:r>
      <w:hyperlink r:id="rId369" w:history="1">
        <w:r w:rsidRPr="00EF0326">
          <w:rPr>
            <w:rFonts w:ascii="Times New Roman" w:hAnsi="Times New Roman" w:cs="Times New Roman"/>
            <w:szCs w:val="22"/>
          </w:rPr>
          <w:t>СП 3.1.7.1380-03</w:t>
        </w:r>
      </w:hyperlink>
      <w:r w:rsidRPr="00EF0326">
        <w:rPr>
          <w:rFonts w:ascii="Times New Roman" w:hAnsi="Times New Roman" w:cs="Times New Roman"/>
          <w:szCs w:val="22"/>
        </w:rPr>
        <w:t xml:space="preserve"> "Профилактика чумы".</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53. </w:t>
      </w:r>
      <w:hyperlink r:id="rId370" w:history="1">
        <w:r w:rsidRPr="00EF0326">
          <w:rPr>
            <w:rFonts w:ascii="Times New Roman" w:hAnsi="Times New Roman" w:cs="Times New Roman"/>
            <w:szCs w:val="22"/>
          </w:rPr>
          <w:t>СП 3.2.1317-03</w:t>
        </w:r>
      </w:hyperlink>
      <w:r w:rsidRPr="00EF0326">
        <w:rPr>
          <w:rFonts w:ascii="Times New Roman" w:hAnsi="Times New Roman" w:cs="Times New Roman"/>
          <w:szCs w:val="22"/>
        </w:rPr>
        <w:t xml:space="preserve"> "Профилактика энтеробиоза".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54. </w:t>
      </w:r>
      <w:hyperlink r:id="rId371" w:history="1">
        <w:r w:rsidRPr="00EF0326">
          <w:rPr>
            <w:rFonts w:ascii="Times New Roman" w:hAnsi="Times New Roman" w:cs="Times New Roman"/>
            <w:szCs w:val="22"/>
          </w:rPr>
          <w:t>СП 3.1.2.1176-02</w:t>
        </w:r>
      </w:hyperlink>
      <w:r w:rsidRPr="00EF0326">
        <w:rPr>
          <w:rFonts w:ascii="Times New Roman" w:hAnsi="Times New Roman" w:cs="Times New Roman"/>
          <w:szCs w:val="22"/>
        </w:rPr>
        <w:t xml:space="preserve"> "Профилактика кори, краснухи, эпидемического паротита".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55. </w:t>
      </w:r>
      <w:hyperlink r:id="rId372" w:history="1">
        <w:r w:rsidRPr="00EF0326">
          <w:rPr>
            <w:rFonts w:ascii="Times New Roman" w:hAnsi="Times New Roman" w:cs="Times New Roman"/>
            <w:szCs w:val="22"/>
          </w:rPr>
          <w:t>СП 3.1.1275-03</w:t>
        </w:r>
      </w:hyperlink>
      <w:r w:rsidRPr="00EF0326">
        <w:rPr>
          <w:rFonts w:ascii="Times New Roman" w:hAnsi="Times New Roman" w:cs="Times New Roman"/>
          <w:szCs w:val="22"/>
        </w:rPr>
        <w:t xml:space="preserve"> "Профилактика инфекционных заболеваний при эндоскопических манипуляциях".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56. </w:t>
      </w:r>
      <w:hyperlink r:id="rId373" w:history="1">
        <w:r w:rsidRPr="00EF0326">
          <w:rPr>
            <w:rFonts w:ascii="Times New Roman" w:hAnsi="Times New Roman" w:cs="Times New Roman"/>
            <w:szCs w:val="22"/>
          </w:rPr>
          <w:t>СП 2.6.1.799-99</w:t>
        </w:r>
      </w:hyperlink>
      <w:r w:rsidRPr="00EF0326">
        <w:rPr>
          <w:rFonts w:ascii="Times New Roman" w:hAnsi="Times New Roman" w:cs="Times New Roman"/>
          <w:szCs w:val="22"/>
        </w:rPr>
        <w:t xml:space="preserve"> (ОСПОРБ-99) "Основные санитарные правила обеспечения радиационной безопасности".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57. </w:t>
      </w:r>
      <w:hyperlink r:id="rId374" w:history="1">
        <w:r w:rsidRPr="00EF0326">
          <w:rPr>
            <w:rFonts w:ascii="Times New Roman" w:hAnsi="Times New Roman" w:cs="Times New Roman"/>
            <w:szCs w:val="22"/>
          </w:rPr>
          <w:t>СП 2.6.1.1310-03</w:t>
        </w:r>
      </w:hyperlink>
      <w:r w:rsidRPr="00EF0326">
        <w:rPr>
          <w:rFonts w:ascii="Times New Roman" w:hAnsi="Times New Roman" w:cs="Times New Roman"/>
          <w:szCs w:val="22"/>
        </w:rPr>
        <w:t xml:space="preserve"> "Гигиенические требования к устройству, оборудованию и эксплуатации радоновых лабораторий, отделений радонотерапии" </w:t>
      </w:r>
      <w:r w:rsidRPr="00EF0326">
        <w:rPr>
          <w:rFonts w:ascii="Times New Roman" w:hAnsi="Times New Roman" w:cs="Times New Roman"/>
          <w:szCs w:val="22"/>
        </w:rPr>
        <w:lastRenderedPageBreak/>
        <w:t>(для НИИКиФ).</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58. </w:t>
      </w:r>
      <w:hyperlink r:id="rId375" w:history="1">
        <w:r w:rsidRPr="00EF0326">
          <w:rPr>
            <w:rFonts w:ascii="Times New Roman" w:hAnsi="Times New Roman" w:cs="Times New Roman"/>
            <w:szCs w:val="22"/>
          </w:rPr>
          <w:t>СП 3.3.2.1120-02</w:t>
        </w:r>
      </w:hyperlink>
      <w:r w:rsidRPr="00EF0326">
        <w:rPr>
          <w:rFonts w:ascii="Times New Roman" w:hAnsi="Times New Roman" w:cs="Times New Roman"/>
          <w:szCs w:val="22"/>
        </w:rPr>
        <w:t xml:space="preserve">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59. </w:t>
      </w:r>
      <w:hyperlink r:id="rId376" w:history="1">
        <w:r w:rsidRPr="00EF0326">
          <w:rPr>
            <w:rFonts w:ascii="Times New Roman" w:hAnsi="Times New Roman" w:cs="Times New Roman"/>
            <w:szCs w:val="22"/>
          </w:rPr>
          <w:t>СП 3.3.2.1248-03</w:t>
        </w:r>
      </w:hyperlink>
      <w:r w:rsidRPr="00EF0326">
        <w:rPr>
          <w:rFonts w:ascii="Times New Roman" w:hAnsi="Times New Roman" w:cs="Times New Roman"/>
          <w:szCs w:val="22"/>
        </w:rPr>
        <w:t xml:space="preserve"> "Условия транспортирования и хранения медицинских иммунобиологических препаратов".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60. </w:t>
      </w:r>
      <w:hyperlink r:id="rId377" w:history="1">
        <w:r w:rsidRPr="00EF0326">
          <w:rPr>
            <w:rFonts w:ascii="Times New Roman" w:hAnsi="Times New Roman" w:cs="Times New Roman"/>
            <w:szCs w:val="22"/>
          </w:rPr>
          <w:t>СП 3.3.2342-08</w:t>
        </w:r>
      </w:hyperlink>
      <w:r w:rsidRPr="00EF0326">
        <w:rPr>
          <w:rFonts w:ascii="Times New Roman" w:hAnsi="Times New Roman" w:cs="Times New Roman"/>
          <w:szCs w:val="22"/>
        </w:rPr>
        <w:t xml:space="preserve"> "Обеспечение безопасности иммунизации".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61. </w:t>
      </w:r>
      <w:hyperlink r:id="rId378" w:history="1">
        <w:r w:rsidRPr="00EF0326">
          <w:rPr>
            <w:rFonts w:ascii="Times New Roman" w:hAnsi="Times New Roman" w:cs="Times New Roman"/>
            <w:szCs w:val="22"/>
          </w:rPr>
          <w:t>СП 1.3.2322-08</w:t>
        </w:r>
      </w:hyperlink>
      <w:r w:rsidRPr="00EF0326">
        <w:rPr>
          <w:rFonts w:ascii="Times New Roman" w:hAnsi="Times New Roman" w:cs="Times New Roman"/>
          <w:szCs w:val="22"/>
        </w:rPr>
        <w:t xml:space="preserve"> "Безопасность работы с микроорганизмами III - IV групп патогенности (опасности) и возбудителями паразитарных болезней".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62. </w:t>
      </w:r>
      <w:hyperlink r:id="rId379" w:history="1">
        <w:r w:rsidRPr="00EF0326">
          <w:rPr>
            <w:rFonts w:ascii="Times New Roman" w:hAnsi="Times New Roman" w:cs="Times New Roman"/>
            <w:szCs w:val="22"/>
          </w:rPr>
          <w:t>Санитарные нормы и правила</w:t>
        </w:r>
      </w:hyperlink>
      <w:r w:rsidRPr="00EF0326">
        <w:rPr>
          <w:rFonts w:ascii="Times New Roman" w:hAnsi="Times New Roman" w:cs="Times New Roman"/>
          <w:szCs w:val="22"/>
        </w:rPr>
        <w:t xml:space="preserve"> устройства и эксплуатации лазеров N 5804-91 (утв. главным Государственным санитарным врачом СССР 31 июля 1991 г.)</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63. </w:t>
      </w:r>
      <w:hyperlink r:id="rId380" w:history="1">
        <w:r w:rsidRPr="00EF0326">
          <w:rPr>
            <w:rFonts w:ascii="Times New Roman" w:hAnsi="Times New Roman" w:cs="Times New Roman"/>
            <w:szCs w:val="22"/>
          </w:rPr>
          <w:t>ОСТ 42-21-16-86</w:t>
        </w:r>
      </w:hyperlink>
      <w:r w:rsidRPr="00EF0326">
        <w:rPr>
          <w:rFonts w:ascii="Times New Roman" w:hAnsi="Times New Roman" w:cs="Times New Roman"/>
          <w:szCs w:val="22"/>
        </w:rPr>
        <w:t xml:space="preserve"> ССБТ "Отделения, кабинеты физиотерапии. Общие требования безопасности".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64. </w:t>
      </w:r>
      <w:hyperlink r:id="rId381" w:history="1">
        <w:r w:rsidRPr="00EF0326">
          <w:rPr>
            <w:rFonts w:ascii="Times New Roman" w:hAnsi="Times New Roman" w:cs="Times New Roman"/>
            <w:szCs w:val="22"/>
          </w:rPr>
          <w:t>МУ 3.4.1028-01</w:t>
        </w:r>
      </w:hyperlink>
      <w:r w:rsidRPr="00EF0326">
        <w:rPr>
          <w:rFonts w:ascii="Times New Roman" w:hAnsi="Times New Roman" w:cs="Times New Roman"/>
          <w:szCs w:val="22"/>
        </w:rPr>
        <w:t xml:space="preserve">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65. </w:t>
      </w:r>
      <w:hyperlink r:id="rId382" w:history="1">
        <w:r w:rsidRPr="00EF0326">
          <w:rPr>
            <w:rFonts w:ascii="Times New Roman" w:hAnsi="Times New Roman" w:cs="Times New Roman"/>
            <w:szCs w:val="22"/>
          </w:rPr>
          <w:t>МУ 3.4.1030-01</w:t>
        </w:r>
      </w:hyperlink>
      <w:r w:rsidRPr="00EF0326">
        <w:rPr>
          <w:rFonts w:ascii="Times New Roman" w:hAnsi="Times New Roman" w:cs="Times New Roman"/>
          <w:szCs w:val="22"/>
        </w:rPr>
        <w:t xml:space="preserve">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66. </w:t>
      </w:r>
      <w:hyperlink r:id="rId383" w:history="1">
        <w:r w:rsidRPr="00EF0326">
          <w:rPr>
            <w:rFonts w:ascii="Times New Roman" w:hAnsi="Times New Roman" w:cs="Times New Roman"/>
            <w:szCs w:val="22"/>
          </w:rPr>
          <w:t>МУ 3.5.736-99</w:t>
        </w:r>
      </w:hyperlink>
      <w:r w:rsidRPr="00EF0326">
        <w:rPr>
          <w:rFonts w:ascii="Times New Roman" w:hAnsi="Times New Roman" w:cs="Times New Roman"/>
          <w:szCs w:val="22"/>
        </w:rPr>
        <w:t xml:space="preserve"> "Технология обработки белья в медицинских учреждениях".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67. </w:t>
      </w:r>
      <w:hyperlink r:id="rId384" w:history="1">
        <w:r w:rsidRPr="00EF0326">
          <w:rPr>
            <w:rFonts w:ascii="Times New Roman" w:hAnsi="Times New Roman" w:cs="Times New Roman"/>
            <w:szCs w:val="22"/>
          </w:rPr>
          <w:t>МУК 4.2.1990-05</w:t>
        </w:r>
      </w:hyperlink>
      <w:r w:rsidRPr="00EF0326">
        <w:rPr>
          <w:rFonts w:ascii="Times New Roman" w:hAnsi="Times New Roman" w:cs="Times New Roman"/>
          <w:szCs w:val="22"/>
        </w:rPr>
        <w:t xml:space="preserve"> "Контроль удаления воздуха в паровых стерилизационных камерах".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68. </w:t>
      </w:r>
      <w:hyperlink r:id="rId385" w:history="1">
        <w:r w:rsidRPr="00EF0326">
          <w:rPr>
            <w:rFonts w:ascii="Times New Roman" w:hAnsi="Times New Roman" w:cs="Times New Roman"/>
            <w:szCs w:val="22"/>
          </w:rPr>
          <w:t>МУ 3.3.2.056-96</w:t>
        </w:r>
      </w:hyperlink>
      <w:r w:rsidRPr="00EF0326">
        <w:rPr>
          <w:rFonts w:ascii="Times New Roman" w:hAnsi="Times New Roman" w:cs="Times New Roman"/>
          <w:szCs w:val="22"/>
        </w:rPr>
        <w:t xml:space="preserve"> "Определение класса чистоты производственных помещений и рабочих мест".</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69. </w:t>
      </w:r>
      <w:hyperlink r:id="rId386" w:history="1">
        <w:r w:rsidRPr="00EF0326">
          <w:rPr>
            <w:rFonts w:ascii="Times New Roman" w:hAnsi="Times New Roman" w:cs="Times New Roman"/>
            <w:szCs w:val="22"/>
          </w:rPr>
          <w:t>МУ 3.3.2.1121-02</w:t>
        </w:r>
      </w:hyperlink>
      <w:r w:rsidRPr="00EF0326">
        <w:rPr>
          <w:rFonts w:ascii="Times New Roman" w:hAnsi="Times New Roman" w:cs="Times New Roman"/>
          <w:szCs w:val="22"/>
        </w:rPr>
        <w:t xml:space="preserve"> "Организация </w:t>
      </w:r>
      <w:proofErr w:type="gramStart"/>
      <w:r w:rsidRPr="00EF0326">
        <w:rPr>
          <w:rFonts w:ascii="Times New Roman" w:hAnsi="Times New Roman" w:cs="Times New Roman"/>
          <w:szCs w:val="22"/>
        </w:rPr>
        <w:t>контроля за</w:t>
      </w:r>
      <w:proofErr w:type="gramEnd"/>
      <w:r w:rsidRPr="00EF0326">
        <w:rPr>
          <w:rFonts w:ascii="Times New Roman" w:hAnsi="Times New Roman" w:cs="Times New Roman"/>
          <w:szCs w:val="22"/>
        </w:rPr>
        <w:t xml:space="preserve"> соблюдением правил хранения и транспортирования медицинских иммунобиологических препаратов".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70. </w:t>
      </w:r>
      <w:hyperlink r:id="rId387" w:history="1">
        <w:r w:rsidRPr="00EF0326">
          <w:rPr>
            <w:rFonts w:ascii="Times New Roman" w:hAnsi="Times New Roman" w:cs="Times New Roman"/>
            <w:szCs w:val="22"/>
          </w:rPr>
          <w:t>МУ 287-113</w:t>
        </w:r>
      </w:hyperlink>
      <w:r w:rsidRPr="00EF0326">
        <w:rPr>
          <w:rFonts w:ascii="Times New Roman" w:hAnsi="Times New Roman" w:cs="Times New Roman"/>
          <w:szCs w:val="22"/>
        </w:rPr>
        <w:t xml:space="preserve"> "Методические указания по дезинфекции, предстерилизационной очистке и стерилизации изделий медицинского назначения".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71. </w:t>
      </w:r>
      <w:hyperlink r:id="rId388" w:history="1">
        <w:r w:rsidRPr="00EF0326">
          <w:rPr>
            <w:rFonts w:ascii="Times New Roman" w:hAnsi="Times New Roman" w:cs="Times New Roman"/>
            <w:szCs w:val="22"/>
          </w:rPr>
          <w:t>МУК 4.2.1035-01</w:t>
        </w:r>
      </w:hyperlink>
      <w:r w:rsidRPr="00EF0326">
        <w:rPr>
          <w:rFonts w:ascii="Times New Roman" w:hAnsi="Times New Roman" w:cs="Times New Roman"/>
          <w:szCs w:val="22"/>
        </w:rPr>
        <w:t>. Контроль дезинфекционных камер".</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72. </w:t>
      </w:r>
      <w:hyperlink r:id="rId389" w:history="1">
        <w:r w:rsidRPr="00EF0326">
          <w:rPr>
            <w:rFonts w:ascii="Times New Roman" w:hAnsi="Times New Roman" w:cs="Times New Roman"/>
            <w:szCs w:val="22"/>
          </w:rPr>
          <w:t>МУК 4.2.1036-01</w:t>
        </w:r>
      </w:hyperlink>
      <w:r w:rsidRPr="00EF0326">
        <w:rPr>
          <w:rFonts w:ascii="Times New Roman" w:hAnsi="Times New Roman" w:cs="Times New Roman"/>
          <w:szCs w:val="22"/>
        </w:rPr>
        <w:t xml:space="preserve"> "Контроль режимов стерилизации растворов лекарственных сре</w:t>
      </w:r>
      <w:proofErr w:type="gramStart"/>
      <w:r w:rsidRPr="00EF0326">
        <w:rPr>
          <w:rFonts w:ascii="Times New Roman" w:hAnsi="Times New Roman" w:cs="Times New Roman"/>
          <w:szCs w:val="22"/>
        </w:rPr>
        <w:t>дств с п</w:t>
      </w:r>
      <w:proofErr w:type="gramEnd"/>
      <w:r w:rsidRPr="00EF0326">
        <w:rPr>
          <w:rFonts w:ascii="Times New Roman" w:hAnsi="Times New Roman" w:cs="Times New Roman"/>
          <w:szCs w:val="22"/>
        </w:rPr>
        <w:t>омощью биологических индикаторов ИБКсл-01".</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73. </w:t>
      </w:r>
      <w:hyperlink r:id="rId390" w:history="1">
        <w:r w:rsidRPr="00EF0326">
          <w:rPr>
            <w:rFonts w:ascii="Times New Roman" w:hAnsi="Times New Roman" w:cs="Times New Roman"/>
            <w:szCs w:val="22"/>
          </w:rPr>
          <w:t>МУ 2.2.4.706-98</w:t>
        </w:r>
      </w:hyperlink>
      <w:r w:rsidRPr="00EF0326">
        <w:rPr>
          <w:rFonts w:ascii="Times New Roman" w:hAnsi="Times New Roman" w:cs="Times New Roman"/>
          <w:szCs w:val="22"/>
        </w:rPr>
        <w:t xml:space="preserve"> "Оценка освещения рабочих мест".</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74. </w:t>
      </w:r>
      <w:hyperlink r:id="rId391" w:history="1">
        <w:r w:rsidRPr="00EF0326">
          <w:rPr>
            <w:rFonts w:ascii="Times New Roman" w:hAnsi="Times New Roman" w:cs="Times New Roman"/>
            <w:szCs w:val="22"/>
          </w:rPr>
          <w:t>МУ 1.1.726-98</w:t>
        </w:r>
      </w:hyperlink>
      <w:r w:rsidRPr="00EF0326">
        <w:rPr>
          <w:rFonts w:ascii="Times New Roman" w:hAnsi="Times New Roman" w:cs="Times New Roman"/>
          <w:szCs w:val="22"/>
        </w:rPr>
        <w:t xml:space="preserve"> "Гигиеническое нормирование лекарственных сре</w:t>
      </w:r>
      <w:proofErr w:type="gramStart"/>
      <w:r w:rsidRPr="00EF0326">
        <w:rPr>
          <w:rFonts w:ascii="Times New Roman" w:hAnsi="Times New Roman" w:cs="Times New Roman"/>
          <w:szCs w:val="22"/>
        </w:rPr>
        <w:t>дств в в</w:t>
      </w:r>
      <w:proofErr w:type="gramEnd"/>
      <w:r w:rsidRPr="00EF0326">
        <w:rPr>
          <w:rFonts w:ascii="Times New Roman" w:hAnsi="Times New Roman" w:cs="Times New Roman"/>
          <w:szCs w:val="22"/>
        </w:rPr>
        <w:t>оздухе рабочей зоны, атмосферном воздухе населенных мест и воде водных объектов".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75. </w:t>
      </w:r>
      <w:hyperlink r:id="rId392" w:history="1">
        <w:r w:rsidRPr="00EF0326">
          <w:rPr>
            <w:rFonts w:ascii="Times New Roman" w:hAnsi="Times New Roman" w:cs="Times New Roman"/>
            <w:szCs w:val="22"/>
          </w:rPr>
          <w:t>МУ 3.5.1937-04</w:t>
        </w:r>
      </w:hyperlink>
      <w:r w:rsidRPr="00EF0326">
        <w:rPr>
          <w:rFonts w:ascii="Times New Roman" w:hAnsi="Times New Roman" w:cs="Times New Roman"/>
          <w:szCs w:val="22"/>
        </w:rPr>
        <w:t xml:space="preserve">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76. </w:t>
      </w:r>
      <w:hyperlink r:id="rId393" w:history="1">
        <w:r w:rsidRPr="00EF0326">
          <w:rPr>
            <w:rFonts w:ascii="Times New Roman" w:hAnsi="Times New Roman" w:cs="Times New Roman"/>
            <w:szCs w:val="22"/>
          </w:rPr>
          <w:t>МУ 1.3.1888-04</w:t>
        </w:r>
      </w:hyperlink>
      <w:r w:rsidRPr="00EF0326">
        <w:rPr>
          <w:rFonts w:ascii="Times New Roman" w:hAnsi="Times New Roman" w:cs="Times New Roman"/>
          <w:szCs w:val="22"/>
        </w:rPr>
        <w:t xml:space="preserve"> "Организация работы при исследованиях методом ПЦР материала, инфицированного патогенными биологическими агентами III - IV групп патогенности".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77. </w:t>
      </w:r>
      <w:hyperlink r:id="rId394" w:history="1">
        <w:r w:rsidRPr="00EF0326">
          <w:rPr>
            <w:rFonts w:ascii="Times New Roman" w:hAnsi="Times New Roman" w:cs="Times New Roman"/>
            <w:szCs w:val="22"/>
          </w:rPr>
          <w:t>МУ 4.2.2039-05</w:t>
        </w:r>
      </w:hyperlink>
      <w:r w:rsidRPr="00EF0326">
        <w:rPr>
          <w:rFonts w:ascii="Times New Roman" w:hAnsi="Times New Roman" w:cs="Times New Roman"/>
          <w:szCs w:val="22"/>
        </w:rPr>
        <w:t xml:space="preserve"> "Техника сбора и транспортирования биоматериалов в микробиологические лаборатории".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79. </w:t>
      </w:r>
      <w:hyperlink r:id="rId395" w:history="1">
        <w:r w:rsidRPr="00EF0326">
          <w:rPr>
            <w:rFonts w:ascii="Times New Roman" w:hAnsi="Times New Roman" w:cs="Times New Roman"/>
            <w:szCs w:val="22"/>
          </w:rPr>
          <w:t>ГН 2.1.6.1338-03</w:t>
        </w:r>
      </w:hyperlink>
      <w:r w:rsidRPr="00EF0326">
        <w:rPr>
          <w:rFonts w:ascii="Times New Roman" w:hAnsi="Times New Roman" w:cs="Times New Roman"/>
          <w:szCs w:val="22"/>
        </w:rPr>
        <w:t xml:space="preserve"> "Предельно допустимые концентрации (ПДК) загрязняющих веществ в атмосферном воздухе населенных мест".</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396" w:history="1">
        <w:r w:rsidRPr="00EF0326">
          <w:rPr>
            <w:rFonts w:ascii="Times New Roman" w:hAnsi="Times New Roman" w:cs="Times New Roman"/>
            <w:szCs w:val="22"/>
          </w:rPr>
          <w:t>МР 2.2.9.2242-07</w:t>
        </w:r>
      </w:hyperlink>
      <w:r w:rsidRPr="00EF0326">
        <w:rPr>
          <w:rFonts w:ascii="Times New Roman" w:hAnsi="Times New Roman" w:cs="Times New Roman"/>
          <w:szCs w:val="22"/>
        </w:rPr>
        <w:t>.</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lastRenderedPageBreak/>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82. </w:t>
      </w:r>
      <w:hyperlink r:id="rId397" w:history="1">
        <w:proofErr w:type="gramStart"/>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roofErr w:type="gramEnd"/>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83. </w:t>
      </w:r>
      <w:hyperlink r:id="rId398"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МЗ РФ от 29.06.2000 N 229 "О профессиональной гигиенической подготовке и аттестации должностных лиц и работников организаций".</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84. Приказ МЗ СССР от 20 апреля 1983 г. N 440 "О дополнительных мерах по совершенствованию медицинской помощи новорожденным детям".</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85. </w:t>
      </w:r>
      <w:hyperlink r:id="rId399"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МЗ РФ от 14.04.2000 N 122 "О личной медицинской книжке и санитарном паспорте на транспортные средства для перевозки пищевых продуктов".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86. Приказ МЗ РФ от 03.09.1991 N 254 "О развитии дезинфекционного дела в стране".</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87. </w:t>
      </w:r>
      <w:hyperlink r:id="rId400"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88. </w:t>
      </w:r>
      <w:hyperlink r:id="rId401"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89. </w:t>
      </w:r>
      <w:hyperlink r:id="rId402"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МЗ РФ от 21.10.1997 N 309 "Об утверждении инструкции по санитарному режиму аптечных организаций (аптек)".</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90. </w:t>
      </w:r>
      <w:hyperlink r:id="rId403"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МЗ РФ от 15.12.2002 N 382 "Об утверждении инструкции о порядке уничтожения лекарственных средств".</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91. </w:t>
      </w:r>
      <w:hyperlink r:id="rId404"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92. </w:t>
      </w:r>
      <w:hyperlink r:id="rId405"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93. </w:t>
      </w:r>
      <w:hyperlink r:id="rId406"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94. </w:t>
      </w:r>
      <w:hyperlink r:id="rId407"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95. </w:t>
      </w:r>
      <w:hyperlink r:id="rId408" w:history="1">
        <w:r w:rsidRPr="00EF0326">
          <w:rPr>
            <w:rFonts w:ascii="Times New Roman" w:hAnsi="Times New Roman" w:cs="Times New Roman"/>
            <w:szCs w:val="22"/>
          </w:rPr>
          <w:t>Приказ</w:t>
        </w:r>
      </w:hyperlink>
      <w:r w:rsidRPr="00EF0326">
        <w:rPr>
          <w:rFonts w:ascii="Times New Roman" w:hAnsi="Times New Roman" w:cs="Times New Roman"/>
          <w:szCs w:val="22"/>
        </w:rPr>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96. </w:t>
      </w:r>
      <w:hyperlink r:id="rId409" w:history="1">
        <w:r w:rsidRPr="00EF0326">
          <w:rPr>
            <w:rFonts w:ascii="Times New Roman" w:hAnsi="Times New Roman" w:cs="Times New Roman"/>
            <w:szCs w:val="22"/>
          </w:rPr>
          <w:t>Р. 3.5.1904-04</w:t>
        </w:r>
      </w:hyperlink>
      <w:r w:rsidRPr="00EF0326">
        <w:rPr>
          <w:rFonts w:ascii="Times New Roman" w:hAnsi="Times New Roman" w:cs="Times New Roman"/>
          <w:szCs w:val="22"/>
        </w:rPr>
        <w:t xml:space="preserve"> "Использование ультрафиолетового бактерицидного излучения для обеззараживания воздуха в помещениях".</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97. </w:t>
      </w:r>
      <w:hyperlink r:id="rId410" w:history="1">
        <w:proofErr w:type="gramStart"/>
        <w:r w:rsidRPr="00EF0326">
          <w:rPr>
            <w:rFonts w:ascii="Times New Roman" w:hAnsi="Times New Roman" w:cs="Times New Roman"/>
            <w:szCs w:val="22"/>
          </w:rPr>
          <w:t>Р</w:t>
        </w:r>
        <w:proofErr w:type="gramEnd"/>
        <w:r w:rsidRPr="00EF0326">
          <w:rPr>
            <w:rFonts w:ascii="Times New Roman" w:hAnsi="Times New Roman" w:cs="Times New Roman"/>
            <w:szCs w:val="22"/>
          </w:rPr>
          <w:t xml:space="preserve"> 2.2.2006-05</w:t>
        </w:r>
      </w:hyperlink>
      <w:r w:rsidRPr="00EF0326">
        <w:rPr>
          <w:rFonts w:ascii="Times New Roman" w:hAnsi="Times New Roman" w:cs="Times New Roman"/>
          <w:szCs w:val="22"/>
        </w:rPr>
        <w:t xml:space="preserve"> "Руководство по гигиенической оценке факторов рабочей среды и трудового процесса. Критерии и классификация условий труда".</w:t>
      </w:r>
    </w:p>
    <w:p w:rsidR="00EF0326" w:rsidRPr="00EF0326" w:rsidRDefault="00EF0326" w:rsidP="00EF0326">
      <w:pPr>
        <w:pStyle w:val="ConsPlusNormal"/>
        <w:ind w:firstLine="540"/>
        <w:jc w:val="both"/>
        <w:rPr>
          <w:rFonts w:ascii="Times New Roman" w:hAnsi="Times New Roman" w:cs="Times New Roman"/>
          <w:szCs w:val="22"/>
        </w:rPr>
      </w:pPr>
      <w:r w:rsidRPr="00EF0326">
        <w:rPr>
          <w:rFonts w:ascii="Times New Roman" w:hAnsi="Times New Roman" w:cs="Times New Roman"/>
          <w:szCs w:val="22"/>
        </w:rPr>
        <w:t xml:space="preserve">98. Руководство </w:t>
      </w:r>
      <w:hyperlink r:id="rId411" w:history="1">
        <w:proofErr w:type="gramStart"/>
        <w:r w:rsidRPr="00EF0326">
          <w:rPr>
            <w:rFonts w:ascii="Times New Roman" w:hAnsi="Times New Roman" w:cs="Times New Roman"/>
            <w:szCs w:val="22"/>
          </w:rPr>
          <w:t>Р</w:t>
        </w:r>
        <w:proofErr w:type="gramEnd"/>
        <w:r w:rsidRPr="00EF0326">
          <w:rPr>
            <w:rFonts w:ascii="Times New Roman" w:hAnsi="Times New Roman" w:cs="Times New Roman"/>
            <w:szCs w:val="22"/>
          </w:rPr>
          <w:t xml:space="preserve"> 2.2.4/2.2.9.2266-07</w:t>
        </w:r>
      </w:hyperlink>
      <w:r w:rsidRPr="00EF0326">
        <w:rPr>
          <w:rFonts w:ascii="Times New Roman" w:hAnsi="Times New Roman" w:cs="Times New Roman"/>
          <w:szCs w:val="22"/>
        </w:rPr>
        <w:t xml:space="preserve"> "Гигиенические требования к условиям труда медицинских работников, выполняющих ультразвуковые исследования".</w:t>
      </w:r>
    </w:p>
    <w:p w:rsidR="00EF0326" w:rsidRDefault="00EF0326" w:rsidP="00CD1D04"/>
    <w:p w:rsidR="00EF0326" w:rsidRDefault="00EF0326" w:rsidP="00CD1D04"/>
    <w:p w:rsidR="00EF0326" w:rsidRDefault="00EF0326" w:rsidP="00CD1D04"/>
    <w:p w:rsidR="00FF3619" w:rsidRDefault="00FF3619" w:rsidP="00EF0326">
      <w:pPr>
        <w:pStyle w:val="ConsPlusNormal"/>
        <w:jc w:val="both"/>
      </w:pPr>
    </w:p>
    <w:sectPr w:rsidR="00FF3619" w:rsidSect="00EF0326">
      <w:pgSz w:w="16838" w:h="11905" w:orient="landscape"/>
      <w:pgMar w:top="1701" w:right="1134" w:bottom="850"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3F3B"/>
    <w:multiLevelType w:val="multilevel"/>
    <w:tmpl w:val="BE262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8A1FA8"/>
    <w:multiLevelType w:val="hybridMultilevel"/>
    <w:tmpl w:val="5436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E774C"/>
    <w:multiLevelType w:val="hybridMultilevel"/>
    <w:tmpl w:val="5620A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F2F25"/>
    <w:multiLevelType w:val="multilevel"/>
    <w:tmpl w:val="93828F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87146D"/>
    <w:multiLevelType w:val="hybridMultilevel"/>
    <w:tmpl w:val="6EA8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B6352F"/>
    <w:multiLevelType w:val="multilevel"/>
    <w:tmpl w:val="60F40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compat/>
  <w:rsids>
    <w:rsidRoot w:val="00FF3619"/>
    <w:rsid w:val="000223EE"/>
    <w:rsid w:val="0002356C"/>
    <w:rsid w:val="0003137B"/>
    <w:rsid w:val="0005257C"/>
    <w:rsid w:val="000D2239"/>
    <w:rsid w:val="0011059A"/>
    <w:rsid w:val="00114B08"/>
    <w:rsid w:val="001310E0"/>
    <w:rsid w:val="00134664"/>
    <w:rsid w:val="00174383"/>
    <w:rsid w:val="00176ED4"/>
    <w:rsid w:val="00186C21"/>
    <w:rsid w:val="001A2031"/>
    <w:rsid w:val="001B173D"/>
    <w:rsid w:val="001B3D20"/>
    <w:rsid w:val="001D3BA8"/>
    <w:rsid w:val="001E19D1"/>
    <w:rsid w:val="0020097A"/>
    <w:rsid w:val="00227AB7"/>
    <w:rsid w:val="00232CA1"/>
    <w:rsid w:val="002440DD"/>
    <w:rsid w:val="00284B50"/>
    <w:rsid w:val="002E54E6"/>
    <w:rsid w:val="00311AC2"/>
    <w:rsid w:val="00312087"/>
    <w:rsid w:val="00323827"/>
    <w:rsid w:val="003268F6"/>
    <w:rsid w:val="00345E6D"/>
    <w:rsid w:val="00373EA1"/>
    <w:rsid w:val="00381DBB"/>
    <w:rsid w:val="003C7733"/>
    <w:rsid w:val="00416D7B"/>
    <w:rsid w:val="00484129"/>
    <w:rsid w:val="004B3B22"/>
    <w:rsid w:val="004E57C2"/>
    <w:rsid w:val="00563C0F"/>
    <w:rsid w:val="005C3B13"/>
    <w:rsid w:val="005D2224"/>
    <w:rsid w:val="00612461"/>
    <w:rsid w:val="006243D0"/>
    <w:rsid w:val="00656765"/>
    <w:rsid w:val="0065690E"/>
    <w:rsid w:val="00665C4B"/>
    <w:rsid w:val="00670931"/>
    <w:rsid w:val="00701C25"/>
    <w:rsid w:val="00711028"/>
    <w:rsid w:val="00750E38"/>
    <w:rsid w:val="00753561"/>
    <w:rsid w:val="00790415"/>
    <w:rsid w:val="007B52ED"/>
    <w:rsid w:val="007E2625"/>
    <w:rsid w:val="00805921"/>
    <w:rsid w:val="00816B52"/>
    <w:rsid w:val="0082201E"/>
    <w:rsid w:val="0085291C"/>
    <w:rsid w:val="008A0AD3"/>
    <w:rsid w:val="008A2AA2"/>
    <w:rsid w:val="008B5D29"/>
    <w:rsid w:val="008C0602"/>
    <w:rsid w:val="008C7E57"/>
    <w:rsid w:val="008F5DA5"/>
    <w:rsid w:val="00924BBC"/>
    <w:rsid w:val="009335A7"/>
    <w:rsid w:val="00935601"/>
    <w:rsid w:val="00936182"/>
    <w:rsid w:val="00942F2B"/>
    <w:rsid w:val="0097684A"/>
    <w:rsid w:val="0098795B"/>
    <w:rsid w:val="009A143D"/>
    <w:rsid w:val="009B04FD"/>
    <w:rsid w:val="009F0531"/>
    <w:rsid w:val="00A25BD0"/>
    <w:rsid w:val="00A30532"/>
    <w:rsid w:val="00A3389D"/>
    <w:rsid w:val="00A33F08"/>
    <w:rsid w:val="00A4103C"/>
    <w:rsid w:val="00A51CA0"/>
    <w:rsid w:val="00A94F8B"/>
    <w:rsid w:val="00AF0A57"/>
    <w:rsid w:val="00AF4162"/>
    <w:rsid w:val="00AF670E"/>
    <w:rsid w:val="00B3003A"/>
    <w:rsid w:val="00B52C1F"/>
    <w:rsid w:val="00B76AE9"/>
    <w:rsid w:val="00B8058D"/>
    <w:rsid w:val="00B85359"/>
    <w:rsid w:val="00B9090E"/>
    <w:rsid w:val="00BB2D48"/>
    <w:rsid w:val="00BD05F0"/>
    <w:rsid w:val="00BD2E7C"/>
    <w:rsid w:val="00C00728"/>
    <w:rsid w:val="00C04A31"/>
    <w:rsid w:val="00C17F49"/>
    <w:rsid w:val="00C45B44"/>
    <w:rsid w:val="00C905AF"/>
    <w:rsid w:val="00CB1DB8"/>
    <w:rsid w:val="00CB2095"/>
    <w:rsid w:val="00CB299D"/>
    <w:rsid w:val="00CD1D04"/>
    <w:rsid w:val="00D06C16"/>
    <w:rsid w:val="00D125DF"/>
    <w:rsid w:val="00D920B1"/>
    <w:rsid w:val="00DA0827"/>
    <w:rsid w:val="00DB086F"/>
    <w:rsid w:val="00DB107E"/>
    <w:rsid w:val="00E21E41"/>
    <w:rsid w:val="00E409F2"/>
    <w:rsid w:val="00E44DD3"/>
    <w:rsid w:val="00E55970"/>
    <w:rsid w:val="00E857F4"/>
    <w:rsid w:val="00E9267C"/>
    <w:rsid w:val="00E944A5"/>
    <w:rsid w:val="00EA4905"/>
    <w:rsid w:val="00EB2695"/>
    <w:rsid w:val="00EF0326"/>
    <w:rsid w:val="00F14E4D"/>
    <w:rsid w:val="00F229ED"/>
    <w:rsid w:val="00F600A3"/>
    <w:rsid w:val="00F84B04"/>
    <w:rsid w:val="00F8771F"/>
    <w:rsid w:val="00FA3A7D"/>
    <w:rsid w:val="00FA4597"/>
    <w:rsid w:val="00FB365C"/>
    <w:rsid w:val="00FF3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619"/>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131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2C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C4F7F0168AAC4FA7AD3411F173D42F6BBA2ED5738881ACB416C87EC1E79B7F48A78A30412u762I" TargetMode="External"/><Relationship Id="rId299" Type="http://schemas.openxmlformats.org/officeDocument/2006/relationships/hyperlink" Target="consultantplus://offline/ref=6F7C4F7F0168AAC4FA7AD2450C173D42F5B2ABEC586EDF189A146282E44E31A7BACF75A204127101uC6AI" TargetMode="External"/><Relationship Id="rId21" Type="http://schemas.openxmlformats.org/officeDocument/2006/relationships/hyperlink" Target="consultantplus://offline/ref=6F7C4F7F0168AAC4FA7AD2450C173D42F5B2AAED5B68DF189A146282E44E31A7BACF75A204127304uC69I" TargetMode="External"/><Relationship Id="rId63" Type="http://schemas.openxmlformats.org/officeDocument/2006/relationships/hyperlink" Target="consultantplus://offline/ref=6F7C4F7F0168AAC4FA7AD2450C173D42F6B4A9EE5A6BDF189A146282E44E31A7BACF75A204127105uC68I" TargetMode="External"/><Relationship Id="rId159" Type="http://schemas.openxmlformats.org/officeDocument/2006/relationships/hyperlink" Target="consultantplus://offline/ref=6F7C4F7F0168AAC4FA7ADB570E173D42F0B1A8EA5738881ACB416Cu867I" TargetMode="External"/><Relationship Id="rId324" Type="http://schemas.openxmlformats.org/officeDocument/2006/relationships/hyperlink" Target="consultantplus://offline/ref=6F7C4F7F0168AAC4FA7AD2450C173D42F6B2A8EE5C66DF189A146282E4u46EI" TargetMode="External"/><Relationship Id="rId366" Type="http://schemas.openxmlformats.org/officeDocument/2006/relationships/hyperlink" Target="consultantplus://offline/ref=6F7C4F7F0168AAC4FA7AD2450C173D42F3B1AAEB5B658212924D6E80E3416EB0BD8679A3041270u066I" TargetMode="External"/><Relationship Id="rId170" Type="http://schemas.openxmlformats.org/officeDocument/2006/relationships/hyperlink" Target="consultantplus://offline/ref=6F7C4F7F0168AAC4FA7AD2450C173D42FFB7AEEF5B658212924D6E80uE63I" TargetMode="External"/><Relationship Id="rId226" Type="http://schemas.openxmlformats.org/officeDocument/2006/relationships/image" Target="media/image46.wmf"/><Relationship Id="rId268" Type="http://schemas.openxmlformats.org/officeDocument/2006/relationships/image" Target="media/image86.wmf"/><Relationship Id="rId32" Type="http://schemas.openxmlformats.org/officeDocument/2006/relationships/hyperlink" Target="consultantplus://offline/ref=6F7C4F7F0168AAC4FA7AD2450C173D42F6BAA8EE5F6FDF189A146282E4u46EI" TargetMode="External"/><Relationship Id="rId74" Type="http://schemas.openxmlformats.org/officeDocument/2006/relationships/hyperlink" Target="consultantplus://offline/ref=6F7C4F7F0168AAC4FA7AD2450C173D42F5B2ABEC586EDF189A146282E44E31A7BACF75A204127101uC6AI" TargetMode="External"/><Relationship Id="rId128" Type="http://schemas.openxmlformats.org/officeDocument/2006/relationships/hyperlink" Target="consultantplus://offline/ref=6F7C4F7F0168AAC4FA7AD2450C173D42F3B3AFEF55658212924D6E80E3416EB0BD8679A3041270u062I" TargetMode="External"/><Relationship Id="rId335" Type="http://schemas.openxmlformats.org/officeDocument/2006/relationships/hyperlink" Target="consultantplus://offline/ref=6F7C4F7F0168AAC4FA7AD2450C173D42FEBAABEB5D658212924D6E80uE63I" TargetMode="External"/><Relationship Id="rId377" Type="http://schemas.openxmlformats.org/officeDocument/2006/relationships/hyperlink" Target="consultantplus://offline/ref=6F7C4F7F0168AAC4FA7AD2450C173D42F0B4AAED54658212924D6E80E3416EB0BD8679A3041270u066I" TargetMode="External"/><Relationship Id="rId5" Type="http://schemas.openxmlformats.org/officeDocument/2006/relationships/webSettings" Target="webSettings.xml"/><Relationship Id="rId95" Type="http://schemas.openxmlformats.org/officeDocument/2006/relationships/hyperlink" Target="consultantplus://offline/ref=6F7C4F7F0168AAC4FA7AD2450C173D42F5B2ABEC586EDF189A146282E44E31A7BACF75A204127101uC6AI" TargetMode="External"/><Relationship Id="rId160" Type="http://schemas.openxmlformats.org/officeDocument/2006/relationships/hyperlink" Target="consultantplus://offline/ref=6F7C4F7F0168AAC4FA7AD2450C173D42F6B7A2EE5D67DF189A146282E44E31A7BACF75A204127105uC68I" TargetMode="External"/><Relationship Id="rId181" Type="http://schemas.openxmlformats.org/officeDocument/2006/relationships/hyperlink" Target="consultantplus://offline/ref=6F7C4F7F0168AAC4FA7AD2450C173D42F5B2ABEC586EDF189A146282E44E31A7BACF75A204127101uC6AI" TargetMode="External"/><Relationship Id="rId216" Type="http://schemas.openxmlformats.org/officeDocument/2006/relationships/image" Target="media/image36.wmf"/><Relationship Id="rId237" Type="http://schemas.openxmlformats.org/officeDocument/2006/relationships/image" Target="media/image57.wmf"/><Relationship Id="rId402" Type="http://schemas.openxmlformats.org/officeDocument/2006/relationships/hyperlink" Target="consultantplus://offline/ref=6F7C4F7F0168AAC4FA7AD2450C173D42FEBAAAE85D658212924D6E80uE63I" TargetMode="External"/><Relationship Id="rId258" Type="http://schemas.openxmlformats.org/officeDocument/2006/relationships/image" Target="media/image77.wmf"/><Relationship Id="rId279" Type="http://schemas.openxmlformats.org/officeDocument/2006/relationships/hyperlink" Target="consultantplus://offline/ref=6F7C4F7F0168AAC4FA7AD2450C173D42F5B2ABEC586EDF189A146282E44E31A7BACF75A204127101uC6AI" TargetMode="External"/><Relationship Id="rId22" Type="http://schemas.openxmlformats.org/officeDocument/2006/relationships/hyperlink" Target="consultantplus://offline/ref=6F7C4F7F0168AAC4FA7AD2450C173D42F5B2ABEC586EDF189A146282E44E31A7BACF75A204127101uC6AI" TargetMode="External"/><Relationship Id="rId43" Type="http://schemas.openxmlformats.org/officeDocument/2006/relationships/hyperlink" Target="consultantplus://offline/ref=6F7C4F7F0168AAC4FA7AD2450C173D42F5B2ABEC586EDF189A146282E44E31A7BACF75A204127101uC6AI" TargetMode="External"/><Relationship Id="rId64" Type="http://schemas.openxmlformats.org/officeDocument/2006/relationships/hyperlink" Target="consultantplus://offline/ref=6F7C4F7F0168AAC4FA7AD2450C173D42F5B2ABEC586EDF189A146282E44E31A7BACF75A204127101uC6AI" TargetMode="External"/><Relationship Id="rId118" Type="http://schemas.openxmlformats.org/officeDocument/2006/relationships/hyperlink" Target="consultantplus://offline/ref=6F7C4F7F0168AAC4FA7AD3411F173D42F6BBA2ED5738881ACB416C87EC1E79B7F48A78A30412u762I" TargetMode="External"/><Relationship Id="rId139" Type="http://schemas.openxmlformats.org/officeDocument/2006/relationships/hyperlink" Target="consultantplus://offline/ref=6F7C4F7F0168AAC4FA7AD2450C173D42F6BAA2EA5569DF189A146282E44E31A7BACF75A204127203uC6AI" TargetMode="External"/><Relationship Id="rId290" Type="http://schemas.openxmlformats.org/officeDocument/2006/relationships/hyperlink" Target="consultantplus://offline/ref=6F7C4F7F0168AAC4FA7AD2450C173D42F5B2ABEC586EDF189A146282E44E31A7BACF75A204127101uC6AI" TargetMode="External"/><Relationship Id="rId304" Type="http://schemas.openxmlformats.org/officeDocument/2006/relationships/hyperlink" Target="consultantplus://offline/ref=6F7C4F7F0168AAC4FA7AD2450C173D42F5B2ABEC586EDF189A146282E44E31A7BACF75A204127101uC6AI" TargetMode="External"/><Relationship Id="rId325" Type="http://schemas.openxmlformats.org/officeDocument/2006/relationships/hyperlink" Target="consultantplus://offline/ref=6F7C4F7F0168AAC4FA7AD2450C173D42F6B5A8EF5A6ADF189A146282E4u46EI" TargetMode="External"/><Relationship Id="rId346" Type="http://schemas.openxmlformats.org/officeDocument/2006/relationships/hyperlink" Target="consultantplus://offline/ref=6F7C4F7F0168AAC4FA7AD2450C173D42F6B2AFEE5C6CDF189A146282E44E31A7BACF75A204127105uC68I" TargetMode="External"/><Relationship Id="rId367" Type="http://schemas.openxmlformats.org/officeDocument/2006/relationships/hyperlink" Target="consultantplus://offline/ref=6F7C4F7F0168AAC4FA7AD2450C173D42F4B4ACEF5D658212924D6E80E3416EB0BD8679A3041270u061I" TargetMode="External"/><Relationship Id="rId388" Type="http://schemas.openxmlformats.org/officeDocument/2006/relationships/hyperlink" Target="consultantplus://offline/ref=6F7C4F7F0168AAC4FA7ADB5C0B173D42F4B2A2E55C69DF189A146282E4u46EI" TargetMode="External"/><Relationship Id="rId85" Type="http://schemas.openxmlformats.org/officeDocument/2006/relationships/hyperlink" Target="consultantplus://offline/ref=6F7C4F7F0168AAC4FA7AD2450C173D42F5B2ABEC586EDF189A146282E44E31A7BACF75A204127101uC6AI" TargetMode="External"/><Relationship Id="rId150" Type="http://schemas.openxmlformats.org/officeDocument/2006/relationships/hyperlink" Target="consultantplus://offline/ref=6F7C4F7F0168AAC4FA7AD2450C173D42F6B7A2EE5D67DF189A146282E44E31A7BACF75A204127105uC68I" TargetMode="External"/><Relationship Id="rId171" Type="http://schemas.openxmlformats.org/officeDocument/2006/relationships/hyperlink" Target="consultantplus://offline/ref=6F7C4F7F0168AAC4FA7AD3411F173D42F6BBA2ED5738881ACB416C87EC1E79B7F48A78A30412u762I" TargetMode="External"/><Relationship Id="rId192" Type="http://schemas.openxmlformats.org/officeDocument/2006/relationships/image" Target="media/image12.wmf"/><Relationship Id="rId206" Type="http://schemas.openxmlformats.org/officeDocument/2006/relationships/image" Target="media/image26.wmf"/><Relationship Id="rId227" Type="http://schemas.openxmlformats.org/officeDocument/2006/relationships/image" Target="media/image47.wmf"/><Relationship Id="rId413" Type="http://schemas.openxmlformats.org/officeDocument/2006/relationships/theme" Target="theme/theme1.xml"/><Relationship Id="rId248" Type="http://schemas.openxmlformats.org/officeDocument/2006/relationships/image" Target="media/image67.wmf"/><Relationship Id="rId269" Type="http://schemas.openxmlformats.org/officeDocument/2006/relationships/image" Target="media/image87.wmf"/><Relationship Id="rId12" Type="http://schemas.openxmlformats.org/officeDocument/2006/relationships/hyperlink" Target="consultantplus://offline/ref=6F7C4F7F0168AAC4FA7AD2450C173D42F1BAACE55A658212924D6E80uE63I" TargetMode="External"/><Relationship Id="rId33" Type="http://schemas.openxmlformats.org/officeDocument/2006/relationships/hyperlink" Target="consultantplus://offline/ref=6F7C4F7F0168AAC4FA7AD2450C173D42F5B2ABEC586EDF189A146282E44E31A7BACF75A204127101uC6AI" TargetMode="External"/><Relationship Id="rId108" Type="http://schemas.openxmlformats.org/officeDocument/2006/relationships/hyperlink" Target="consultantplus://offline/ref=6F7C4F7F0168AAC4FA7AD2450C173D42F5B2ABEC586EDF189A146282E44E31A7BACF75A204127101uC6AI" TargetMode="External"/><Relationship Id="rId129" Type="http://schemas.openxmlformats.org/officeDocument/2006/relationships/hyperlink" Target="consultantplus://offline/ref=6F7C4F7F0168AAC4FA7AD2450C173D42F5B6ABEC5B658212924D6E80E3416EB0BD8679A3041270u063I" TargetMode="External"/><Relationship Id="rId280" Type="http://schemas.openxmlformats.org/officeDocument/2006/relationships/hyperlink" Target="consultantplus://offline/ref=6F7C4F7F0168AAC4FA7AD2450C173D42F5B2ABEC586EDF189A146282E44E31A7BACF75A204127101uC6AI" TargetMode="External"/><Relationship Id="rId315" Type="http://schemas.openxmlformats.org/officeDocument/2006/relationships/hyperlink" Target="consultantplus://offline/ref=6F7C4F7F0168AAC4FA7AD2450C173D42F5B2ABEC586EDF189A146282E44E31A7BACF75A204127101uC6AI" TargetMode="External"/><Relationship Id="rId336" Type="http://schemas.openxmlformats.org/officeDocument/2006/relationships/hyperlink" Target="consultantplus://offline/ref=6F7C4F7F0168AAC4FA7AD2450C173D42FEBAA3E95D658212924D6E80E3416EB0BD8679A3041271u066I" TargetMode="External"/><Relationship Id="rId357" Type="http://schemas.openxmlformats.org/officeDocument/2006/relationships/hyperlink" Target="consultantplus://offline/ref=6F7C4F7F0168AAC4FA7AD2450C173D42F3B3ADE559658212924D6E80E3416EB0BD8679A3041270u066I" TargetMode="External"/><Relationship Id="rId54" Type="http://schemas.openxmlformats.org/officeDocument/2006/relationships/hyperlink" Target="consultantplus://offline/ref=6F7C4F7F0168AAC4FA7AD2450C173D42F5B2AAED5B68DF189A146282E44E31A7BACF75A204127006uC69I" TargetMode="External"/><Relationship Id="rId75" Type="http://schemas.openxmlformats.org/officeDocument/2006/relationships/hyperlink" Target="consultantplus://offline/ref=6F7C4F7F0168AAC4FA7AD2450C173D42F6B3ABE55866DF189A146282E44E31A7BACF75A204127105uC6BI" TargetMode="External"/><Relationship Id="rId96" Type="http://schemas.openxmlformats.org/officeDocument/2006/relationships/hyperlink" Target="consultantplus://offline/ref=6F7C4F7F0168AAC4FA7AD2450C173D42F5B2ABE45A6CDF189A146282E44E31A7BACF75A20115u763I" TargetMode="External"/><Relationship Id="rId140" Type="http://schemas.openxmlformats.org/officeDocument/2006/relationships/hyperlink" Target="consultantplus://offline/ref=6F7C4F7F0168AAC4FA7AD2450C173D42F5B2AAED5B68DF189A146282E4u46EI" TargetMode="External"/><Relationship Id="rId161" Type="http://schemas.openxmlformats.org/officeDocument/2006/relationships/hyperlink" Target="consultantplus://offline/ref=6F7C4F7F0168AAC4FA7ADB570E173D42F6B6A3E85C658212924D6E80uE63I" TargetMode="External"/><Relationship Id="rId182" Type="http://schemas.openxmlformats.org/officeDocument/2006/relationships/image" Target="media/image2.wmf"/><Relationship Id="rId217" Type="http://schemas.openxmlformats.org/officeDocument/2006/relationships/image" Target="media/image37.wmf"/><Relationship Id="rId378" Type="http://schemas.openxmlformats.org/officeDocument/2006/relationships/hyperlink" Target="consultantplus://offline/ref=6F7C4F7F0168AAC4FA7AD2450C173D42F6B3ADE5556BDF189A146282E44E31A7BACF75A204127105uC68I" TargetMode="External"/><Relationship Id="rId399" Type="http://schemas.openxmlformats.org/officeDocument/2006/relationships/hyperlink" Target="consultantplus://offline/ref=6F7C4F7F0168AAC4FA7AD2450C173D42F5B6A3E95E658212924D6E80uE63I" TargetMode="External"/><Relationship Id="rId403" Type="http://schemas.openxmlformats.org/officeDocument/2006/relationships/hyperlink" Target="consultantplus://offline/ref=6F7C4F7F0168AAC4FA7AD2450C173D42FEBAAFED59658212924D6E80uE63I" TargetMode="External"/><Relationship Id="rId6" Type="http://schemas.openxmlformats.org/officeDocument/2006/relationships/hyperlink" Target="http://www.consultant.ru" TargetMode="External"/><Relationship Id="rId238" Type="http://schemas.openxmlformats.org/officeDocument/2006/relationships/image" Target="media/image58.wmf"/><Relationship Id="rId259" Type="http://schemas.openxmlformats.org/officeDocument/2006/relationships/image" Target="media/image78.wmf"/><Relationship Id="rId23" Type="http://schemas.openxmlformats.org/officeDocument/2006/relationships/hyperlink" Target="consultantplus://offline/ref=6F7C4F7F0168AAC4FA7AD2450C173D42F5B2ABEC586EDF189A146282E44E31A7BACF75A204127101uC6AI" TargetMode="External"/><Relationship Id="rId119" Type="http://schemas.openxmlformats.org/officeDocument/2006/relationships/hyperlink" Target="consultantplus://offline/ref=6F7C4F7F0168AAC4FA7AD2450C173D42F6B1ABED5969DF189A146282E44E31A7BACF75A204127104uC69I" TargetMode="External"/><Relationship Id="rId270" Type="http://schemas.openxmlformats.org/officeDocument/2006/relationships/image" Target="media/image88.wmf"/><Relationship Id="rId291" Type="http://schemas.openxmlformats.org/officeDocument/2006/relationships/hyperlink" Target="consultantplus://offline/ref=6F7C4F7F0168AAC4FA7AD2450C173D42F5B2ABEC586EDF189A146282E44E31A7BACF75A204127101uC6AI" TargetMode="External"/><Relationship Id="rId305" Type="http://schemas.openxmlformats.org/officeDocument/2006/relationships/hyperlink" Target="consultantplus://offline/ref=6F7C4F7F0168AAC4FA7AD2450C173D42F5B2ABEC586EDF189A146282E44E31A7BACF75A204127101uC6AI" TargetMode="External"/><Relationship Id="rId326" Type="http://schemas.openxmlformats.org/officeDocument/2006/relationships/hyperlink" Target="consultantplus://offline/ref=6F7C4F7F0168AAC4FA7AD2450C173D42F6B2ABEC5D6EDF189A146282E4u46EI" TargetMode="External"/><Relationship Id="rId347" Type="http://schemas.openxmlformats.org/officeDocument/2006/relationships/hyperlink" Target="consultantplus://offline/ref=6F7C4F7F0168AAC4FA7AD2450C173D42F3B0A9E854658212924D6E80E3416EB0BD8679A3041270u061I" TargetMode="External"/><Relationship Id="rId44" Type="http://schemas.openxmlformats.org/officeDocument/2006/relationships/hyperlink" Target="consultantplus://offline/ref=6F7C4F7F0168AAC4FA7AD2450C173D42F5B2ABEC586EDF189A146282E44E31A7BACF75A204127101uC6AI" TargetMode="External"/><Relationship Id="rId65" Type="http://schemas.openxmlformats.org/officeDocument/2006/relationships/hyperlink" Target="consultantplus://offline/ref=6F7C4F7F0168AAC4FA7AD2450C173D42F6BBAEEF5A6CDF189A146282E44E31A7BACF75A204127105uC6FI" TargetMode="External"/><Relationship Id="rId86" Type="http://schemas.openxmlformats.org/officeDocument/2006/relationships/hyperlink" Target="consultantplus://offline/ref=6F7C4F7F0168AAC4FA7AD2450C173D42F5B2ABEC586EDF189A146282E44E31A7BACF75A204127101uC6AI" TargetMode="External"/><Relationship Id="rId130" Type="http://schemas.openxmlformats.org/officeDocument/2006/relationships/hyperlink" Target="consultantplus://offline/ref=6F7C4F7F0168AAC4FA7AD2450C173D42F6B5AFEE5E69DF189A146282E44E31A7BACF75A204137201uC6DI" TargetMode="External"/><Relationship Id="rId151" Type="http://schemas.openxmlformats.org/officeDocument/2006/relationships/hyperlink" Target="consultantplus://offline/ref=6F7C4F7F0168AAC4FA7ADB5C0B173D42F3B7ABE95966DF189A146282E4u46EI" TargetMode="External"/><Relationship Id="rId368" Type="http://schemas.openxmlformats.org/officeDocument/2006/relationships/hyperlink" Target="consultantplus://offline/ref=6F7C4F7F0168AAC4FA7AD2450C173D42F4B4ACED5D658212924D6E80E3416EB0BD8679A3041270u061I" TargetMode="External"/><Relationship Id="rId389" Type="http://schemas.openxmlformats.org/officeDocument/2006/relationships/hyperlink" Target="consultantplus://offline/ref=6F7C4F7F0168AAC4FA7ADB5C0B173D42F3B2AFEC546CDF189A146282E4u46EI" TargetMode="External"/><Relationship Id="rId172" Type="http://schemas.openxmlformats.org/officeDocument/2006/relationships/hyperlink" Target="consultantplus://offline/ref=6F7C4F7F0168AAC4FA7AD3411F173D42F6BBA2ED5738881ACB416C87EC1E79B7F48A78A30412u762I" TargetMode="External"/><Relationship Id="rId193" Type="http://schemas.openxmlformats.org/officeDocument/2006/relationships/image" Target="media/image13.wmf"/><Relationship Id="rId207" Type="http://schemas.openxmlformats.org/officeDocument/2006/relationships/image" Target="media/image27.wmf"/><Relationship Id="rId228" Type="http://schemas.openxmlformats.org/officeDocument/2006/relationships/image" Target="media/image48.wmf"/><Relationship Id="rId249" Type="http://schemas.openxmlformats.org/officeDocument/2006/relationships/image" Target="media/image68.wmf"/><Relationship Id="rId13" Type="http://schemas.openxmlformats.org/officeDocument/2006/relationships/hyperlink" Target="consultantplus://offline/ref=6F7C4F7F0168AAC4FA7AD2450C173D42FFB4A9E955658212924D6E80uE63I" TargetMode="External"/><Relationship Id="rId109" Type="http://schemas.openxmlformats.org/officeDocument/2006/relationships/hyperlink" Target="consultantplus://offline/ref=6F7C4F7F0168AAC4FA7AD2450C173D42F5B2ABEC586EDF189A146282E44E31A7BACF75A204127101uC6AI" TargetMode="External"/><Relationship Id="rId260" Type="http://schemas.openxmlformats.org/officeDocument/2006/relationships/image" Target="media/image79.wmf"/><Relationship Id="rId281" Type="http://schemas.openxmlformats.org/officeDocument/2006/relationships/hyperlink" Target="consultantplus://offline/ref=6F7C4F7F0168AAC4FA7AD2450C173D42F5B2ABEC586EDF189A146282E44E31A7BACF75A204127101uC6AI" TargetMode="External"/><Relationship Id="rId316" Type="http://schemas.openxmlformats.org/officeDocument/2006/relationships/hyperlink" Target="consultantplus://offline/ref=6F7C4F7F0168AAC4FA7AD2450C173D42F5B2ABEC586EDF189A146282E44E31A7BACF75A204127101uC6AI" TargetMode="External"/><Relationship Id="rId337" Type="http://schemas.openxmlformats.org/officeDocument/2006/relationships/hyperlink" Target="consultantplus://offline/ref=6F7C4F7F0168AAC4FA7AD2450C173D42F3B3ABE45E658212924D6E80E3416EB0BD8679A3041270u061I" TargetMode="External"/><Relationship Id="rId34" Type="http://schemas.openxmlformats.org/officeDocument/2006/relationships/hyperlink" Target="consultantplus://offline/ref=6F7C4F7F0168AAC4FA7AD2450C173D42F5B2ABEC586EDF189A146282E44E31A7BACF75A204127101uC6AI" TargetMode="External"/><Relationship Id="rId55" Type="http://schemas.openxmlformats.org/officeDocument/2006/relationships/hyperlink" Target="consultantplus://offline/ref=6F7C4F7F0168AAC4FA7AD2450C173D42F5B2AAED5B68DF189A146282E44E31A7BACF75A204127003uC6AI" TargetMode="External"/><Relationship Id="rId76" Type="http://schemas.openxmlformats.org/officeDocument/2006/relationships/hyperlink" Target="consultantplus://offline/ref=6F7C4F7F0168AAC4FA7AD2450C173D42F5B2ABEC586EDF189A146282E44E31A7BACF75A204127101uC6AI" TargetMode="External"/><Relationship Id="rId97" Type="http://schemas.openxmlformats.org/officeDocument/2006/relationships/hyperlink" Target="consultantplus://offline/ref=6F7C4F7F0168AAC4FA7AD2450C173D42F5B2ABEC586EDF189A146282E44E31A7BACF75A204127101uC6AI" TargetMode="External"/><Relationship Id="rId120" Type="http://schemas.openxmlformats.org/officeDocument/2006/relationships/hyperlink" Target="consultantplus://offline/ref=6F7C4F7F0168AAC4FA7AD2450C173D42F6BBACE45568DF189A146282E44E31A7BACF75A204127106uC6EI" TargetMode="External"/><Relationship Id="rId141" Type="http://schemas.openxmlformats.org/officeDocument/2006/relationships/hyperlink" Target="consultantplus://offline/ref=6F7C4F7F0168AAC4FA7AD2450C173D42F5B2ABEC586EDF189A146282E44E31A7BACF75A204127101uC6AI" TargetMode="External"/><Relationship Id="rId358" Type="http://schemas.openxmlformats.org/officeDocument/2006/relationships/hyperlink" Target="consultantplus://offline/ref=6F7C4F7F0168AAC4FA7AD2450C173D42F3B0A3EE55658212924D6E80E3416EB0BD8679A3041270u066I" TargetMode="External"/><Relationship Id="rId379" Type="http://schemas.openxmlformats.org/officeDocument/2006/relationships/hyperlink" Target="consultantplus://offline/ref=6F7C4F7F0168AAC4FA7AD2450C173D42FEBAA3E95D658212924D6E80E3416EB0BD8679A3041271u066I" TargetMode="External"/><Relationship Id="rId7" Type="http://schemas.openxmlformats.org/officeDocument/2006/relationships/hyperlink" Target="consultantplus://offline/ref=6F7C4F7F0168AAC4FA7AD2450C173D42F6BBAEEF5A6CDF189A146282E44E31A7BACF75A204127104uC6DI" TargetMode="External"/><Relationship Id="rId162" Type="http://schemas.openxmlformats.org/officeDocument/2006/relationships/hyperlink" Target="consultantplus://offline/ref=6F7C4F7F0168AAC4FA7ADB570E173D42F0B1A8EA5738881ACB416Cu867I" TargetMode="External"/><Relationship Id="rId183" Type="http://schemas.openxmlformats.org/officeDocument/2006/relationships/image" Target="media/image3.wmf"/><Relationship Id="rId218" Type="http://schemas.openxmlformats.org/officeDocument/2006/relationships/image" Target="media/image38.wmf"/><Relationship Id="rId239" Type="http://schemas.openxmlformats.org/officeDocument/2006/relationships/image" Target="media/image59.wmf"/><Relationship Id="rId390" Type="http://schemas.openxmlformats.org/officeDocument/2006/relationships/hyperlink" Target="consultantplus://offline/ref=6F7C4F7F0168AAC4FA7AD2450C173D42F6B3AAE45A6ADF189A146282E44E31A7BACF75A204127104uC6FI" TargetMode="External"/><Relationship Id="rId404" Type="http://schemas.openxmlformats.org/officeDocument/2006/relationships/hyperlink" Target="consultantplus://offline/ref=6F7C4F7F0168AAC4FA7AD2450C173D42F2B1A3E959658212924D6E80uE63I" TargetMode="External"/><Relationship Id="rId250" Type="http://schemas.openxmlformats.org/officeDocument/2006/relationships/image" Target="media/image69.wmf"/><Relationship Id="rId271" Type="http://schemas.openxmlformats.org/officeDocument/2006/relationships/image" Target="media/image89.wmf"/><Relationship Id="rId292" Type="http://schemas.openxmlformats.org/officeDocument/2006/relationships/hyperlink" Target="consultantplus://offline/ref=6F7C4F7F0168AAC4FA7AD2450C173D42F5B2ABEC586EDF189A146282E44E31A7BACF75A204127101uC6AI" TargetMode="External"/><Relationship Id="rId306" Type="http://schemas.openxmlformats.org/officeDocument/2006/relationships/hyperlink" Target="consultantplus://offline/ref=6F7C4F7F0168AAC4FA7AD2450C173D42F5B2ABEC586EDF189A146282E44E31A7BACF75A204127101uC6AI" TargetMode="External"/><Relationship Id="rId24" Type="http://schemas.openxmlformats.org/officeDocument/2006/relationships/hyperlink" Target="consultantplus://offline/ref=6F7C4F7F0168AAC4FA7AD2450C173D42F5B2ABEC586EDF189A146282E44E31A7BACF75A204127101uC6BI" TargetMode="External"/><Relationship Id="rId45" Type="http://schemas.openxmlformats.org/officeDocument/2006/relationships/hyperlink" Target="consultantplus://offline/ref=6F7C4F7F0168AAC4FA7AD2450C173D42F5B2ABEC586EDF189A146282E44E31A7BACF75A204127101uC6AI" TargetMode="External"/><Relationship Id="rId66" Type="http://schemas.openxmlformats.org/officeDocument/2006/relationships/hyperlink" Target="consultantplus://offline/ref=6F7C4F7F0168AAC4FA7AD2450C173D42FFB4A3EB5C658212924D6E80E3416EB0BD8679A3041270u067I" TargetMode="External"/><Relationship Id="rId87" Type="http://schemas.openxmlformats.org/officeDocument/2006/relationships/hyperlink" Target="consultantplus://offline/ref=6F7C4F7F0168AAC4FA7AD2450C173D42F3B2AAEE59658212924D6E80E3416EB0BD8679A3041273u061I" TargetMode="External"/><Relationship Id="rId110" Type="http://schemas.openxmlformats.org/officeDocument/2006/relationships/hyperlink" Target="consultantplus://offline/ref=6F7C4F7F0168AAC4FA7AD2450C173D42F5B2ABEC586EDF189A146282E44E31A7BACF75A204127101uC6AI" TargetMode="External"/><Relationship Id="rId131" Type="http://schemas.openxmlformats.org/officeDocument/2006/relationships/hyperlink" Target="consultantplus://offline/ref=6F7C4F7F0168AAC4FA7AD2450C173D42F6BBA2EB5F6EDF189A146282E44E31A7BACF75A204127104uC63I" TargetMode="External"/><Relationship Id="rId327" Type="http://schemas.openxmlformats.org/officeDocument/2006/relationships/hyperlink" Target="consultantplus://offline/ref=6F7C4F7F0168AAC4FA7AD2450C173D42F5B2AAEF5D66DF189A146282E4u46EI" TargetMode="External"/><Relationship Id="rId348" Type="http://schemas.openxmlformats.org/officeDocument/2006/relationships/hyperlink" Target="consultantplus://offline/ref=6F7C4F7F0168AAC4FA7AD2450C173D42F6B2A8E45C6BDF189A146282E44E31A7BACF75A204127104uC6FI" TargetMode="External"/><Relationship Id="rId369" Type="http://schemas.openxmlformats.org/officeDocument/2006/relationships/hyperlink" Target="consultantplus://offline/ref=6F7C4F7F0168AAC4FA7AD2450C173D42F3B0A3EA5A658212924D6E80E3416EB0BD8679A3041270u066I" TargetMode="External"/><Relationship Id="rId152" Type="http://schemas.openxmlformats.org/officeDocument/2006/relationships/hyperlink" Target="consultantplus://offline/ref=6F7C4F7F0168AAC4FA7AD2450C173D42F6B7A2EE5D67DF189A146282E44E31A7BACF75A204127105uC68I" TargetMode="External"/><Relationship Id="rId173" Type="http://schemas.openxmlformats.org/officeDocument/2006/relationships/hyperlink" Target="consultantplus://offline/ref=6F7C4F7F0168AAC4FA7AD3411F173D42F6BBA2ED5738881ACB416C87EC1E79B7F48A78A30412u762I" TargetMode="External"/><Relationship Id="rId194" Type="http://schemas.openxmlformats.org/officeDocument/2006/relationships/image" Target="media/image14.wmf"/><Relationship Id="rId208" Type="http://schemas.openxmlformats.org/officeDocument/2006/relationships/image" Target="media/image28.wmf"/><Relationship Id="rId229" Type="http://schemas.openxmlformats.org/officeDocument/2006/relationships/image" Target="media/image49.wmf"/><Relationship Id="rId380" Type="http://schemas.openxmlformats.org/officeDocument/2006/relationships/hyperlink" Target="consultantplus://offline/ref=6F7C4F7F0168AAC4FA7AD15015173D42FEB5ACEE5738881ACB416C87EC1E79B7F48A78A30413u765I" TargetMode="External"/><Relationship Id="rId240" Type="http://schemas.openxmlformats.org/officeDocument/2006/relationships/image" Target="media/image60.wmf"/><Relationship Id="rId261" Type="http://schemas.openxmlformats.org/officeDocument/2006/relationships/image" Target="media/image80.wmf"/><Relationship Id="rId14" Type="http://schemas.openxmlformats.org/officeDocument/2006/relationships/hyperlink" Target="consultantplus://offline/ref=6F7C4F7F0168AAC4FA7AD2450C173D42FEB3ABE95C658212924D6E80uE63I" TargetMode="External"/><Relationship Id="rId35" Type="http://schemas.openxmlformats.org/officeDocument/2006/relationships/hyperlink" Target="consultantplus://offline/ref=6F7C4F7F0168AAC4FA7AD2450C173D42F5B2ABEC586EDF189A146282E44E31A7BACF75A204127101uC6AI" TargetMode="External"/><Relationship Id="rId56" Type="http://schemas.openxmlformats.org/officeDocument/2006/relationships/hyperlink" Target="consultantplus://offline/ref=6F7C4F7F0168AAC4FA7AD2450C173D42F5B2AAED5B68DF189A146282E44E31A7BACF75A204127003uC69I" TargetMode="External"/><Relationship Id="rId77" Type="http://schemas.openxmlformats.org/officeDocument/2006/relationships/hyperlink" Target="consultantplus://offline/ref=6F7C4F7F0168AAC4FA7AD2450C173D42F5B2ABEC586EDF189A146282E44E31A7BACF75A204127101uC6AI" TargetMode="External"/><Relationship Id="rId100" Type="http://schemas.openxmlformats.org/officeDocument/2006/relationships/hyperlink" Target="consultantplus://offline/ref=6F7C4F7F0168AAC4FA7AD2450C173D42F5B2ABEC586EDF189A146282E44E31A7BACF75A204127101uC6AI" TargetMode="External"/><Relationship Id="rId282" Type="http://schemas.openxmlformats.org/officeDocument/2006/relationships/hyperlink" Target="consultantplus://offline/ref=6F7C4F7F0168AAC4FA7AD2450C173D42F5B2ABEC586EDF189A146282E44E31A7BACF75A204127101uC6AI" TargetMode="External"/><Relationship Id="rId317" Type="http://schemas.openxmlformats.org/officeDocument/2006/relationships/hyperlink" Target="consultantplus://offline/ref=6F7C4F7F0168AAC4FA7AD2450C173D42F5B2ABEC586EDF189A146282E44E31A7BACF75A204127101uC6AI" TargetMode="External"/><Relationship Id="rId338" Type="http://schemas.openxmlformats.org/officeDocument/2006/relationships/hyperlink" Target="consultantplus://offline/ref=6F7C4F7F0168AAC4FA7AD2450C173D42FEB5A2E45B658212924D6E80uE63I" TargetMode="External"/><Relationship Id="rId359" Type="http://schemas.openxmlformats.org/officeDocument/2006/relationships/hyperlink" Target="consultantplus://offline/ref=6F7C4F7F0168AAC4FA7AD2450C173D42F3B0ACE45F658212924D6E80E3416EB0BD8679A3041270u060I" TargetMode="External"/><Relationship Id="rId8" Type="http://schemas.openxmlformats.org/officeDocument/2006/relationships/hyperlink" Target="consultantplus://offline/ref=6F7C4F7F0168AAC4FA7AD2450C173D42F5B2ABEC586EDF189A146282E44E31A7BACF75A204127105uC69I" TargetMode="External"/><Relationship Id="rId98" Type="http://schemas.openxmlformats.org/officeDocument/2006/relationships/hyperlink" Target="consultantplus://offline/ref=6F7C4F7F0168AAC4FA7AD2450C173D42F5B2ABEC586EDF189A146282E44E31A7BACF75A204127101uC6AI" TargetMode="External"/><Relationship Id="rId121" Type="http://schemas.openxmlformats.org/officeDocument/2006/relationships/hyperlink" Target="consultantplus://offline/ref=6F7C4F7F0168AAC4FA7AD2450C173D42F6B3ABE55866DF189A146282E44E31A7BACF75A204127105uC6BI" TargetMode="External"/><Relationship Id="rId142" Type="http://schemas.openxmlformats.org/officeDocument/2006/relationships/hyperlink" Target="consultantplus://offline/ref=6F7C4F7F0168AAC4FA7AD2450C173D42FEBBA9E454658212924D6E80E3416EB0BD8679A3041270u062I" TargetMode="External"/><Relationship Id="rId163" Type="http://schemas.openxmlformats.org/officeDocument/2006/relationships/image" Target="media/image1.wmf"/><Relationship Id="rId184" Type="http://schemas.openxmlformats.org/officeDocument/2006/relationships/image" Target="media/image4.wmf"/><Relationship Id="rId219" Type="http://schemas.openxmlformats.org/officeDocument/2006/relationships/image" Target="media/image39.wmf"/><Relationship Id="rId370" Type="http://schemas.openxmlformats.org/officeDocument/2006/relationships/hyperlink" Target="consultantplus://offline/ref=6F7C4F7F0168AAC4FA7AD2450C173D42F3B0A8E854658212924D6E80E3416EB0BD8679A3041270u066I" TargetMode="External"/><Relationship Id="rId391" Type="http://schemas.openxmlformats.org/officeDocument/2006/relationships/hyperlink" Target="consultantplus://offline/ref=6F7C4F7F0168AAC4FA7ADB5C0B173D42F4B1ADEB5F66DF189A146282E4u46EI" TargetMode="External"/><Relationship Id="rId405" Type="http://schemas.openxmlformats.org/officeDocument/2006/relationships/hyperlink" Target="consultantplus://offline/ref=6F7C4F7F0168AAC4FA7AD2450C173D42F0B0A3EA5C658212924D6E80uE63I" TargetMode="External"/><Relationship Id="rId230" Type="http://schemas.openxmlformats.org/officeDocument/2006/relationships/image" Target="media/image50.wmf"/><Relationship Id="rId251" Type="http://schemas.openxmlformats.org/officeDocument/2006/relationships/image" Target="media/image70.wmf"/><Relationship Id="rId25" Type="http://schemas.openxmlformats.org/officeDocument/2006/relationships/hyperlink" Target="consultantplus://offline/ref=6F7C4F7F0168AAC4FA7AD2450C173D42F5B2ABEC586EDF189A146282E44E31A7BACF75A204127101uC6AI" TargetMode="External"/><Relationship Id="rId46" Type="http://schemas.openxmlformats.org/officeDocument/2006/relationships/hyperlink" Target="consultantplus://offline/ref=6F7C4F7F0168AAC4FA7AD2450C173D42F5B2ABEC586EDF189A146282E44E31A7BACF75A204127101uC6AI" TargetMode="External"/><Relationship Id="rId67" Type="http://schemas.openxmlformats.org/officeDocument/2006/relationships/hyperlink" Target="consultantplus://offline/ref=6F7C4F7F0168AAC4FA7AD2450C173D42FEBAA3E95D658212924D6E80E3416EB0BD8679A3041271u066I" TargetMode="External"/><Relationship Id="rId272" Type="http://schemas.openxmlformats.org/officeDocument/2006/relationships/image" Target="media/image90.wmf"/><Relationship Id="rId293" Type="http://schemas.openxmlformats.org/officeDocument/2006/relationships/hyperlink" Target="consultantplus://offline/ref=6F7C4F7F0168AAC4FA7AD2450C173D42F5B2ABEC586EDF189A146282E44E31A7BACF75A204127101uC6AI" TargetMode="External"/><Relationship Id="rId307" Type="http://schemas.openxmlformats.org/officeDocument/2006/relationships/hyperlink" Target="consultantplus://offline/ref=6F7C4F7F0168AAC4FA7AD2450C173D42F5B2ABEC586EDF189A146282E44E31A7BACF75A204127101uC6AI" TargetMode="External"/><Relationship Id="rId328" Type="http://schemas.openxmlformats.org/officeDocument/2006/relationships/hyperlink" Target="consultantplus://offline/ref=6F7C4F7F0168AAC4FA7AD2450C173D42F2B7ACEC5B658212924D6E80E3416EB0BD8679A3041370u060I" TargetMode="External"/><Relationship Id="rId349" Type="http://schemas.openxmlformats.org/officeDocument/2006/relationships/hyperlink" Target="consultantplus://offline/ref=6F7C4F7F0168AAC4FA7AD2450C173D42FEB1A3E85B658212924D6E80E3416EB0BD8679A3041271u061I" TargetMode="External"/><Relationship Id="rId88" Type="http://schemas.openxmlformats.org/officeDocument/2006/relationships/hyperlink" Target="consultantplus://offline/ref=6F7C4F7F0168AAC4FA7AD2450C173D42F5B2ABEC586EDF189A146282E44E31A7BACF75A204127101uC6AI" TargetMode="External"/><Relationship Id="rId111" Type="http://schemas.openxmlformats.org/officeDocument/2006/relationships/hyperlink" Target="consultantplus://offline/ref=6F7C4F7F0168AAC4FA7AD2450C173D42F5B2ABEC586EDF189A146282E44E31A7BACF75A204127101uC6AI" TargetMode="External"/><Relationship Id="rId132" Type="http://schemas.openxmlformats.org/officeDocument/2006/relationships/hyperlink" Target="consultantplus://offline/ref=6F7C4F7F0168AAC4FA7AD2450C173D42F3B3AFEF55658212924D6E80E3416EB0BD8679A3041270u062I" TargetMode="External"/><Relationship Id="rId153" Type="http://schemas.openxmlformats.org/officeDocument/2006/relationships/hyperlink" Target="consultantplus://offline/ref=6F7C4F7F0168AAC4FA7ADB5C0B173D42F3B7ABE95966DF189A146282E4u46EI" TargetMode="External"/><Relationship Id="rId174" Type="http://schemas.openxmlformats.org/officeDocument/2006/relationships/hyperlink" Target="consultantplus://offline/ref=6F7C4F7F0168AAC4FA7AD2450C173D42F5B2ABEC586EDF189A146282E44E31A7BACF75A204127101uC6AI" TargetMode="External"/><Relationship Id="rId195" Type="http://schemas.openxmlformats.org/officeDocument/2006/relationships/image" Target="media/image15.wmf"/><Relationship Id="rId209" Type="http://schemas.openxmlformats.org/officeDocument/2006/relationships/image" Target="media/image29.wmf"/><Relationship Id="rId360" Type="http://schemas.openxmlformats.org/officeDocument/2006/relationships/hyperlink" Target="consultantplus://offline/ref=6F7C4F7F0168AAC4FA7AD2450C173D42F1B4A8E455658212924D6E80E3416EB0BD8679A3041270u067I" TargetMode="External"/><Relationship Id="rId381" Type="http://schemas.openxmlformats.org/officeDocument/2006/relationships/hyperlink" Target="consultantplus://offline/ref=6F7C4F7F0168AAC4FA7ADB5C0B173D42F4B2A2E85466DF189A146282E4u46EI" TargetMode="External"/><Relationship Id="rId220" Type="http://schemas.openxmlformats.org/officeDocument/2006/relationships/image" Target="media/image40.wmf"/><Relationship Id="rId241" Type="http://schemas.openxmlformats.org/officeDocument/2006/relationships/image" Target="media/image61.wmf"/><Relationship Id="rId15" Type="http://schemas.openxmlformats.org/officeDocument/2006/relationships/hyperlink" Target="consultantplus://offline/ref=6F7C4F7F0168AAC4FA7AD2450C173D42FEB3ABEA5D658212924D6E80uE63I" TargetMode="External"/><Relationship Id="rId36" Type="http://schemas.openxmlformats.org/officeDocument/2006/relationships/hyperlink" Target="consultantplus://offline/ref=6F7C4F7F0168AAC4FA7AD2450C173D42F6B3ABE55866DF189A146282E44E31A7BACF75A204127105uC6BI" TargetMode="External"/><Relationship Id="rId57" Type="http://schemas.openxmlformats.org/officeDocument/2006/relationships/hyperlink" Target="consultantplus://offline/ref=6F7C4F7F0168AAC4FA7AD2450C173D42F5B2AAED5B68DF189A146282E44E31A7BACF75A204127306uC62I" TargetMode="External"/><Relationship Id="rId262" Type="http://schemas.openxmlformats.org/officeDocument/2006/relationships/image" Target="media/image81.wmf"/><Relationship Id="rId283" Type="http://schemas.openxmlformats.org/officeDocument/2006/relationships/hyperlink" Target="consultantplus://offline/ref=6F7C4F7F0168AAC4FA7AD2450C173D42F5B2ABEC586EDF189A146282E44E31A7BACF75A204127101uC6AI" TargetMode="External"/><Relationship Id="rId318" Type="http://schemas.openxmlformats.org/officeDocument/2006/relationships/hyperlink" Target="consultantplus://offline/ref=6F7C4F7F0168AAC4FA7AD2450C173D42F5B2ABEC586EDF189A146282E44E31A7BACF75A204127101uC6AI" TargetMode="External"/><Relationship Id="rId339" Type="http://schemas.openxmlformats.org/officeDocument/2006/relationships/hyperlink" Target="consultantplus://offline/ref=6F7C4F7F0168AAC4FA7AD2450C173D42F3B0ACEC58658212924D6E80E3416EB0BD8679A3041270u066I" TargetMode="External"/><Relationship Id="rId78" Type="http://schemas.openxmlformats.org/officeDocument/2006/relationships/hyperlink" Target="consultantplus://offline/ref=6F7C4F7F0168AAC4FA7AD2450C173D42F5B2ABED556CDF189A146282E44E31A7BACF75A204127105uC62I" TargetMode="External"/><Relationship Id="rId99" Type="http://schemas.openxmlformats.org/officeDocument/2006/relationships/hyperlink" Target="consultantplus://offline/ref=6F7C4F7F0168AAC4FA7AD2450C173D42F5B2ABEC586EDF189A146282E44E31A7BACF75A204127101uC6AI" TargetMode="External"/><Relationship Id="rId101" Type="http://schemas.openxmlformats.org/officeDocument/2006/relationships/hyperlink" Target="consultantplus://offline/ref=6F7C4F7F0168AAC4FA7AD2450C173D42F5B2ABEC586EDF189A146282E44E31A7BACF75A204127101uC6AI" TargetMode="External"/><Relationship Id="rId122" Type="http://schemas.openxmlformats.org/officeDocument/2006/relationships/hyperlink" Target="consultantplus://offline/ref=6F7C4F7F0168AAC4FA7AD2450C173D42F5B2ABEC586EDF189A146282E44E31A7BACF75A204127101uC6AI" TargetMode="External"/><Relationship Id="rId143" Type="http://schemas.openxmlformats.org/officeDocument/2006/relationships/hyperlink" Target="consultantplus://offline/ref=6F7C4F7F0168AAC4FA7AD2450C173D42F6B3ACEA5B6DDF189A146282E44E31A7BACF75A204127104uC6EI" TargetMode="External"/><Relationship Id="rId164" Type="http://schemas.openxmlformats.org/officeDocument/2006/relationships/hyperlink" Target="consultantplus://offline/ref=6F7C4F7F0168AAC4FA7AD2450C173D42FFB4A3EB5C658212924D6E80E3416EB0BD8679A3041270u066I" TargetMode="External"/><Relationship Id="rId185" Type="http://schemas.openxmlformats.org/officeDocument/2006/relationships/image" Target="media/image5.wmf"/><Relationship Id="rId350" Type="http://schemas.openxmlformats.org/officeDocument/2006/relationships/hyperlink" Target="consultantplus://offline/ref=6F7C4F7F0168AAC4FA7AD2450C173D42F3B0A8E85B658212924D6E80E3416EB0BD8679A3041270u066I" TargetMode="External"/><Relationship Id="rId371" Type="http://schemas.openxmlformats.org/officeDocument/2006/relationships/hyperlink" Target="consultantplus://offline/ref=6F7C4F7F0168AAC4FA7AD2450C173D42F3B2AAEE5A658212924D6E80E3416EB0BD8679A3041270u061I" TargetMode="External"/><Relationship Id="rId406" Type="http://schemas.openxmlformats.org/officeDocument/2006/relationships/hyperlink" Target="consultantplus://offline/ref=6F7C4F7F0168AAC4FA7AD2450C173D42F6B6A2EE5869DF189A146282E4u46EI" TargetMode="External"/><Relationship Id="rId9" Type="http://schemas.openxmlformats.org/officeDocument/2006/relationships/hyperlink" Target="consultantplus://offline/ref=6F7C4F7F0168AAC4FA7AD2450C173D42F5B2AAED5B68DF189A146282E44E31A7BACF75A204127300uC6DI" TargetMode="External"/><Relationship Id="rId210" Type="http://schemas.openxmlformats.org/officeDocument/2006/relationships/image" Target="media/image30.wmf"/><Relationship Id="rId392" Type="http://schemas.openxmlformats.org/officeDocument/2006/relationships/hyperlink" Target="consultantplus://offline/ref=6F7C4F7F0168AAC4FA7ADB5C0B173D42F4B7ACEC5866DF189A146282E4u46EI" TargetMode="External"/><Relationship Id="rId26" Type="http://schemas.openxmlformats.org/officeDocument/2006/relationships/hyperlink" Target="consultantplus://offline/ref=6F7C4F7F0168AAC4FA7AD2450C173D42F5B2ABEC586EDF189A146282E44E31A7BACF75A204127101uC6AI" TargetMode="External"/><Relationship Id="rId231" Type="http://schemas.openxmlformats.org/officeDocument/2006/relationships/image" Target="media/image51.wmf"/><Relationship Id="rId252" Type="http://schemas.openxmlformats.org/officeDocument/2006/relationships/image" Target="media/image71.wmf"/><Relationship Id="rId273" Type="http://schemas.openxmlformats.org/officeDocument/2006/relationships/image" Target="media/image91.wmf"/><Relationship Id="rId294" Type="http://schemas.openxmlformats.org/officeDocument/2006/relationships/hyperlink" Target="consultantplus://offline/ref=6F7C4F7F0168AAC4FA7AD2450C173D42F5B2ABEC586EDF189A146282E44E31A7BACF75A204127101uC6AI" TargetMode="External"/><Relationship Id="rId308" Type="http://schemas.openxmlformats.org/officeDocument/2006/relationships/hyperlink" Target="consultantplus://offline/ref=6F7C4F7F0168AAC4FA7AD2450C173D42F5B2ABEC586EDF189A146282E44E31A7BACF75A204127101uC6AI" TargetMode="External"/><Relationship Id="rId329" Type="http://schemas.openxmlformats.org/officeDocument/2006/relationships/hyperlink" Target="consultantplus://offline/ref=6F7C4F7F0168AAC4FA7AD2450C173D42F6B2ADEC5E6CDF189A146282E44E31A7BACF75A204127105uC68I" TargetMode="External"/><Relationship Id="rId47" Type="http://schemas.openxmlformats.org/officeDocument/2006/relationships/hyperlink" Target="consultantplus://offline/ref=6F7C4F7F0168AAC4FA7AD2450C173D42F5B2ABEC586EDF189A146282E44E31A7BACF75A204127101uC6AI" TargetMode="External"/><Relationship Id="rId68" Type="http://schemas.openxmlformats.org/officeDocument/2006/relationships/hyperlink" Target="consultantplus://offline/ref=6F7C4F7F0168AAC4FA7AD2450C173D42F5B2ABEC586EDF189A146282E44E31A7BACF75A204127101uC6AI" TargetMode="External"/><Relationship Id="rId89" Type="http://schemas.openxmlformats.org/officeDocument/2006/relationships/hyperlink" Target="consultantplus://offline/ref=6F7C4F7F0168AAC4FA7AD2450C173D42F5B2ABEC586EDF189A146282E44E31A7BACF75A204127101uC6AI" TargetMode="External"/><Relationship Id="rId112" Type="http://schemas.openxmlformats.org/officeDocument/2006/relationships/hyperlink" Target="consultantplus://offline/ref=6F7C4F7F0168AAC4FA7AD2450C173D42F5B2ABEC586EDF189A146282E44E31A7BACF75A204127101uC6AI" TargetMode="External"/><Relationship Id="rId133" Type="http://schemas.openxmlformats.org/officeDocument/2006/relationships/hyperlink" Target="consultantplus://offline/ref=6F7C4F7F0168AAC4FA7AD2450C173D42FEB1ACEA54658212924D6E80E3416EB0BD8679A3041271u060I" TargetMode="External"/><Relationship Id="rId154" Type="http://schemas.openxmlformats.org/officeDocument/2006/relationships/hyperlink" Target="consultantplus://offline/ref=6F7C4F7F0168AAC4FA7AD2450C173D42F6B7A2EE5D67DF189A146282E44E31A7BACF75A204127105uC68I" TargetMode="External"/><Relationship Id="rId175" Type="http://schemas.openxmlformats.org/officeDocument/2006/relationships/hyperlink" Target="consultantplus://offline/ref=6F7C4F7F0168AAC4FA7AD2450C173D42F5B2ABEC586EDF189A146282E44E31A7BACF75A204127101uC6AI" TargetMode="External"/><Relationship Id="rId340" Type="http://schemas.openxmlformats.org/officeDocument/2006/relationships/hyperlink" Target="consultantplus://offline/ref=6F7C4F7F0168AAC4FA7AD2450C173D42FEBBA9E454658212924D6E80E3416EB0BD8679A3041270u061I" TargetMode="External"/><Relationship Id="rId361" Type="http://schemas.openxmlformats.org/officeDocument/2006/relationships/hyperlink" Target="consultantplus://offline/ref=6F7C4F7F0168AAC4FA7AD2450C173D42F1B7ABE55B658212924D6E80E3416EB0BD8679A3041270u066I" TargetMode="External"/><Relationship Id="rId196" Type="http://schemas.openxmlformats.org/officeDocument/2006/relationships/image" Target="media/image16.wmf"/><Relationship Id="rId200" Type="http://schemas.openxmlformats.org/officeDocument/2006/relationships/image" Target="media/image20.wmf"/><Relationship Id="rId382" Type="http://schemas.openxmlformats.org/officeDocument/2006/relationships/hyperlink" Target="consultantplus://offline/ref=6F7C4F7F0168AAC4FA7ADB5C0B173D42F4B2ABEC5B68DF189A146282E4u46EI" TargetMode="External"/><Relationship Id="rId16" Type="http://schemas.openxmlformats.org/officeDocument/2006/relationships/hyperlink" Target="consultantplus://offline/ref=6F7C4F7F0168AAC4FA7AD2450C173D42F6B2ABEE5C66DF189A146282E4u46EI" TargetMode="External"/><Relationship Id="rId221" Type="http://schemas.openxmlformats.org/officeDocument/2006/relationships/image" Target="media/image41.wmf"/><Relationship Id="rId242" Type="http://schemas.openxmlformats.org/officeDocument/2006/relationships/image" Target="media/image62.wmf"/><Relationship Id="rId263" Type="http://schemas.openxmlformats.org/officeDocument/2006/relationships/image" Target="media/image82.wmf"/><Relationship Id="rId284" Type="http://schemas.openxmlformats.org/officeDocument/2006/relationships/hyperlink" Target="consultantplus://offline/ref=6F7C4F7F0168AAC4FA7AD2450C173D42F5B2ABEC586EDF189A146282E44E31A7BACF75A204127101uC6AI" TargetMode="External"/><Relationship Id="rId319" Type="http://schemas.openxmlformats.org/officeDocument/2006/relationships/hyperlink" Target="consultantplus://offline/ref=6F7C4F7F0168AAC4FA7AD2450C173D42F5B2ABEC586EDF189A146282E44E31A7BACF75A204127101uC6AI" TargetMode="External"/><Relationship Id="rId37" Type="http://schemas.openxmlformats.org/officeDocument/2006/relationships/hyperlink" Target="consultantplus://offline/ref=6F7C4F7F0168AAC4FA7AD2450C173D42F6B2A8E45C6BDF189A146282E44E31A7BACF75A204127104uC6FI" TargetMode="External"/><Relationship Id="rId58" Type="http://schemas.openxmlformats.org/officeDocument/2006/relationships/hyperlink" Target="consultantplus://offline/ref=6F7C4F7F0168AAC4FA7AD2450C173D42F5B2AAED5B68DF189A146282E44E31A7BACF75A204127307uC6CI" TargetMode="External"/><Relationship Id="rId79" Type="http://schemas.openxmlformats.org/officeDocument/2006/relationships/hyperlink" Target="consultantplus://offline/ref=6F7C4F7F0168AAC4FA7AD2450C173D42F3B0ACEC58658212924D6E80E3416EB0BD8679A3041270u067I" TargetMode="External"/><Relationship Id="rId102" Type="http://schemas.openxmlformats.org/officeDocument/2006/relationships/hyperlink" Target="consultantplus://offline/ref=6F7C4F7F0168AAC4FA7AD2450C173D42F5B2ABEC586EDF189A146282E44E31A7BACF75A204127101uC6AI" TargetMode="External"/><Relationship Id="rId123" Type="http://schemas.openxmlformats.org/officeDocument/2006/relationships/hyperlink" Target="consultantplus://offline/ref=6F7C4F7F0168AAC4FA7AD2450C173D42F5B2AAEE5E68DF189A146282E44E31A7BACF75A204127105uC6BI" TargetMode="External"/><Relationship Id="rId144" Type="http://schemas.openxmlformats.org/officeDocument/2006/relationships/hyperlink" Target="consultantplus://offline/ref=6F7C4F7F0168AAC4FA7ADB5C0B173D42F4BBA2EC5F69DF189A146282E44E31A7BACF75A204127104uC68I" TargetMode="External"/><Relationship Id="rId330" Type="http://schemas.openxmlformats.org/officeDocument/2006/relationships/hyperlink" Target="consultantplus://offline/ref=6F7C4F7F0168AAC4FA7AD2450C173D42F3B0A3EA5C658212924D6E80E3416EB0BD8679A3041270u066I" TargetMode="External"/><Relationship Id="rId90" Type="http://schemas.openxmlformats.org/officeDocument/2006/relationships/hyperlink" Target="consultantplus://offline/ref=6F7C4F7F0168AAC4FA7AD2450C173D42F5B2AAEE5E68DF189A146282E44E31A7BACF75A204127105uC6BI" TargetMode="External"/><Relationship Id="rId165" Type="http://schemas.openxmlformats.org/officeDocument/2006/relationships/hyperlink" Target="consultantplus://offline/ref=6F7C4F7F0168AAC4FA7AD2450C173D42FEB1ACEA54658212924D6E80uE63I" TargetMode="External"/><Relationship Id="rId186" Type="http://schemas.openxmlformats.org/officeDocument/2006/relationships/image" Target="media/image6.wmf"/><Relationship Id="rId351" Type="http://schemas.openxmlformats.org/officeDocument/2006/relationships/hyperlink" Target="consultantplus://offline/ref=6F7C4F7F0168AAC4FA7AD2450C173D42F6B3ADE5556BDF189A146282E44E31A7BACF75A204127105uC68I" TargetMode="External"/><Relationship Id="rId372" Type="http://schemas.openxmlformats.org/officeDocument/2006/relationships/hyperlink" Target="consultantplus://offline/ref=6F7C4F7F0168AAC4FA7AD2450C173D42F6B2AFEE5C6CDF189A146282E44E31A7BACF75A204127105uC68I" TargetMode="External"/><Relationship Id="rId393" Type="http://schemas.openxmlformats.org/officeDocument/2006/relationships/hyperlink" Target="consultantplus://offline/ref=6F7C4F7F0168AAC4FA7ADB5C0B173D42F4B1ADE95C66DF189A146282E4u46EI" TargetMode="External"/><Relationship Id="rId407" Type="http://schemas.openxmlformats.org/officeDocument/2006/relationships/hyperlink" Target="consultantplus://offline/ref=6F7C4F7F0168AAC4FA7AD2450C173D42F0B1ABEE54658212924D6E80uE63I" TargetMode="External"/><Relationship Id="rId211" Type="http://schemas.openxmlformats.org/officeDocument/2006/relationships/image" Target="media/image31.wmf"/><Relationship Id="rId232" Type="http://schemas.openxmlformats.org/officeDocument/2006/relationships/image" Target="media/image52.wmf"/><Relationship Id="rId253" Type="http://schemas.openxmlformats.org/officeDocument/2006/relationships/image" Target="media/image72.wmf"/><Relationship Id="rId274" Type="http://schemas.openxmlformats.org/officeDocument/2006/relationships/hyperlink" Target="consultantplus://offline/ref=6F7C4F7F0168AAC4FA7AD2450C173D42F5B2ABEC586EDF189A146282E44E31A7BACF75A204127101uC6AI" TargetMode="External"/><Relationship Id="rId295" Type="http://schemas.openxmlformats.org/officeDocument/2006/relationships/hyperlink" Target="consultantplus://offline/ref=6F7C4F7F0168AAC4FA7AD2450C173D42F5B2ABEC586EDF189A146282E44E31A7BACF75A204127101uC6AI" TargetMode="External"/><Relationship Id="rId309" Type="http://schemas.openxmlformats.org/officeDocument/2006/relationships/hyperlink" Target="consultantplus://offline/ref=6F7C4F7F0168AAC4FA7AD2450C173D42F5B2ABEC586EDF189A146282E44E31A7BACF75A204127101uC6AI" TargetMode="External"/><Relationship Id="rId27" Type="http://schemas.openxmlformats.org/officeDocument/2006/relationships/hyperlink" Target="consultantplus://offline/ref=6F7C4F7F0168AAC4FA7AD2450C173D42F5B2ABEC586EDF189A146282E44E31A7BACF75A204127101uC6AI" TargetMode="External"/><Relationship Id="rId48" Type="http://schemas.openxmlformats.org/officeDocument/2006/relationships/hyperlink" Target="consultantplus://offline/ref=6F7C4F7F0168AAC4FA7AD2450C173D42F5B2ABEC586EDF189A146282E44E31A7BACF75A204127101uC6AI" TargetMode="External"/><Relationship Id="rId69" Type="http://schemas.openxmlformats.org/officeDocument/2006/relationships/hyperlink" Target="consultantplus://offline/ref=6F7C4F7F0168AAC4FA7AD2450C173D42F6BAA9EF5566DF189A146282E44E31A7BACF75A204127300uC6FI" TargetMode="External"/><Relationship Id="rId113" Type="http://schemas.openxmlformats.org/officeDocument/2006/relationships/hyperlink" Target="consultantplus://offline/ref=6F7C4F7F0168AAC4FA7AD2450C173D42F5B2AAEE5E68DF189A146282E44E31A7BACF75A204127105uC6BI" TargetMode="External"/><Relationship Id="rId134" Type="http://schemas.openxmlformats.org/officeDocument/2006/relationships/hyperlink" Target="consultantplus://offline/ref=6F7C4F7F0168AAC4FA7AD2450C173D42F3B3AFEF55658212924D6E80E3416EB0BD8679A3041270u062I" TargetMode="External"/><Relationship Id="rId320" Type="http://schemas.openxmlformats.org/officeDocument/2006/relationships/hyperlink" Target="consultantplus://offline/ref=6F7C4F7F0168AAC4FA7AD2450C173D42F5B2ABEC586EDF189A146282E44E31A7BACF75A204127101uC6AI" TargetMode="External"/><Relationship Id="rId80" Type="http://schemas.openxmlformats.org/officeDocument/2006/relationships/hyperlink" Target="consultantplus://offline/ref=6F7C4F7F0168AAC4FA7AD2450C173D42F5B2ABEC586EDF189A146282E44E31A7BACF75A204127101uC6AI" TargetMode="External"/><Relationship Id="rId155" Type="http://schemas.openxmlformats.org/officeDocument/2006/relationships/hyperlink" Target="consultantplus://offline/ref=6F7C4F7F0168AAC4FA7ADB570E173D42F6B6ADEF5A658212924D6E80uE63I" TargetMode="External"/><Relationship Id="rId176" Type="http://schemas.openxmlformats.org/officeDocument/2006/relationships/hyperlink" Target="consultantplus://offline/ref=6F7C4F7F0168AAC4FA7AD2450C173D42F5B2ABEC586EDF189A146282E44E31A7BACF75A204127101uC6AI" TargetMode="External"/><Relationship Id="rId197" Type="http://schemas.openxmlformats.org/officeDocument/2006/relationships/image" Target="media/image17.wmf"/><Relationship Id="rId341" Type="http://schemas.openxmlformats.org/officeDocument/2006/relationships/hyperlink" Target="consultantplus://offline/ref=6F7C4F7F0168AAC4FA7AD2450C173D42F3B1ABEF5C658212924D6E80E3416EB0BD8679A3041270u066I" TargetMode="External"/><Relationship Id="rId362" Type="http://schemas.openxmlformats.org/officeDocument/2006/relationships/hyperlink" Target="consultantplus://offline/ref=6F7C4F7F0168AAC4FA7AD2450C173D42F6B2A9EB5566DF189A146282E44E31A7BACF75A204127105uC68I" TargetMode="External"/><Relationship Id="rId383" Type="http://schemas.openxmlformats.org/officeDocument/2006/relationships/hyperlink" Target="consultantplus://offline/ref=6F7C4F7F0168AAC4FA7AD2450C173D42F6B1ABEE5868DF189A146282E4u46EI" TargetMode="External"/><Relationship Id="rId201" Type="http://schemas.openxmlformats.org/officeDocument/2006/relationships/image" Target="media/image21.wmf"/><Relationship Id="rId222" Type="http://schemas.openxmlformats.org/officeDocument/2006/relationships/image" Target="media/image42.wmf"/><Relationship Id="rId243" Type="http://schemas.openxmlformats.org/officeDocument/2006/relationships/image" Target="media/image63.wmf"/><Relationship Id="rId264" Type="http://schemas.openxmlformats.org/officeDocument/2006/relationships/image" Target="media/image83.wmf"/><Relationship Id="rId285" Type="http://schemas.openxmlformats.org/officeDocument/2006/relationships/hyperlink" Target="consultantplus://offline/ref=6F7C4F7F0168AAC4FA7AD2450C173D42F5B2ABEC586EDF189A146282E44E31A7BACF75A204127101uC6AI" TargetMode="External"/><Relationship Id="rId17" Type="http://schemas.openxmlformats.org/officeDocument/2006/relationships/hyperlink" Target="consultantplus://offline/ref=6F7C4F7F0168AAC4FA7AD2450C173D42F6BBAEEF5A6CDF189A146282E44E31A7BACF75A204127104uC6DI" TargetMode="External"/><Relationship Id="rId38" Type="http://schemas.openxmlformats.org/officeDocument/2006/relationships/hyperlink" Target="consultantplus://offline/ref=6F7C4F7F0168AAC4FA7AD2450C173D42F5B2ABEC586EDF189A146282E44E31A7BACF75A204127101uC6AI" TargetMode="External"/><Relationship Id="rId59" Type="http://schemas.openxmlformats.org/officeDocument/2006/relationships/hyperlink" Target="consultantplus://offline/ref=6F7C4F7F0168AAC4FA7AD2450C173D42F5B2AAED5B68DF189A146282E44E31A7BACF75A204127506uC6AI" TargetMode="External"/><Relationship Id="rId103" Type="http://schemas.openxmlformats.org/officeDocument/2006/relationships/hyperlink" Target="consultantplus://offline/ref=6F7C4F7F0168AAC4FA7AD2450C173D42F5B2ABEC586EDF189A146282E44E31A7BACF75A204127101uC6AI" TargetMode="External"/><Relationship Id="rId124" Type="http://schemas.openxmlformats.org/officeDocument/2006/relationships/hyperlink" Target="consultantplus://offline/ref=6F7C4F7F0168AAC4FA7AD3411F173D42F6BBA2ED5738881ACB416C87EC1E79B7F48A78A30412u762I" TargetMode="External"/><Relationship Id="rId310" Type="http://schemas.openxmlformats.org/officeDocument/2006/relationships/hyperlink" Target="consultantplus://offline/ref=6F7C4F7F0168AAC4FA7AD2450C173D42F5B2ABEC586EDF189A146282E44E31A7BACF75A204127101uC6AI" TargetMode="External"/><Relationship Id="rId70" Type="http://schemas.openxmlformats.org/officeDocument/2006/relationships/hyperlink" Target="consultantplus://offline/ref=6F7C4F7F0168AAC4FA7AD2450C173D42FEB2A2EF5A658212924D6E80E3416EB0BD8679A3041270u061I" TargetMode="External"/><Relationship Id="rId91" Type="http://schemas.openxmlformats.org/officeDocument/2006/relationships/hyperlink" Target="consultantplus://offline/ref=6F7C4F7F0168AAC4FA7AD2450C173D42FEBBAAEC5B658212924D6E80E3416EB0BD8679A3041271u061I" TargetMode="External"/><Relationship Id="rId145" Type="http://schemas.openxmlformats.org/officeDocument/2006/relationships/hyperlink" Target="consultantplus://offline/ref=6F7C4F7F0168AAC4FA7AD2450C173D42F6B3ABE55866DF189A146282E44E31A7BACF75A204127105uC6BI" TargetMode="External"/><Relationship Id="rId166" Type="http://schemas.openxmlformats.org/officeDocument/2006/relationships/hyperlink" Target="consultantplus://offline/ref=6F7C4F7F0168AAC4FA7AD2450C173D42F6B2A9EA5568DF189A146282E4u46EI" TargetMode="External"/><Relationship Id="rId187" Type="http://schemas.openxmlformats.org/officeDocument/2006/relationships/image" Target="media/image7.wmf"/><Relationship Id="rId331" Type="http://schemas.openxmlformats.org/officeDocument/2006/relationships/hyperlink" Target="consultantplus://offline/ref=6F7C4F7F0168AAC4FA7AD2450C173D42FFB4A3EB5C658212924D6E80E3416EB0BD8679A3041270u066I" TargetMode="External"/><Relationship Id="rId352" Type="http://schemas.openxmlformats.org/officeDocument/2006/relationships/hyperlink" Target="consultantplus://offline/ref=6F7C4F7F0168AAC4FA7AD2450C173D42F1BAABEF59658212924D6E80E3416EB0BD8679A3041270u066I" TargetMode="External"/><Relationship Id="rId373" Type="http://schemas.openxmlformats.org/officeDocument/2006/relationships/hyperlink" Target="consultantplus://offline/ref=6F7C4F7F0168AAC4FA7AD2450C173D42FEBBABEE5F658212924D6E80uE63I" TargetMode="External"/><Relationship Id="rId394" Type="http://schemas.openxmlformats.org/officeDocument/2006/relationships/hyperlink" Target="consultantplus://offline/ref=6F7C4F7F0168AAC4FA7AD2450C173D42F6B1ABED5969DF189A146282E4u46EI" TargetMode="External"/><Relationship Id="rId408" Type="http://schemas.openxmlformats.org/officeDocument/2006/relationships/hyperlink" Target="consultantplus://offline/ref=6F7C4F7F0168AAC4FA7AD2450C173D42FFB5A9EE5B658212924D6E80uE63I" TargetMode="External"/><Relationship Id="rId1" Type="http://schemas.openxmlformats.org/officeDocument/2006/relationships/customXml" Target="../customXml/item1.xml"/><Relationship Id="rId212" Type="http://schemas.openxmlformats.org/officeDocument/2006/relationships/image" Target="media/image32.wmf"/><Relationship Id="rId233" Type="http://schemas.openxmlformats.org/officeDocument/2006/relationships/image" Target="media/image53.wmf"/><Relationship Id="rId254" Type="http://schemas.openxmlformats.org/officeDocument/2006/relationships/image" Target="media/image73.wmf"/><Relationship Id="rId28" Type="http://schemas.openxmlformats.org/officeDocument/2006/relationships/hyperlink" Target="consultantplus://offline/ref=6F7C4F7F0168AAC4FA7AD2450C173D42F5B2ABEC586EDF189A146282E44E31A7BACF75A204127101uC6AI" TargetMode="External"/><Relationship Id="rId49" Type="http://schemas.openxmlformats.org/officeDocument/2006/relationships/hyperlink" Target="consultantplus://offline/ref=6F7C4F7F0168AAC4FA7AD2450C173D42F5B2ABEC586EDF189A146282E44E31A7BACF75A204127101uC6AI" TargetMode="External"/><Relationship Id="rId114" Type="http://schemas.openxmlformats.org/officeDocument/2006/relationships/hyperlink" Target="consultantplus://offline/ref=6F7C4F7F0168AAC4FA7AD2450C173D42F5B2AAEE5E68DF189A146282E44E31A7BACF75A20412710DuC6DI" TargetMode="External"/><Relationship Id="rId275" Type="http://schemas.openxmlformats.org/officeDocument/2006/relationships/hyperlink" Target="consultantplus://offline/ref=6F7C4F7F0168AAC4FA7AD2450C173D42F5B2ABEC586EDF189A146282E44E31A7BACF75A204127101uC6AI" TargetMode="External"/><Relationship Id="rId296" Type="http://schemas.openxmlformats.org/officeDocument/2006/relationships/hyperlink" Target="consultantplus://offline/ref=6F7C4F7F0168AAC4FA7AD2450C173D42F5B2ABEC586EDF189A146282E44E31A7BACF75A204127101uC6AI" TargetMode="External"/><Relationship Id="rId300" Type="http://schemas.openxmlformats.org/officeDocument/2006/relationships/hyperlink" Target="consultantplus://offline/ref=6F7C4F7F0168AAC4FA7AD2450C173D42F5B2ABEC586EDF189A146282E44E31A7BACF75A204127101uC6AI" TargetMode="External"/><Relationship Id="rId60" Type="http://schemas.openxmlformats.org/officeDocument/2006/relationships/hyperlink" Target="consultantplus://offline/ref=6F7C4F7F0168AAC4FA7AD2450C173D42F5B2AAED5B68DF189A146282E44E31A7BACF75A204127302uC6AI" TargetMode="External"/><Relationship Id="rId81" Type="http://schemas.openxmlformats.org/officeDocument/2006/relationships/hyperlink" Target="consultantplus://offline/ref=6F7C4F7F0168AAC4FA7AD2450C173D42F6B6A2ED5568DF189A146282E44E31A7BACF75A204127105uC6BI" TargetMode="External"/><Relationship Id="rId135" Type="http://schemas.openxmlformats.org/officeDocument/2006/relationships/hyperlink" Target="consultantplus://offline/ref=6F7C4F7F0168AAC4FA7AD2450C173D42FEB2A2EF5A658212924D6E80E3416EB0BD8679A3041270u061I" TargetMode="External"/><Relationship Id="rId156" Type="http://schemas.openxmlformats.org/officeDocument/2006/relationships/hyperlink" Target="consultantplus://offline/ref=6F7C4F7F0168AAC4FA7AD2450C173D42F6B7A2EE5D67DF189A146282E44E31A7BACF75A204127105uC68I" TargetMode="External"/><Relationship Id="rId177" Type="http://schemas.openxmlformats.org/officeDocument/2006/relationships/hyperlink" Target="consultantplus://offline/ref=6F7C4F7F0168AAC4FA7AD2450C173D42F5B2ABEC586EDF189A146282E44E31A7BACF75A204127101uC6AI" TargetMode="External"/><Relationship Id="rId198" Type="http://schemas.openxmlformats.org/officeDocument/2006/relationships/image" Target="media/image18.wmf"/><Relationship Id="rId321" Type="http://schemas.openxmlformats.org/officeDocument/2006/relationships/hyperlink" Target="consultantplus://offline/ref=6F7C4F7F0168AAC4FA7AD2450C173D42F5B2AAED5B68DF189A146282E4u46EI" TargetMode="External"/><Relationship Id="rId342" Type="http://schemas.openxmlformats.org/officeDocument/2006/relationships/hyperlink" Target="consultantplus://offline/ref=6F7C4F7F0168AAC4FA7AD2450C173D42F5B2ABED556CDF189A146282E44E31A7BACF75A204127105uC6DI" TargetMode="External"/><Relationship Id="rId363" Type="http://schemas.openxmlformats.org/officeDocument/2006/relationships/hyperlink" Target="consultantplus://offline/ref=6F7C4F7F0168AAC4FA7AD2450C173D42F3B0A3EF55658212924D6E80E3416EB0BD8679A3041270u066I" TargetMode="External"/><Relationship Id="rId384" Type="http://schemas.openxmlformats.org/officeDocument/2006/relationships/hyperlink" Target="consultantplus://offline/ref=6F7C4F7F0168AAC4FA7ADB5C0B173D42F4B4AEEB5B6DDF189A146282E4u46EI" TargetMode="External"/><Relationship Id="rId202" Type="http://schemas.openxmlformats.org/officeDocument/2006/relationships/image" Target="media/image22.wmf"/><Relationship Id="rId223" Type="http://schemas.openxmlformats.org/officeDocument/2006/relationships/image" Target="media/image43.wmf"/><Relationship Id="rId244" Type="http://schemas.openxmlformats.org/officeDocument/2006/relationships/image" Target="media/image64.wmf"/><Relationship Id="rId18" Type="http://schemas.openxmlformats.org/officeDocument/2006/relationships/hyperlink" Target="consultantplus://offline/ref=6F7C4F7F0168AAC4FA7AD2450C173D42F5B2ABEC586EDF189A146282E44E31A7BACF75A204127105uC69I" TargetMode="External"/><Relationship Id="rId39" Type="http://schemas.openxmlformats.org/officeDocument/2006/relationships/hyperlink" Target="consultantplus://offline/ref=6F7C4F7F0168AAC4FA7AD2450C173D42F5B2ABEC586EDF189A146282E44E31A7BACF75A204127101uC6AI" TargetMode="External"/><Relationship Id="rId265" Type="http://schemas.openxmlformats.org/officeDocument/2006/relationships/image" Target="media/image84.wmf"/><Relationship Id="rId286" Type="http://schemas.openxmlformats.org/officeDocument/2006/relationships/hyperlink" Target="consultantplus://offline/ref=6F7C4F7F0168AAC4FA7AD2450C173D42F5B2ABEC586EDF189A146282E44E31A7BACF75A204127101uC6AI" TargetMode="External"/><Relationship Id="rId50" Type="http://schemas.openxmlformats.org/officeDocument/2006/relationships/hyperlink" Target="consultantplus://offline/ref=6F7C4F7F0168AAC4FA7AD2450C173D42F6B2AAEE5F68DF189A146282E44E31A7BACF75A204127105uC68I" TargetMode="External"/><Relationship Id="rId104" Type="http://schemas.openxmlformats.org/officeDocument/2006/relationships/hyperlink" Target="consultantplus://offline/ref=6F7C4F7F0168AAC4FA7ADB5C0B173D42F4B3ADEC5F6FDF189A146282E4u46EI" TargetMode="External"/><Relationship Id="rId125" Type="http://schemas.openxmlformats.org/officeDocument/2006/relationships/hyperlink" Target="consultantplus://offline/ref=6F7C4F7F0168AAC4FA7AD2450C173D42F6BBACE45568DF189A146282E44E31A7BACF75A204127106uC6EI" TargetMode="External"/><Relationship Id="rId146" Type="http://schemas.openxmlformats.org/officeDocument/2006/relationships/hyperlink" Target="consultantplus://offline/ref=6F7C4F7F0168AAC4FA7AD2450C173D42F6B7A2EE5D67DF189A146282E44E31A7BACF75A204127105uC68I" TargetMode="External"/><Relationship Id="rId167" Type="http://schemas.openxmlformats.org/officeDocument/2006/relationships/hyperlink" Target="consultantplus://offline/ref=6F7C4F7F0168AAC4FA7AD2450C173D42F6B2ADEC5E6CDF189A146282E44E31A7BACF75A204127105uC68I" TargetMode="External"/><Relationship Id="rId188" Type="http://schemas.openxmlformats.org/officeDocument/2006/relationships/image" Target="media/image8.wmf"/><Relationship Id="rId311" Type="http://schemas.openxmlformats.org/officeDocument/2006/relationships/hyperlink" Target="consultantplus://offline/ref=6F7C4F7F0168AAC4FA7AD2450C173D42F5B2ABEC586EDF189A146282E44E31A7BACF75A204127101uC6AI" TargetMode="External"/><Relationship Id="rId332" Type="http://schemas.openxmlformats.org/officeDocument/2006/relationships/hyperlink" Target="consultantplus://offline/ref=6F7C4F7F0168AAC4FA7AD2450C173D42F3B3AFEF55658212924D6E80E3416EB0BD8679A3041270u061I" TargetMode="External"/><Relationship Id="rId353" Type="http://schemas.openxmlformats.org/officeDocument/2006/relationships/hyperlink" Target="consultantplus://offline/ref=6F7C4F7F0168AAC4FA7AD2450C173D42F3B1AAED5B658212924D6E80E3416EB0BD8679A3041270u067I" TargetMode="External"/><Relationship Id="rId374" Type="http://schemas.openxmlformats.org/officeDocument/2006/relationships/hyperlink" Target="consultantplus://offline/ref=6F7C4F7F0168AAC4FA7AD2450C173D42F3B0A9E854658212924D6E80E3416EB0BD8679A3041270u061I" TargetMode="External"/><Relationship Id="rId395" Type="http://schemas.openxmlformats.org/officeDocument/2006/relationships/hyperlink" Target="consultantplus://offline/ref=6F7C4F7F0168AAC4FA7AD2450C173D42F6B5AEED5A6BDF189A146282E44E31A7BACF75A204127105uC68I" TargetMode="External"/><Relationship Id="rId409" Type="http://schemas.openxmlformats.org/officeDocument/2006/relationships/hyperlink" Target="consultantplus://offline/ref=6F7C4F7F0168AAC4FA7AD2450C173D42F6B3ACEA5B6DDF189A146282E4u46EI" TargetMode="External"/><Relationship Id="rId71" Type="http://schemas.openxmlformats.org/officeDocument/2006/relationships/hyperlink" Target="consultantplus://offline/ref=6F7C4F7F0168AAC4FA7AD2450C173D42F6B1ABED5E67DF189A146282E44E31A7BACF75A204127104uC63I" TargetMode="External"/><Relationship Id="rId92" Type="http://schemas.openxmlformats.org/officeDocument/2006/relationships/hyperlink" Target="consultantplus://offline/ref=6F7C4F7F0168AAC4FA7AD2450C173D42F6B2ADEC5E6CDF189A146282E44E31A7BACF75A204127105uC6EI" TargetMode="External"/><Relationship Id="rId213" Type="http://schemas.openxmlformats.org/officeDocument/2006/relationships/image" Target="media/image33.wmf"/><Relationship Id="rId234" Type="http://schemas.openxmlformats.org/officeDocument/2006/relationships/image" Target="media/image54.wmf"/><Relationship Id="rId2" Type="http://schemas.openxmlformats.org/officeDocument/2006/relationships/numbering" Target="numbering.xml"/><Relationship Id="rId29" Type="http://schemas.openxmlformats.org/officeDocument/2006/relationships/hyperlink" Target="consultantplus://offline/ref=6F7C4F7F0168AAC4FA7AD2450C173D42F5B2ABEC586EDF189A146282E44E31A7BACF75A204127101uC6AI" TargetMode="External"/><Relationship Id="rId255" Type="http://schemas.openxmlformats.org/officeDocument/2006/relationships/image" Target="media/image74.wmf"/><Relationship Id="rId276" Type="http://schemas.openxmlformats.org/officeDocument/2006/relationships/hyperlink" Target="consultantplus://offline/ref=6F7C4F7F0168AAC4FA7AD2450C173D42F5B2ABEC586EDF189A146282E44E31A7BACF75A204127101uC6AI" TargetMode="External"/><Relationship Id="rId297" Type="http://schemas.openxmlformats.org/officeDocument/2006/relationships/hyperlink" Target="consultantplus://offline/ref=6F7C4F7F0168AAC4FA7AD2450C173D42F5B2ABEC586EDF189A146282E44E31A7BACF75A204127101uC6AI" TargetMode="External"/><Relationship Id="rId40" Type="http://schemas.openxmlformats.org/officeDocument/2006/relationships/hyperlink" Target="consultantplus://offline/ref=6F7C4F7F0168AAC4FA7AD2450C173D42F5B2ABEC586EDF189A146282E44E31A7BACF75A204127101uC6AI" TargetMode="External"/><Relationship Id="rId115" Type="http://schemas.openxmlformats.org/officeDocument/2006/relationships/hyperlink" Target="consultantplus://offline/ref=6F7C4F7F0168AAC4FA7AD2450C173D42F6B5AEE55A6DDF189A146282E44E31A7BACF75A204127501uC62I" TargetMode="External"/><Relationship Id="rId136" Type="http://schemas.openxmlformats.org/officeDocument/2006/relationships/hyperlink" Target="consultantplus://offline/ref=6F7C4F7F0168AAC4FA7AD2450C173D42F6B7AFE85D6CDF189A146282E44E31A7BACF75A204127105uC68I" TargetMode="External"/><Relationship Id="rId157" Type="http://schemas.openxmlformats.org/officeDocument/2006/relationships/hyperlink" Target="consultantplus://offline/ref=6F7C4F7F0168AAC4FA7ADB570E173D42F0B1A8EA5738881ACB416Cu867I" TargetMode="External"/><Relationship Id="rId178" Type="http://schemas.openxmlformats.org/officeDocument/2006/relationships/hyperlink" Target="consultantplus://offline/ref=6F7C4F7F0168AAC4FA7ADB570E173D42F4B3ADE455658212924D6E80E3416EB0BD8679A3051273u060I" TargetMode="External"/><Relationship Id="rId301" Type="http://schemas.openxmlformats.org/officeDocument/2006/relationships/hyperlink" Target="consultantplus://offline/ref=6F7C4F7F0168AAC4FA7AD2450C173D42F5B2ABEC586EDF189A146282E44E31A7BACF75A204127101uC6AI" TargetMode="External"/><Relationship Id="rId322" Type="http://schemas.openxmlformats.org/officeDocument/2006/relationships/hyperlink" Target="consultantplus://offline/ref=6F7C4F7F0168AAC4FA7AD2450C173D42F6B5A8EE5A6BDF189A146282E4u46EI" TargetMode="External"/><Relationship Id="rId343" Type="http://schemas.openxmlformats.org/officeDocument/2006/relationships/hyperlink" Target="consultantplus://offline/ref=6F7C4F7F0168AAC4FA7AD2450C173D42FFB4A3EB5C658212924D6E80E3416EB0BD8679A3041270u066I" TargetMode="External"/><Relationship Id="rId364" Type="http://schemas.openxmlformats.org/officeDocument/2006/relationships/hyperlink" Target="consultantplus://offline/ref=6F7C4F7F0168AAC4FA7AD2450C173D42F3B0A8E85A658212924D6E80E3416EB0BD8679A3041270u066I" TargetMode="External"/><Relationship Id="rId61" Type="http://schemas.openxmlformats.org/officeDocument/2006/relationships/hyperlink" Target="consultantplus://offline/ref=6F7C4F7F0168AAC4FA7AD2450C173D42F6B5AEED5A6BDF189A146282E44E31A7BACF75A204127105uC68I" TargetMode="External"/><Relationship Id="rId82" Type="http://schemas.openxmlformats.org/officeDocument/2006/relationships/hyperlink" Target="consultantplus://offline/ref=6F7C4F7F0168AAC4FA7AD2450C173D42F5B2ABED556CDF189A146282E44E31A7BACF75A204127105uC62I" TargetMode="External"/><Relationship Id="rId199" Type="http://schemas.openxmlformats.org/officeDocument/2006/relationships/image" Target="media/image19.wmf"/><Relationship Id="rId203" Type="http://schemas.openxmlformats.org/officeDocument/2006/relationships/image" Target="media/image23.wmf"/><Relationship Id="rId385" Type="http://schemas.openxmlformats.org/officeDocument/2006/relationships/hyperlink" Target="consultantplus://offline/ref=6F7C4F7F0168AAC4FA7ADB5C0B173D42F4B2A3ED596DDF189A146282E4u46EI" TargetMode="External"/><Relationship Id="rId19" Type="http://schemas.openxmlformats.org/officeDocument/2006/relationships/hyperlink" Target="consultantplus://offline/ref=6F7C4F7F0168AAC4FA7AD2450C173D42F6BBAAEB5A66DF189A146282E44E31A7BACF75A204127000uC6CI" TargetMode="External"/><Relationship Id="rId224" Type="http://schemas.openxmlformats.org/officeDocument/2006/relationships/image" Target="media/image44.wmf"/><Relationship Id="rId245" Type="http://schemas.openxmlformats.org/officeDocument/2006/relationships/hyperlink" Target="consultantplus://offline/ref=6F7C4F7F0168AAC4FA7AD2450C173D42F5B2ABEC586EDF189A146282E44E31A7BACF75A204127101uC6AI" TargetMode="External"/><Relationship Id="rId266" Type="http://schemas.openxmlformats.org/officeDocument/2006/relationships/hyperlink" Target="consultantplus://offline/ref=6F7C4F7F0168AAC4FA7AD2450C173D42F5B2ABEC586EDF189A146282E44E31A7BACF75A204127101uC6AI" TargetMode="External"/><Relationship Id="rId287" Type="http://schemas.openxmlformats.org/officeDocument/2006/relationships/hyperlink" Target="consultantplus://offline/ref=6F7C4F7F0168AAC4FA7AD2450C173D42F5B2ABEC586EDF189A146282E44E31A7BACF75A204127101uC6AI" TargetMode="External"/><Relationship Id="rId410" Type="http://schemas.openxmlformats.org/officeDocument/2006/relationships/hyperlink" Target="consultantplus://offline/ref=6F7C4F7F0168AAC4FA7AD2450C173D42FFB7AEEF5B658212924D6E80uE63I" TargetMode="External"/><Relationship Id="rId30" Type="http://schemas.openxmlformats.org/officeDocument/2006/relationships/hyperlink" Target="consultantplus://offline/ref=6F7C4F7F0168AAC4FA7AD2450C173D42F5B2ABEC586EDF189A146282E44E31A7BACF75A204127101uC6AI" TargetMode="External"/><Relationship Id="rId105" Type="http://schemas.openxmlformats.org/officeDocument/2006/relationships/hyperlink" Target="consultantplus://offline/ref=6F7C4F7F0168AAC4FA7AD2450C173D42F5B2ABEC586EDF189A146282E44E31A7BACF75A204127101uC6AI" TargetMode="External"/><Relationship Id="rId126" Type="http://schemas.openxmlformats.org/officeDocument/2006/relationships/hyperlink" Target="consultantplus://offline/ref=6F7C4F7F0168AAC4FA7AD2450C173D42F5B2ABEC586EDF189A146282E44E31A7BACF75A204127101uC6AI" TargetMode="External"/><Relationship Id="rId147" Type="http://schemas.openxmlformats.org/officeDocument/2006/relationships/hyperlink" Target="consultantplus://offline/ref=6F7C4F7F0168AAC4FA7AD2450C173D42F6B5AEED5A6BDF189A146282E44E31A7BACF75A204127105uC68I" TargetMode="External"/><Relationship Id="rId168" Type="http://schemas.openxmlformats.org/officeDocument/2006/relationships/hyperlink" Target="consultantplus://offline/ref=6F7C4F7F0168AAC4FA7AD2450C173D42F0B3AFEE5D658212924D6E80E3416EB0BD8679A3041270u065I" TargetMode="External"/><Relationship Id="rId312" Type="http://schemas.openxmlformats.org/officeDocument/2006/relationships/hyperlink" Target="consultantplus://offline/ref=6F7C4F7F0168AAC4FA7AD2450C173D42F5B2ABEC586EDF189A146282E44E31A7BACF75A204127101uC6AI" TargetMode="External"/><Relationship Id="rId333" Type="http://schemas.openxmlformats.org/officeDocument/2006/relationships/hyperlink" Target="consultantplus://offline/ref=6F7C4F7F0168AAC4FA7AD2450C173D42FEB1ACEA54658212924D6E80uE63I" TargetMode="External"/><Relationship Id="rId354" Type="http://schemas.openxmlformats.org/officeDocument/2006/relationships/hyperlink" Target="consultantplus://offline/ref=6F7C4F7F0168AAC4FA7AD2450C173D42F4BAAAEA5A658212924D6E80E3416EB0BD8679A3041270u061I" TargetMode="External"/><Relationship Id="rId51" Type="http://schemas.openxmlformats.org/officeDocument/2006/relationships/hyperlink" Target="consultantplus://offline/ref=6F7C4F7F0168AAC4FA7AD2450C173D42F6B2ADEC5E6CDF189A146282E44E31A7BACF75A204127105uC6EI" TargetMode="External"/><Relationship Id="rId72" Type="http://schemas.openxmlformats.org/officeDocument/2006/relationships/hyperlink" Target="consultantplus://offline/ref=6F7C4F7F0168AAC4FA7AD2450C173D42F5B2ABEC586EDF189A146282E44E31A7BACF75A204127101uC6AI" TargetMode="External"/><Relationship Id="rId93" Type="http://schemas.openxmlformats.org/officeDocument/2006/relationships/hyperlink" Target="consultantplus://offline/ref=6F7C4F7F0168AAC4FA7AD2450C173D42FEBAA3E95D658212924D6E80E3416EB0BD8679A3041271u066I" TargetMode="External"/><Relationship Id="rId189" Type="http://schemas.openxmlformats.org/officeDocument/2006/relationships/image" Target="media/image9.wmf"/><Relationship Id="rId375" Type="http://schemas.openxmlformats.org/officeDocument/2006/relationships/hyperlink" Target="consultantplus://offline/ref=6F7C4F7F0168AAC4FA7AD2450C173D42F0B7ADEE5D658212924D6E80E3416EB0BD8679A3041270u061I" TargetMode="External"/><Relationship Id="rId396" Type="http://schemas.openxmlformats.org/officeDocument/2006/relationships/hyperlink" Target="consultantplus://offline/ref=6F7C4F7F0168AAC4FA7AD2450C173D42F6B0ACEB5D6EDF189A146282E4u46EI" TargetMode="External"/><Relationship Id="rId3" Type="http://schemas.openxmlformats.org/officeDocument/2006/relationships/styles" Target="styles.xml"/><Relationship Id="rId214" Type="http://schemas.openxmlformats.org/officeDocument/2006/relationships/image" Target="media/image34.wmf"/><Relationship Id="rId235" Type="http://schemas.openxmlformats.org/officeDocument/2006/relationships/image" Target="media/image55.wmf"/><Relationship Id="rId256" Type="http://schemas.openxmlformats.org/officeDocument/2006/relationships/image" Target="media/image75.wmf"/><Relationship Id="rId277" Type="http://schemas.openxmlformats.org/officeDocument/2006/relationships/hyperlink" Target="consultantplus://offline/ref=6F7C4F7F0168AAC4FA7AD2450C173D42F5B2ABEC586EDF189A146282E44E31A7BACF75A204127101uC6AI" TargetMode="External"/><Relationship Id="rId298" Type="http://schemas.openxmlformats.org/officeDocument/2006/relationships/hyperlink" Target="consultantplus://offline/ref=6F7C4F7F0168AAC4FA7AD2450C173D42F5B2ABEC586EDF189A146282E44E31A7BACF75A204127101uC6AI" TargetMode="External"/><Relationship Id="rId400" Type="http://schemas.openxmlformats.org/officeDocument/2006/relationships/hyperlink" Target="consultantplus://offline/ref=6F7C4F7F0168AAC4FA7AD2450C173D42F6B2AEE9546ADF189A146282E4u46EI" TargetMode="External"/><Relationship Id="rId116" Type="http://schemas.openxmlformats.org/officeDocument/2006/relationships/hyperlink" Target="consultantplus://offline/ref=6F7C4F7F0168AAC4FA7AD3411F173D42F6BBA2ED5738881ACB416C87EC1E79B7F48A78A30412u762I" TargetMode="External"/><Relationship Id="rId137" Type="http://schemas.openxmlformats.org/officeDocument/2006/relationships/hyperlink" Target="consultantplus://offline/ref=6F7C4F7F0168AAC4FA7AD2450C173D42F6B1AEE85567DF189A146282E44E31A7BACF75A204127305uC6BI" TargetMode="External"/><Relationship Id="rId158" Type="http://schemas.openxmlformats.org/officeDocument/2006/relationships/hyperlink" Target="consultantplus://offline/ref=6F7C4F7F0168AAC4FA7AD2450C173D42F6B7A2EE5D67DF189A146282E44E31A7BACF75A204127105uC68I" TargetMode="External"/><Relationship Id="rId302" Type="http://schemas.openxmlformats.org/officeDocument/2006/relationships/hyperlink" Target="consultantplus://offline/ref=6F7C4F7F0168AAC4FA7AD2450C173D42F5B2ABEC586EDF189A146282E44E31A7BACF75A204127101uC6AI" TargetMode="External"/><Relationship Id="rId323" Type="http://schemas.openxmlformats.org/officeDocument/2006/relationships/hyperlink" Target="consultantplus://offline/ref=6F7C4F7F0168AAC4FA7AD2450C173D42F5B2AAEE5566DF189A146282E4u46EI" TargetMode="External"/><Relationship Id="rId344" Type="http://schemas.openxmlformats.org/officeDocument/2006/relationships/hyperlink" Target="consultantplus://offline/ref=6F7C4F7F0168AAC4FA7AD2450C173D42F3B0ADE95E658212924D6E80E3416EB0BD8679A3041270u066I" TargetMode="External"/><Relationship Id="rId20" Type="http://schemas.openxmlformats.org/officeDocument/2006/relationships/hyperlink" Target="consultantplus://offline/ref=6F7C4F7F0168AAC4FA7AD2450C173D42F6BBA2EC5A67DF189A146282E44E31A7BACF75A204127305uC6CI" TargetMode="External"/><Relationship Id="rId41" Type="http://schemas.openxmlformats.org/officeDocument/2006/relationships/hyperlink" Target="consultantplus://offline/ref=6F7C4F7F0168AAC4FA7AD2450C173D42F6B7A2E95C6BDF189A146282E44E31A7BACF75A204127100uC62I" TargetMode="External"/><Relationship Id="rId62" Type="http://schemas.openxmlformats.org/officeDocument/2006/relationships/hyperlink" Target="consultantplus://offline/ref=6F7C4F7F0168AAC4FA7AD2450C173D42F6B5AFEE5E67DF189A146282E44E31A7BACF75A204127105uC62I" TargetMode="External"/><Relationship Id="rId83" Type="http://schemas.openxmlformats.org/officeDocument/2006/relationships/hyperlink" Target="consultantplus://offline/ref=6F7C4F7F0168AAC4FA7AD2450C173D42F5B2ABEC586EDF189A146282E44E31A7BACF75A204127101uC6AI" TargetMode="External"/><Relationship Id="rId179" Type="http://schemas.openxmlformats.org/officeDocument/2006/relationships/hyperlink" Target="consultantplus://offline/ref=6F7C4F7F0168AAC4FA7ADB570E173D42F4B3ADE455658212924D6E80E3416EB0BD8679A3051275u060I" TargetMode="External"/><Relationship Id="rId365" Type="http://schemas.openxmlformats.org/officeDocument/2006/relationships/hyperlink" Target="consultantplus://offline/ref=6F7C4F7F0168AAC4FA7AD2450C173D42F4B5ABEC54658212924D6E80E3416EB0BD8679A3041270u061I" TargetMode="External"/><Relationship Id="rId386" Type="http://schemas.openxmlformats.org/officeDocument/2006/relationships/hyperlink" Target="consultantplus://offline/ref=6F7C4F7F0168AAC4FA7AD2450C173D42F6B0A2E8546CDF189A146282E4u46EI" TargetMode="External"/><Relationship Id="rId190" Type="http://schemas.openxmlformats.org/officeDocument/2006/relationships/image" Target="media/image10.wmf"/><Relationship Id="rId204" Type="http://schemas.openxmlformats.org/officeDocument/2006/relationships/image" Target="media/image24.wmf"/><Relationship Id="rId225" Type="http://schemas.openxmlformats.org/officeDocument/2006/relationships/image" Target="media/image45.wmf"/><Relationship Id="rId246" Type="http://schemas.openxmlformats.org/officeDocument/2006/relationships/image" Target="media/image65.wmf"/><Relationship Id="rId267" Type="http://schemas.openxmlformats.org/officeDocument/2006/relationships/image" Target="media/image85.wmf"/><Relationship Id="rId288" Type="http://schemas.openxmlformats.org/officeDocument/2006/relationships/hyperlink" Target="consultantplus://offline/ref=6F7C4F7F0168AAC4FA7AD2450C173D42F5B2ABEC586EDF189A146282E44E31A7BACF75A204127101uC6AI" TargetMode="External"/><Relationship Id="rId411" Type="http://schemas.openxmlformats.org/officeDocument/2006/relationships/hyperlink" Target="consultantplus://offline/ref=6F7C4F7F0168AAC4FA7AD2450C173D42FEBBAAEC5B658212924D6E80uE63I" TargetMode="External"/><Relationship Id="rId106" Type="http://schemas.openxmlformats.org/officeDocument/2006/relationships/hyperlink" Target="consultantplus://offline/ref=6F7C4F7F0168AAC4FA7AD2450C173D42F3B1AAED5B658212924D6E80E3416EB0BD8679A3041270u060I" TargetMode="External"/><Relationship Id="rId127" Type="http://schemas.openxmlformats.org/officeDocument/2006/relationships/hyperlink" Target="consultantplus://offline/ref=6F7C4F7F0168AAC4FA7AD2450C173D42FEBBA9E454658212924D6E80E3416EB0BD8679A3041270u062I" TargetMode="External"/><Relationship Id="rId313" Type="http://schemas.openxmlformats.org/officeDocument/2006/relationships/hyperlink" Target="consultantplus://offline/ref=6F7C4F7F0168AAC4FA7AD2450C173D42F5B2ABEC586EDF189A146282E44E31A7BACF75A204127101uC6AI" TargetMode="External"/><Relationship Id="rId10" Type="http://schemas.openxmlformats.org/officeDocument/2006/relationships/hyperlink" Target="consultantplus://offline/ref=6F7C4F7F0168AAC4FA7AD2450C173D42F2B7ACEC5B658212924D6E80E3416EB0BD8679A3041372u067I" TargetMode="External"/><Relationship Id="rId31" Type="http://schemas.openxmlformats.org/officeDocument/2006/relationships/hyperlink" Target="consultantplus://offline/ref=6F7C4F7F0168AAC4FA7AD2450C173D42FEB2A2EF5A658212924D6E80E3416EB0BD8679A3041270u061I" TargetMode="External"/><Relationship Id="rId52" Type="http://schemas.openxmlformats.org/officeDocument/2006/relationships/hyperlink" Target="consultantplus://offline/ref=6F7C4F7F0168AAC4FA7AD2450C173D42F6B0ABED5F6CDF189A146282E44E31A7BACF75A204127105uC6BI" TargetMode="External"/><Relationship Id="rId73" Type="http://schemas.openxmlformats.org/officeDocument/2006/relationships/hyperlink" Target="consultantplus://offline/ref=6F7C4F7F0168AAC4FA7AD2450C173D42F5B2ABEC586EDF189A146282E44E31A7BACF75A204127101uC6AI" TargetMode="External"/><Relationship Id="rId94" Type="http://schemas.openxmlformats.org/officeDocument/2006/relationships/hyperlink" Target="consultantplus://offline/ref=6F7C4F7F0168AAC4FA7AD2450C173D42F5B2ABEC586EDF189A146282E44E31A7BACF75A204127101uC6AI" TargetMode="External"/><Relationship Id="rId148" Type="http://schemas.openxmlformats.org/officeDocument/2006/relationships/hyperlink" Target="consultantplus://offline/ref=6F7C4F7F0168AAC4FA7AD2450C173D42F6B5AEED5A6BDF189A146282E44E31A7BACF75A204127105uC68I" TargetMode="External"/><Relationship Id="rId169" Type="http://schemas.openxmlformats.org/officeDocument/2006/relationships/hyperlink" Target="consultantplus://offline/ref=6F7C4F7F0168AAC4FA7AD2450C173D42F5B2ABEC586EDF189A146282E44E31A7BACF75A204127101uC6AI" TargetMode="External"/><Relationship Id="rId334" Type="http://schemas.openxmlformats.org/officeDocument/2006/relationships/hyperlink" Target="consultantplus://offline/ref=6F7C4F7F0168AAC4FA7AD2450C173D42F3B1A8E85D658212924D6E80E3416EB0BD8679A3041270u066I" TargetMode="External"/><Relationship Id="rId355" Type="http://schemas.openxmlformats.org/officeDocument/2006/relationships/hyperlink" Target="consultantplus://offline/ref=6F7C4F7F0168AAC4FA7AD2450C173D42F0B7A2E45F658212924D6E80E3416EB0BD8679A3041270u066I" TargetMode="External"/><Relationship Id="rId376" Type="http://schemas.openxmlformats.org/officeDocument/2006/relationships/hyperlink" Target="consultantplus://offline/ref=6F7C4F7F0168AAC4FA7AD2450C173D42F0B7ADEE5E658212924D6E80E3416EB0BD8679A3041270u065I" TargetMode="External"/><Relationship Id="rId397" Type="http://schemas.openxmlformats.org/officeDocument/2006/relationships/hyperlink" Target="consultantplus://offline/ref=6F7C4F7F0168AAC4FA7AD2450C173D42F4B2ADED54658212924D6E80uE63I" TargetMode="External"/><Relationship Id="rId4" Type="http://schemas.openxmlformats.org/officeDocument/2006/relationships/settings" Target="settings.xml"/><Relationship Id="rId180" Type="http://schemas.openxmlformats.org/officeDocument/2006/relationships/hyperlink" Target="consultantplus://offline/ref=6F7C4F7F0168AAC4FA7AD2450C173D42F6B7AEE45F67DF189A146282E44E31A7BACF75A204127007uC6DI" TargetMode="External"/><Relationship Id="rId215" Type="http://schemas.openxmlformats.org/officeDocument/2006/relationships/image" Target="media/image35.wmf"/><Relationship Id="rId236" Type="http://schemas.openxmlformats.org/officeDocument/2006/relationships/image" Target="media/image56.wmf"/><Relationship Id="rId257" Type="http://schemas.openxmlformats.org/officeDocument/2006/relationships/image" Target="media/image76.wmf"/><Relationship Id="rId278" Type="http://schemas.openxmlformats.org/officeDocument/2006/relationships/hyperlink" Target="consultantplus://offline/ref=6F7C4F7F0168AAC4FA7AD2450C173D42F5B2ABEC586EDF189A146282E44E31A7BACF75A204127101uC6AI" TargetMode="External"/><Relationship Id="rId401" Type="http://schemas.openxmlformats.org/officeDocument/2006/relationships/hyperlink" Target="consultantplus://offline/ref=6F7C4F7F0168AAC4FA7AD2450C173D42F3B3A3EF5D658212924D6E80uE63I" TargetMode="External"/><Relationship Id="rId303" Type="http://schemas.openxmlformats.org/officeDocument/2006/relationships/hyperlink" Target="consultantplus://offline/ref=6F7C4F7F0168AAC4FA7AD2450C173D42F5B2ABEC586EDF189A146282E44E31A7BACF75A204127101uC6AI" TargetMode="External"/><Relationship Id="rId42" Type="http://schemas.openxmlformats.org/officeDocument/2006/relationships/hyperlink" Target="consultantplus://offline/ref=6F7C4F7F0168AAC4FA7AD2450C173D42F5B2ABEC586EDF189A146282E44E31A7BACF75A204127101uC6AI" TargetMode="External"/><Relationship Id="rId84" Type="http://schemas.openxmlformats.org/officeDocument/2006/relationships/hyperlink" Target="consultantplus://offline/ref=6F7C4F7F0168AAC4FA7AD2450C173D42F5B2ABEC586EDF189A146282E44E31A7BACF75A204127101uC6AI" TargetMode="External"/><Relationship Id="rId138" Type="http://schemas.openxmlformats.org/officeDocument/2006/relationships/hyperlink" Target="consultantplus://offline/ref=6F7C4F7F0168AAC4FA7AD2450C173D42F6BAA2EA5569DF189A146282E44E31A7BACF75A204127503uC63I" TargetMode="External"/><Relationship Id="rId345" Type="http://schemas.openxmlformats.org/officeDocument/2006/relationships/hyperlink" Target="consultantplus://offline/ref=6F7C4F7F0168AAC4FA7AD15015173D42FEB5A8EA5738881ACB416C87EC1E79B7F48A78A30413u763I" TargetMode="External"/><Relationship Id="rId387" Type="http://schemas.openxmlformats.org/officeDocument/2006/relationships/hyperlink" Target="consultantplus://offline/ref=6F7C4F7F0168AAC4FA7ADB5C0B173D42F4BBA2EC5F69DF189A146282E4u46EI" TargetMode="External"/><Relationship Id="rId191" Type="http://schemas.openxmlformats.org/officeDocument/2006/relationships/image" Target="media/image11.wmf"/><Relationship Id="rId205" Type="http://schemas.openxmlformats.org/officeDocument/2006/relationships/image" Target="media/image25.wmf"/><Relationship Id="rId247" Type="http://schemas.openxmlformats.org/officeDocument/2006/relationships/image" Target="media/image66.wmf"/><Relationship Id="rId412" Type="http://schemas.openxmlformats.org/officeDocument/2006/relationships/fontTable" Target="fontTable.xml"/><Relationship Id="rId107" Type="http://schemas.openxmlformats.org/officeDocument/2006/relationships/hyperlink" Target="consultantplus://offline/ref=6F7C4F7F0168AAC4FA7AD2450C173D42F6B2AFEE5C6CDF189A146282E44E31A7BACF75A204127105uC69I" TargetMode="External"/><Relationship Id="rId289" Type="http://schemas.openxmlformats.org/officeDocument/2006/relationships/hyperlink" Target="consultantplus://offline/ref=6F7C4F7F0168AAC4FA7AD2450C173D42F5B2ABEC586EDF189A146282E44E31A7BACF75A204127101uC6AI" TargetMode="External"/><Relationship Id="rId11" Type="http://schemas.openxmlformats.org/officeDocument/2006/relationships/hyperlink" Target="consultantplus://offline/ref=6F7C4F7F0168AAC4FA7AD2450C173D42F6B2ABEE5869DF189A146282E4u46EI" TargetMode="External"/><Relationship Id="rId53" Type="http://schemas.openxmlformats.org/officeDocument/2006/relationships/hyperlink" Target="consultantplus://offline/ref=6F7C4F7F0168AAC4FA7AD2450C173D42F5B2AAED5B68DF189A146282E44E31A7BACF75A204127005uC62I" TargetMode="External"/><Relationship Id="rId149" Type="http://schemas.openxmlformats.org/officeDocument/2006/relationships/hyperlink" Target="consultantplus://offline/ref=6F7C4F7F0168AAC4FA7ADB570E173D42F5B6ACE954658212924D6E80uE63I" TargetMode="External"/><Relationship Id="rId314" Type="http://schemas.openxmlformats.org/officeDocument/2006/relationships/hyperlink" Target="consultantplus://offline/ref=6F7C4F7F0168AAC4FA7AD2450C173D42F5B2ABEC586EDF189A146282E44E31A7BACF75A204127101uC6AI" TargetMode="External"/><Relationship Id="rId356" Type="http://schemas.openxmlformats.org/officeDocument/2006/relationships/hyperlink" Target="consultantplus://offline/ref=6F7C4F7F0168AAC4FA7AD2450C173D42F4B4ADEE5B658212924D6E80E3416EB0BD8679A3041270u061I" TargetMode="External"/><Relationship Id="rId398" Type="http://schemas.openxmlformats.org/officeDocument/2006/relationships/hyperlink" Target="consultantplus://offline/ref=6F7C4F7F0168AAC4FA7AD2450C173D42F5BAABEC5D658212924D6E80uE6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385D5-799B-41E4-9E46-E3185226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181</Pages>
  <Words>81749</Words>
  <Characters>465972</Characters>
  <Application>Microsoft Office Word</Application>
  <DocSecurity>0</DocSecurity>
  <Lines>3883</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13</cp:revision>
  <dcterms:created xsi:type="dcterms:W3CDTF">2016-07-28T09:11:00Z</dcterms:created>
  <dcterms:modified xsi:type="dcterms:W3CDTF">2016-07-29T05:05:00Z</dcterms:modified>
</cp:coreProperties>
</file>