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57" w:rsidRPr="00C83A48" w:rsidRDefault="00EE5EE4" w:rsidP="0034596E">
      <w:pPr>
        <w:shd w:val="clear" w:color="auto" w:fill="FFFFFF"/>
        <w:spacing w:after="0" w:line="240" w:lineRule="auto"/>
        <w:ind w:left="65" w:right="29" w:firstLine="857"/>
        <w:jc w:val="both"/>
        <w:rPr>
          <w:rFonts w:ascii="Times New Roman" w:hAnsi="Times New Roman"/>
          <w:sz w:val="24"/>
          <w:szCs w:val="24"/>
        </w:rPr>
        <w:sectPr w:rsidR="00075C57" w:rsidRPr="00C83A48" w:rsidSect="00723A06">
          <w:type w:val="nextColumn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noProof/>
          <w:color w:val="000000"/>
        </w:rPr>
        <w:drawing>
          <wp:inline distT="0" distB="0" distL="0" distR="0">
            <wp:extent cx="4657725" cy="8562975"/>
            <wp:effectExtent l="19050" t="0" r="9525" b="0"/>
            <wp:docPr id="1" name="Рисунок 10" descr="рисВ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рисВ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90B" w:rsidRPr="00C83A48" w:rsidRDefault="004B390B" w:rsidP="0034596E">
      <w:pPr>
        <w:shd w:val="clear" w:color="auto" w:fill="FFFFFF"/>
        <w:spacing w:after="0" w:line="240" w:lineRule="auto"/>
        <w:ind w:left="65" w:right="29" w:firstLine="857"/>
        <w:jc w:val="both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075C57" w:rsidRDefault="00EE5EE4" w:rsidP="0034596E">
      <w:pPr>
        <w:shd w:val="clear" w:color="auto" w:fill="FFFFFF"/>
        <w:spacing w:after="0" w:line="240" w:lineRule="auto"/>
        <w:ind w:left="65" w:right="29" w:firstLine="857"/>
        <w:jc w:val="both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>
            <wp:extent cx="8020050" cy="5734050"/>
            <wp:effectExtent l="19050" t="0" r="0" b="0"/>
            <wp:docPr id="2" name="Рисунок 4" descr="рисВ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исВ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C57" w:rsidRPr="00C83A48" w:rsidRDefault="00075C57" w:rsidP="0034596E">
      <w:pPr>
        <w:shd w:val="clear" w:color="auto" w:fill="FFFFFF"/>
        <w:spacing w:after="0" w:line="240" w:lineRule="auto"/>
        <w:ind w:left="65" w:right="29" w:firstLine="857"/>
        <w:jc w:val="both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sectPr w:rsidR="00075C57" w:rsidRPr="00C83A48" w:rsidSect="00723A06">
          <w:type w:val="nextColumn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4B390B" w:rsidRPr="00C83A48" w:rsidRDefault="00545E99" w:rsidP="0034596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lastRenderedPageBreak/>
        <w:t xml:space="preserve"> </w:t>
      </w:r>
    </w:p>
    <w:p w:rsidR="00472C58" w:rsidRPr="00C83A48" w:rsidRDefault="00472C58" w:rsidP="00472C58">
      <w:pPr>
        <w:shd w:val="clear" w:color="auto" w:fill="FFFFFF"/>
        <w:spacing w:before="67" w:line="269" w:lineRule="exact"/>
        <w:ind w:left="1133" w:right="845" w:firstLine="1603"/>
        <w:rPr>
          <w:rFonts w:ascii="Times New Roman" w:hAnsi="Times New Roman"/>
          <w:b/>
          <w:bCs/>
          <w:sz w:val="24"/>
          <w:szCs w:val="24"/>
        </w:rPr>
      </w:pPr>
      <w:r w:rsidRPr="00C83A48">
        <w:rPr>
          <w:rFonts w:ascii="Times New Roman" w:hAnsi="Times New Roman"/>
          <w:b/>
          <w:bCs/>
          <w:sz w:val="24"/>
          <w:szCs w:val="24"/>
        </w:rPr>
        <w:t xml:space="preserve">                        ЖУРНАЛ</w:t>
      </w:r>
    </w:p>
    <w:p w:rsidR="00472C58" w:rsidRPr="00C83A48" w:rsidRDefault="00472C58" w:rsidP="00472C58">
      <w:pPr>
        <w:shd w:val="clear" w:color="auto" w:fill="FFFFFF"/>
        <w:spacing w:before="67" w:line="269" w:lineRule="exact"/>
        <w:ind w:right="845"/>
        <w:jc w:val="center"/>
        <w:rPr>
          <w:rFonts w:ascii="Times New Roman" w:hAnsi="Times New Roman"/>
          <w:b/>
          <w:spacing w:val="3"/>
          <w:sz w:val="24"/>
          <w:szCs w:val="24"/>
        </w:rPr>
      </w:pPr>
      <w:r w:rsidRPr="00C83A48">
        <w:rPr>
          <w:rFonts w:ascii="Times New Roman" w:hAnsi="Times New Roman"/>
          <w:b/>
          <w:spacing w:val="3"/>
          <w:sz w:val="24"/>
          <w:szCs w:val="24"/>
        </w:rPr>
        <w:t xml:space="preserve">учета </w:t>
      </w:r>
      <w:r w:rsidRPr="00C83A48">
        <w:rPr>
          <w:rFonts w:ascii="Times New Roman" w:hAnsi="Times New Roman"/>
          <w:b/>
          <w:bCs/>
          <w:spacing w:val="3"/>
          <w:sz w:val="24"/>
          <w:szCs w:val="24"/>
        </w:rPr>
        <w:t xml:space="preserve">первичных </w:t>
      </w:r>
      <w:r w:rsidRPr="00C83A48">
        <w:rPr>
          <w:rFonts w:ascii="Times New Roman" w:hAnsi="Times New Roman"/>
          <w:b/>
          <w:spacing w:val="3"/>
          <w:sz w:val="24"/>
          <w:szCs w:val="24"/>
        </w:rPr>
        <w:t>средств пожаротушения</w:t>
      </w:r>
    </w:p>
    <w:p w:rsidR="00472C58" w:rsidRPr="00C83A48" w:rsidRDefault="00472C58" w:rsidP="00472C58">
      <w:pPr>
        <w:shd w:val="clear" w:color="auto" w:fill="FFFFFF"/>
        <w:spacing w:before="67" w:line="269" w:lineRule="exact"/>
        <w:ind w:right="845"/>
        <w:jc w:val="both"/>
        <w:rPr>
          <w:rFonts w:ascii="Times New Roman" w:hAnsi="Times New Roman"/>
          <w:b/>
          <w:sz w:val="24"/>
          <w:szCs w:val="24"/>
        </w:rPr>
      </w:pPr>
    </w:p>
    <w:p w:rsidR="00472C58" w:rsidRPr="00C83A48" w:rsidRDefault="00472C58" w:rsidP="00472C58">
      <w:pPr>
        <w:spacing w:after="115" w:line="1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0"/>
        <w:gridCol w:w="1898"/>
        <w:gridCol w:w="1620"/>
        <w:gridCol w:w="2160"/>
        <w:gridCol w:w="1620"/>
        <w:gridCol w:w="1620"/>
      </w:tblGrid>
      <w:tr w:rsidR="00472C58" w:rsidRPr="00511348" w:rsidTr="00EF285E">
        <w:trPr>
          <w:trHeight w:hRule="exact" w:val="92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58" w:rsidRPr="00511348" w:rsidRDefault="00472C58" w:rsidP="00EF285E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34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472C58" w:rsidRPr="00511348" w:rsidRDefault="00472C58" w:rsidP="00EF285E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348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п/п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58" w:rsidRPr="00511348" w:rsidRDefault="00472C58" w:rsidP="00EF285E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348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первичных средств </w:t>
            </w:r>
            <w:r w:rsidRPr="0051134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пожаротушения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58" w:rsidRPr="00511348" w:rsidRDefault="00472C58" w:rsidP="00EF285E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34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Номер </w:t>
            </w:r>
            <w:r w:rsidRPr="0051134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первичных средств </w:t>
            </w:r>
            <w:r w:rsidRPr="0051134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пожаротушения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58" w:rsidRPr="00511348" w:rsidRDefault="00472C58" w:rsidP="00EF285E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34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Дата последней </w:t>
            </w:r>
            <w:r w:rsidRPr="00511348">
              <w:rPr>
                <w:rFonts w:ascii="Times New Roman" w:hAnsi="Times New Roman"/>
                <w:b/>
                <w:sz w:val="20"/>
                <w:szCs w:val="20"/>
              </w:rPr>
              <w:t xml:space="preserve">зарядки или </w:t>
            </w:r>
            <w:r w:rsidRPr="0051134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проверки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58" w:rsidRPr="00511348" w:rsidRDefault="00472C58" w:rsidP="00EF285E">
            <w:pPr>
              <w:shd w:val="clear" w:color="auto" w:fill="FFFFFF"/>
              <w:spacing w:line="230" w:lineRule="exact"/>
              <w:ind w:left="67" w:right="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348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Вес </w:t>
            </w:r>
            <w:r w:rsidRPr="00511348">
              <w:rPr>
                <w:rFonts w:ascii="Times New Roman" w:hAnsi="Times New Roman"/>
                <w:b/>
                <w:sz w:val="20"/>
                <w:szCs w:val="20"/>
              </w:rPr>
              <w:t>заряда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58" w:rsidRPr="00511348" w:rsidRDefault="00472C58" w:rsidP="00EF285E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348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Место </w:t>
            </w:r>
            <w:r w:rsidRPr="0051134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установки</w:t>
            </w:r>
          </w:p>
        </w:tc>
      </w:tr>
      <w:tr w:rsidR="00472C58" w:rsidRPr="00511348" w:rsidTr="00EF285E">
        <w:trPr>
          <w:trHeight w:hRule="exact" w:val="431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C58" w:rsidRPr="00511348" w:rsidRDefault="00472C58" w:rsidP="00EF285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3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C58" w:rsidRPr="00511348" w:rsidRDefault="00472C58" w:rsidP="00EF285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3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C58" w:rsidRPr="00511348" w:rsidRDefault="00472C58" w:rsidP="00EF285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3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C58" w:rsidRPr="00511348" w:rsidRDefault="00472C58" w:rsidP="00EF285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3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C58" w:rsidRPr="00511348" w:rsidRDefault="00472C58" w:rsidP="00EF285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3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C58" w:rsidRPr="00511348" w:rsidRDefault="00472C58" w:rsidP="00EF285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3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72C58" w:rsidRPr="00511348" w:rsidTr="00EF285E">
        <w:trPr>
          <w:trHeight w:hRule="exact" w:val="43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58" w:rsidRPr="00511348" w:rsidRDefault="00472C58" w:rsidP="00EF285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58" w:rsidRPr="00511348" w:rsidRDefault="00472C58" w:rsidP="00EF285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58" w:rsidRPr="00511348" w:rsidRDefault="00472C58" w:rsidP="00EF285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58" w:rsidRPr="00511348" w:rsidRDefault="00472C58" w:rsidP="00EF285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58" w:rsidRPr="00511348" w:rsidRDefault="00472C58" w:rsidP="00EF285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C58" w:rsidRPr="00511348" w:rsidRDefault="00472C58" w:rsidP="00EF285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C58" w:rsidRPr="00C83A48" w:rsidRDefault="00472C58" w:rsidP="00472C58">
      <w:pPr>
        <w:shd w:val="clear" w:color="auto" w:fill="FFFFFF"/>
        <w:spacing w:before="86" w:line="240" w:lineRule="exact"/>
        <w:ind w:right="10" w:firstLine="365"/>
        <w:jc w:val="both"/>
        <w:rPr>
          <w:rFonts w:ascii="Times New Roman" w:hAnsi="Times New Roman"/>
          <w:spacing w:val="47"/>
          <w:sz w:val="24"/>
          <w:szCs w:val="24"/>
        </w:rPr>
      </w:pPr>
    </w:p>
    <w:p w:rsidR="00472C58" w:rsidRDefault="00472C58" w:rsidP="00472C58">
      <w:pPr>
        <w:shd w:val="clear" w:color="auto" w:fill="FFFFFF"/>
        <w:spacing w:before="86" w:line="240" w:lineRule="exact"/>
        <w:ind w:right="10" w:firstLine="365"/>
        <w:jc w:val="both"/>
        <w:rPr>
          <w:rFonts w:ascii="Times New Roman" w:hAnsi="Times New Roman"/>
          <w:sz w:val="24"/>
          <w:szCs w:val="24"/>
        </w:rPr>
      </w:pPr>
      <w:r w:rsidRPr="00C83A48">
        <w:rPr>
          <w:rFonts w:ascii="Times New Roman" w:hAnsi="Times New Roman"/>
          <w:spacing w:val="47"/>
          <w:sz w:val="24"/>
          <w:szCs w:val="24"/>
        </w:rPr>
        <w:t>Примечание:</w:t>
      </w:r>
      <w:r w:rsidRPr="00C83A48">
        <w:rPr>
          <w:rFonts w:ascii="Times New Roman" w:hAnsi="Times New Roman"/>
          <w:sz w:val="24"/>
          <w:szCs w:val="24"/>
        </w:rPr>
        <w:t xml:space="preserve"> </w:t>
      </w:r>
      <w:r w:rsidRPr="00C83A48">
        <w:rPr>
          <w:rFonts w:ascii="Times New Roman" w:hAnsi="Times New Roman"/>
          <w:spacing w:val="-1"/>
          <w:sz w:val="24"/>
          <w:szCs w:val="24"/>
        </w:rPr>
        <w:t>все виды огнетушителей и пожарные краны долж</w:t>
      </w:r>
      <w:r w:rsidRPr="00C83A48">
        <w:rPr>
          <w:rFonts w:ascii="Times New Roman" w:hAnsi="Times New Roman"/>
          <w:spacing w:val="-1"/>
          <w:sz w:val="24"/>
          <w:szCs w:val="24"/>
        </w:rPr>
        <w:softHyphen/>
        <w:t>ны быть пронумерованы. На огнетушителях должен быть паспорт с ука</w:t>
      </w:r>
      <w:r w:rsidRPr="00C83A48">
        <w:rPr>
          <w:rFonts w:ascii="Times New Roman" w:hAnsi="Times New Roman"/>
          <w:spacing w:val="-1"/>
          <w:sz w:val="24"/>
          <w:szCs w:val="24"/>
        </w:rPr>
        <w:softHyphen/>
        <w:t xml:space="preserve">занием даты последней зарядки или проверки, веса заряда и подписью </w:t>
      </w:r>
      <w:r w:rsidRPr="00C83A48">
        <w:rPr>
          <w:rFonts w:ascii="Times New Roman" w:hAnsi="Times New Roman"/>
          <w:sz w:val="24"/>
          <w:szCs w:val="24"/>
        </w:rPr>
        <w:t>ответственного лица.</w:t>
      </w:r>
    </w:p>
    <w:p w:rsidR="00FB061A" w:rsidRDefault="00FB061A" w:rsidP="00FB06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061A" w:rsidRPr="00C83A48" w:rsidRDefault="00FB061A" w:rsidP="00A22675">
      <w:pPr>
        <w:spacing w:after="0" w:line="240" w:lineRule="auto"/>
        <w:ind w:firstLine="365"/>
        <w:jc w:val="both"/>
        <w:rPr>
          <w:rFonts w:ascii="Times New Roman" w:hAnsi="Times New Roman"/>
          <w:b/>
          <w:sz w:val="28"/>
          <w:szCs w:val="28"/>
        </w:rPr>
      </w:pPr>
      <w:r w:rsidRPr="00C83A48">
        <w:rPr>
          <w:rFonts w:ascii="Times New Roman" w:hAnsi="Times New Roman"/>
          <w:b/>
          <w:sz w:val="28"/>
          <w:szCs w:val="28"/>
        </w:rPr>
        <w:t>Информирование и освещение работы по обеспечению первичных мер пожарной безопасности (через средства массовой информации, стенную печать и другие формы)</w:t>
      </w:r>
    </w:p>
    <w:p w:rsidR="00FB061A" w:rsidRPr="00C83A48" w:rsidRDefault="00FB061A" w:rsidP="00FB06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061A" w:rsidRPr="00C83A48" w:rsidRDefault="00FB061A" w:rsidP="00FB06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A48">
        <w:rPr>
          <w:rFonts w:ascii="Times New Roman" w:hAnsi="Times New Roman" w:cs="Times New Roman"/>
          <w:sz w:val="28"/>
          <w:szCs w:val="28"/>
        </w:rPr>
        <w:t>Первичные меры пожарной безопасности включают в себя:</w:t>
      </w:r>
    </w:p>
    <w:p w:rsidR="00FB061A" w:rsidRPr="00C83A48" w:rsidRDefault="00FB061A" w:rsidP="00FB06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3A48">
        <w:rPr>
          <w:rFonts w:ascii="Times New Roman" w:hAnsi="Times New Roman" w:cs="Times New Roman"/>
          <w:sz w:val="28"/>
          <w:szCs w:val="28"/>
        </w:rPr>
        <w:t>обеспечение связи и оповещения населения о пожаре; организацию обучения населения мерам пожарной безопасност</w:t>
      </w:r>
      <w:r>
        <w:rPr>
          <w:rFonts w:ascii="Times New Roman" w:hAnsi="Times New Roman" w:cs="Times New Roman"/>
          <w:sz w:val="28"/>
          <w:szCs w:val="28"/>
        </w:rPr>
        <w:t>и и пропаганду в области пожарн</w:t>
      </w:r>
      <w:r w:rsidRPr="00C83A48">
        <w:rPr>
          <w:rFonts w:ascii="Times New Roman" w:hAnsi="Times New Roman" w:cs="Times New Roman"/>
          <w:sz w:val="28"/>
          <w:szCs w:val="28"/>
        </w:rPr>
        <w:t>ой безопасности, содействие распространению пожарно-технических знаний.</w:t>
      </w:r>
    </w:p>
    <w:p w:rsidR="00FB061A" w:rsidRPr="00C83A48" w:rsidRDefault="00FB061A" w:rsidP="00FB061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A48">
        <w:rPr>
          <w:rFonts w:ascii="Times New Roman" w:hAnsi="Times New Roman" w:cs="Times New Roman"/>
          <w:sz w:val="28"/>
          <w:szCs w:val="28"/>
        </w:rPr>
        <w:t>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(далее - информационных систем), необходимых для выполнения поставленных задач.</w:t>
      </w:r>
    </w:p>
    <w:p w:rsidR="00FB061A" w:rsidRPr="00C83A48" w:rsidRDefault="00FB061A" w:rsidP="00FB061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A48">
        <w:rPr>
          <w:rFonts w:ascii="Times New Roman" w:hAnsi="Times New Roman" w:cs="Times New Roman"/>
          <w:sz w:val="28"/>
          <w:szCs w:val="28"/>
        </w:rPr>
        <w:t>Основания и порядок внесения в информационные системы сведений о пожарной безопасности, а также условия и порядок ознакомления с ними должностных лиц и граждан устанавливаются федеральными законами и нормативными документами по пожарной безопасности.</w:t>
      </w:r>
    </w:p>
    <w:p w:rsidR="00FB061A" w:rsidRPr="00C83A48" w:rsidRDefault="00FB061A" w:rsidP="00FB061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A48">
        <w:rPr>
          <w:rFonts w:ascii="Times New Roman" w:hAnsi="Times New Roman" w:cs="Times New Roman"/>
          <w:sz w:val="28"/>
          <w:szCs w:val="28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бедствий, 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прогнозах.</w:t>
      </w:r>
    </w:p>
    <w:p w:rsidR="00FB061A" w:rsidRPr="00C83A48" w:rsidRDefault="00FB061A" w:rsidP="00FB061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A48">
        <w:rPr>
          <w:rFonts w:ascii="Times New Roman" w:hAnsi="Times New Roman" w:cs="Times New Roman"/>
          <w:sz w:val="28"/>
          <w:szCs w:val="28"/>
        </w:rPr>
        <w:t>Средства массовой информации обязаны незамедлительно и на безвозмездной основе публиковать по требованию Федеральной противопожарной службы оперативную информацию по вопросам пожарной безопасности.</w:t>
      </w:r>
    </w:p>
    <w:p w:rsidR="00FB061A" w:rsidRPr="00C83A48" w:rsidRDefault="00FB061A" w:rsidP="00FB061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A48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и органы местного самоуправления должны информировать население о принятых ими решениях по обеспечению пожарной </w:t>
      </w:r>
      <w:r w:rsidRPr="00C83A48">
        <w:rPr>
          <w:rFonts w:ascii="Times New Roman" w:hAnsi="Times New Roman" w:cs="Times New Roman"/>
          <w:sz w:val="28"/>
          <w:szCs w:val="28"/>
        </w:rPr>
        <w:lastRenderedPageBreak/>
        <w:t>безопасности и содействовать распространению пожарно - технических знаний посредством возможных форм и методов (печатные издания, радио, телевидение, уличные рекламоносители, радиотрансляционные сети объектов, малотиражные печатные издания-листовки).</w:t>
      </w:r>
    </w:p>
    <w:p w:rsidR="00FB061A" w:rsidRPr="00C83A48" w:rsidRDefault="00FB061A" w:rsidP="00472C58">
      <w:pPr>
        <w:shd w:val="clear" w:color="auto" w:fill="FFFFFF"/>
        <w:spacing w:before="86" w:line="240" w:lineRule="exact"/>
        <w:ind w:right="10" w:firstLine="365"/>
        <w:jc w:val="both"/>
        <w:rPr>
          <w:rFonts w:ascii="Times New Roman" w:hAnsi="Times New Roman"/>
          <w:sz w:val="24"/>
          <w:szCs w:val="24"/>
        </w:rPr>
      </w:pPr>
    </w:p>
    <w:p w:rsidR="004B390B" w:rsidRDefault="004B390B" w:rsidP="0034596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FB061A" w:rsidRDefault="00FB061A" w:rsidP="0034596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CE0BCD" w:rsidRDefault="00CE0BCD" w:rsidP="006936EC"/>
    <w:p w:rsidR="00AB262D" w:rsidRDefault="00AB262D" w:rsidP="006936EC"/>
    <w:p w:rsidR="00AB262D" w:rsidRDefault="00AB262D" w:rsidP="006936EC"/>
    <w:p w:rsidR="00AB262D" w:rsidRDefault="00AB262D" w:rsidP="006936EC"/>
    <w:p w:rsidR="00AB262D" w:rsidRDefault="00AB262D" w:rsidP="006936EC"/>
    <w:p w:rsidR="00AB262D" w:rsidRDefault="00AB262D" w:rsidP="006936EC"/>
    <w:p w:rsidR="00AB262D" w:rsidRDefault="00AB262D" w:rsidP="006936EC"/>
    <w:p w:rsidR="00AB262D" w:rsidRDefault="00AB262D" w:rsidP="006936EC"/>
    <w:p w:rsidR="00AB262D" w:rsidRDefault="00AB262D" w:rsidP="006936EC"/>
    <w:p w:rsidR="00AB262D" w:rsidRDefault="00AB262D" w:rsidP="006936EC"/>
    <w:p w:rsidR="00AB262D" w:rsidRDefault="00AB262D" w:rsidP="006936EC"/>
    <w:p w:rsidR="00AB262D" w:rsidRDefault="00AB262D" w:rsidP="006936EC"/>
    <w:p w:rsidR="00AB262D" w:rsidRDefault="00AB262D" w:rsidP="006936EC"/>
    <w:p w:rsidR="00AB262D" w:rsidRDefault="00AB262D" w:rsidP="006936EC"/>
    <w:p w:rsidR="00AB262D" w:rsidRDefault="00AB262D" w:rsidP="006936EC"/>
    <w:p w:rsidR="00B1579E" w:rsidRDefault="00B1579E" w:rsidP="006936EC"/>
    <w:p w:rsidR="00B1579E" w:rsidRDefault="00B1579E" w:rsidP="006936EC"/>
    <w:p w:rsidR="00B1579E" w:rsidRDefault="00B1579E" w:rsidP="006936EC"/>
    <w:p w:rsidR="00B1579E" w:rsidRDefault="00B1579E" w:rsidP="006936EC"/>
    <w:p w:rsidR="00B1579E" w:rsidRDefault="00B1579E" w:rsidP="006936EC"/>
    <w:p w:rsidR="00B1579E" w:rsidRDefault="00B1579E" w:rsidP="006936EC"/>
    <w:p w:rsidR="00B1579E" w:rsidRDefault="00B1579E" w:rsidP="006936EC"/>
    <w:p w:rsidR="00B1579E" w:rsidRDefault="00B1579E" w:rsidP="006936EC"/>
    <w:p w:rsidR="00B1579E" w:rsidRDefault="00B1579E" w:rsidP="006936EC"/>
    <w:p w:rsidR="00AB262D" w:rsidRPr="00B1579E" w:rsidRDefault="00B1579E" w:rsidP="00AB262D">
      <w:pPr>
        <w:shd w:val="clear" w:color="auto" w:fill="DAEEF3"/>
        <w:ind w:left="-709" w:right="-285"/>
        <w:jc w:val="center"/>
        <w:rPr>
          <w:rFonts w:ascii="Times New Roman" w:hAnsi="Times New Roman"/>
          <w:b/>
          <w:bCs/>
          <w:spacing w:val="69"/>
          <w:sz w:val="44"/>
          <w:szCs w:val="44"/>
        </w:rPr>
      </w:pPr>
      <w:r w:rsidRPr="00B1579E">
        <w:rPr>
          <w:rFonts w:ascii="Times New Roman" w:hAnsi="Times New Roman"/>
          <w:b/>
          <w:bCs/>
          <w:spacing w:val="69"/>
          <w:sz w:val="44"/>
          <w:szCs w:val="44"/>
        </w:rPr>
        <w:lastRenderedPageBreak/>
        <w:t>ПАМЯТКА</w:t>
      </w:r>
    </w:p>
    <w:p w:rsidR="00AB262D" w:rsidRPr="00270AD7" w:rsidRDefault="00AB262D" w:rsidP="00AB262D">
      <w:pPr>
        <w:shd w:val="clear" w:color="auto" w:fill="DAEEF3"/>
        <w:tabs>
          <w:tab w:val="left" w:pos="10205"/>
        </w:tabs>
        <w:spacing w:after="0" w:line="240" w:lineRule="auto"/>
        <w:ind w:left="-709" w:right="-284"/>
        <w:jc w:val="center"/>
        <w:rPr>
          <w:rFonts w:ascii="Arial Black" w:hAnsi="Arial Black"/>
          <w:b/>
          <w:color w:val="943634"/>
          <w:sz w:val="24"/>
          <w:szCs w:val="24"/>
        </w:rPr>
      </w:pPr>
      <w:r w:rsidRPr="00270AD7">
        <w:rPr>
          <w:rFonts w:ascii="Arial Black" w:hAnsi="Arial Black"/>
          <w:b/>
          <w:color w:val="943634"/>
          <w:sz w:val="24"/>
          <w:szCs w:val="24"/>
        </w:rPr>
        <w:t>по соблюдению мер пожарной безопасности</w:t>
      </w:r>
    </w:p>
    <w:p w:rsidR="00AB262D" w:rsidRPr="00270AD7" w:rsidRDefault="00AB262D" w:rsidP="00AB262D">
      <w:pPr>
        <w:shd w:val="clear" w:color="auto" w:fill="DAEEF3"/>
        <w:spacing w:after="0" w:line="240" w:lineRule="auto"/>
        <w:ind w:left="-709" w:right="-284"/>
        <w:jc w:val="center"/>
        <w:rPr>
          <w:rFonts w:ascii="Arial Black" w:hAnsi="Arial Black"/>
          <w:b/>
          <w:color w:val="943634"/>
          <w:sz w:val="24"/>
          <w:szCs w:val="24"/>
        </w:rPr>
      </w:pPr>
      <w:r w:rsidRPr="00270AD7">
        <w:rPr>
          <w:rFonts w:ascii="Arial Black" w:hAnsi="Arial Black"/>
          <w:b/>
          <w:color w:val="943634"/>
          <w:sz w:val="24"/>
          <w:szCs w:val="24"/>
        </w:rPr>
        <w:t>при проведении мероприятий с массовым пребыванием людей</w:t>
      </w:r>
    </w:p>
    <w:p w:rsidR="00AB262D" w:rsidRPr="00446148" w:rsidRDefault="00AB262D" w:rsidP="00AB262D">
      <w:pPr>
        <w:shd w:val="clear" w:color="auto" w:fill="DAEEF3"/>
        <w:spacing w:after="0" w:line="240" w:lineRule="auto"/>
        <w:ind w:left="-709" w:right="-285"/>
        <w:rPr>
          <w:rFonts w:ascii="Arial Black" w:hAnsi="Arial Black"/>
          <w:b/>
          <w:sz w:val="20"/>
          <w:szCs w:val="20"/>
        </w:rPr>
      </w:pPr>
    </w:p>
    <w:p w:rsidR="00AB262D" w:rsidRPr="00270AD7" w:rsidRDefault="00AB262D" w:rsidP="00AB262D">
      <w:pPr>
        <w:shd w:val="clear" w:color="auto" w:fill="DBE5F1"/>
        <w:spacing w:after="0" w:line="240" w:lineRule="auto"/>
        <w:ind w:left="-709" w:right="-285"/>
        <w:jc w:val="both"/>
        <w:rPr>
          <w:rFonts w:ascii="Times New Roman" w:hAnsi="Times New Roman"/>
          <w:b/>
          <w:i/>
          <w:color w:val="000099"/>
        </w:rPr>
      </w:pPr>
      <w:r w:rsidRPr="00270AD7">
        <w:rPr>
          <w:rFonts w:ascii="Times New Roman" w:hAnsi="Times New Roman"/>
          <w:b/>
          <w:i/>
          <w:color w:val="000099"/>
        </w:rPr>
        <w:t>Перед началом мероприятий необходимо тщательно осмотреть помещения и убедиться в их полной готовности в противопожарном отношении, организовать дежурство ответственных лиц, соблюдать требования пожарной безопасности, а также соблюдать и поддерживать противопожарный режим.</w:t>
      </w:r>
    </w:p>
    <w:p w:rsidR="00AB262D" w:rsidRPr="00270AD7" w:rsidRDefault="00AB262D" w:rsidP="00AB262D">
      <w:pPr>
        <w:shd w:val="clear" w:color="auto" w:fill="DAEEF3"/>
        <w:tabs>
          <w:tab w:val="left" w:pos="2610"/>
        </w:tabs>
        <w:spacing w:after="0" w:line="240" w:lineRule="auto"/>
        <w:ind w:left="-709" w:right="-285"/>
        <w:jc w:val="both"/>
        <w:rPr>
          <w:rFonts w:ascii="Times New Roman" w:hAnsi="Times New Roman"/>
          <w:color w:val="000099"/>
        </w:rPr>
      </w:pPr>
    </w:p>
    <w:p w:rsidR="00AB262D" w:rsidRPr="00446148" w:rsidRDefault="00AB262D" w:rsidP="00B1579E">
      <w:pPr>
        <w:pStyle w:val="a4"/>
        <w:numPr>
          <w:ilvl w:val="0"/>
          <w:numId w:val="63"/>
        </w:numPr>
        <w:shd w:val="clear" w:color="auto" w:fill="DAEEF3"/>
        <w:tabs>
          <w:tab w:val="left" w:pos="-440"/>
        </w:tabs>
        <w:spacing w:after="0" w:line="240" w:lineRule="auto"/>
        <w:ind w:left="-426" w:right="-285" w:hanging="283"/>
        <w:jc w:val="both"/>
        <w:rPr>
          <w:rFonts w:ascii="Times New Roman" w:hAnsi="Times New Roman"/>
          <w:color w:val="000099"/>
          <w:sz w:val="23"/>
          <w:szCs w:val="23"/>
        </w:rPr>
      </w:pPr>
      <w:r w:rsidRPr="00446148">
        <w:rPr>
          <w:rFonts w:ascii="Times New Roman" w:hAnsi="Times New Roman"/>
          <w:color w:val="000099"/>
          <w:sz w:val="23"/>
          <w:szCs w:val="23"/>
        </w:rPr>
        <w:t>Противопожарные системы, установки АПС и системы оповещения людей в здании и помещениях должны содержаться в исправном, рабочем состоянии.</w:t>
      </w:r>
    </w:p>
    <w:p w:rsidR="00AB262D" w:rsidRPr="00446148" w:rsidRDefault="00AB262D" w:rsidP="00B1579E">
      <w:pPr>
        <w:pStyle w:val="a4"/>
        <w:numPr>
          <w:ilvl w:val="0"/>
          <w:numId w:val="63"/>
        </w:numPr>
        <w:shd w:val="clear" w:color="auto" w:fill="DAEEF3"/>
        <w:tabs>
          <w:tab w:val="left" w:pos="-440"/>
        </w:tabs>
        <w:spacing w:after="0" w:line="240" w:lineRule="auto"/>
        <w:ind w:left="-426" w:right="-285" w:hanging="283"/>
        <w:jc w:val="both"/>
        <w:rPr>
          <w:rFonts w:ascii="Times New Roman" w:hAnsi="Times New Roman"/>
          <w:color w:val="000099"/>
          <w:sz w:val="23"/>
          <w:szCs w:val="23"/>
        </w:rPr>
      </w:pPr>
      <w:r w:rsidRPr="00446148">
        <w:rPr>
          <w:rFonts w:ascii="Times New Roman" w:hAnsi="Times New Roman"/>
          <w:color w:val="000099"/>
          <w:sz w:val="23"/>
          <w:szCs w:val="23"/>
        </w:rPr>
        <w:t>Помещения вместимостью 50 человек и более должны иметь не менее 2-х эвакуационных выходов.</w:t>
      </w:r>
    </w:p>
    <w:p w:rsidR="00AB262D" w:rsidRPr="00446148" w:rsidRDefault="00AB262D" w:rsidP="00B1579E">
      <w:pPr>
        <w:pStyle w:val="a4"/>
        <w:numPr>
          <w:ilvl w:val="0"/>
          <w:numId w:val="63"/>
        </w:numPr>
        <w:shd w:val="clear" w:color="auto" w:fill="DAEEF3"/>
        <w:tabs>
          <w:tab w:val="left" w:pos="-440"/>
        </w:tabs>
        <w:spacing w:after="0" w:line="240" w:lineRule="auto"/>
        <w:ind w:left="-426" w:right="-285" w:hanging="283"/>
        <w:jc w:val="both"/>
        <w:rPr>
          <w:rFonts w:ascii="Times New Roman" w:hAnsi="Times New Roman"/>
          <w:color w:val="000099"/>
          <w:sz w:val="23"/>
          <w:szCs w:val="23"/>
        </w:rPr>
      </w:pPr>
      <w:r w:rsidRPr="00446148">
        <w:rPr>
          <w:rFonts w:ascii="Times New Roman" w:hAnsi="Times New Roman"/>
          <w:color w:val="000099"/>
          <w:sz w:val="23"/>
          <w:szCs w:val="23"/>
        </w:rPr>
        <w:t>Не допускается заполнение помещений людьми сверх установленной нормы.</w:t>
      </w:r>
    </w:p>
    <w:p w:rsidR="00AB262D" w:rsidRPr="00446148" w:rsidRDefault="00AB262D" w:rsidP="00B1579E">
      <w:pPr>
        <w:pStyle w:val="a4"/>
        <w:numPr>
          <w:ilvl w:val="0"/>
          <w:numId w:val="63"/>
        </w:numPr>
        <w:shd w:val="clear" w:color="auto" w:fill="DAEEF3"/>
        <w:tabs>
          <w:tab w:val="left" w:pos="-440"/>
        </w:tabs>
        <w:spacing w:after="0" w:line="240" w:lineRule="auto"/>
        <w:ind w:left="-426" w:right="-285" w:hanging="283"/>
        <w:jc w:val="both"/>
        <w:rPr>
          <w:rFonts w:ascii="Times New Roman" w:hAnsi="Times New Roman"/>
          <w:color w:val="000099"/>
          <w:sz w:val="23"/>
          <w:szCs w:val="23"/>
        </w:rPr>
      </w:pPr>
      <w:r w:rsidRPr="00446148">
        <w:rPr>
          <w:rFonts w:ascii="Times New Roman" w:hAnsi="Times New Roman"/>
          <w:color w:val="000099"/>
          <w:sz w:val="23"/>
          <w:szCs w:val="23"/>
        </w:rPr>
        <w:t>На момент проведения массовых мероприятий назначается ответственный за пожарную безопасность</w:t>
      </w:r>
    </w:p>
    <w:p w:rsidR="00AB262D" w:rsidRPr="00446148" w:rsidRDefault="00AB262D" w:rsidP="00B1579E">
      <w:pPr>
        <w:shd w:val="clear" w:color="auto" w:fill="DAEEF3"/>
        <w:tabs>
          <w:tab w:val="left" w:pos="-440"/>
        </w:tabs>
        <w:spacing w:after="0" w:line="240" w:lineRule="auto"/>
        <w:ind w:left="-709" w:right="-285"/>
        <w:jc w:val="both"/>
        <w:rPr>
          <w:rFonts w:ascii="Times New Roman" w:hAnsi="Times New Roman"/>
          <w:b/>
          <w:i/>
          <w:color w:val="000099"/>
          <w:sz w:val="23"/>
          <w:szCs w:val="23"/>
        </w:rPr>
      </w:pPr>
      <w:r w:rsidRPr="00446148">
        <w:rPr>
          <w:rFonts w:ascii="Times New Roman" w:hAnsi="Times New Roman"/>
          <w:b/>
          <w:i/>
          <w:color w:val="000099"/>
          <w:sz w:val="23"/>
          <w:szCs w:val="23"/>
        </w:rPr>
        <w:t>Помещения должны быть оборудованы:</w:t>
      </w:r>
    </w:p>
    <w:p w:rsidR="00AB262D" w:rsidRPr="00446148" w:rsidRDefault="00AB262D" w:rsidP="00B1579E">
      <w:pPr>
        <w:pStyle w:val="a4"/>
        <w:numPr>
          <w:ilvl w:val="0"/>
          <w:numId w:val="64"/>
        </w:numPr>
        <w:shd w:val="clear" w:color="auto" w:fill="DAEEF3"/>
        <w:tabs>
          <w:tab w:val="left" w:pos="-440"/>
        </w:tabs>
        <w:spacing w:after="0" w:line="240" w:lineRule="auto"/>
        <w:ind w:left="-426" w:right="-285" w:hanging="283"/>
        <w:jc w:val="both"/>
        <w:rPr>
          <w:rFonts w:ascii="Times New Roman" w:hAnsi="Times New Roman"/>
          <w:color w:val="000099"/>
          <w:sz w:val="23"/>
          <w:szCs w:val="23"/>
        </w:rPr>
      </w:pPr>
      <w:r w:rsidRPr="00446148">
        <w:rPr>
          <w:rFonts w:ascii="Times New Roman" w:hAnsi="Times New Roman"/>
          <w:color w:val="000099"/>
          <w:sz w:val="23"/>
          <w:szCs w:val="23"/>
        </w:rPr>
        <w:t>телефонной связью (таблички с номером телефона вызова пожарной охраны разместить на видных местах);</w:t>
      </w:r>
    </w:p>
    <w:p w:rsidR="00AB262D" w:rsidRPr="00446148" w:rsidRDefault="00AB262D" w:rsidP="00B1579E">
      <w:pPr>
        <w:pStyle w:val="a4"/>
        <w:numPr>
          <w:ilvl w:val="0"/>
          <w:numId w:val="64"/>
        </w:numPr>
        <w:shd w:val="clear" w:color="auto" w:fill="DAEEF3"/>
        <w:tabs>
          <w:tab w:val="left" w:pos="-440"/>
        </w:tabs>
        <w:spacing w:after="0" w:line="240" w:lineRule="auto"/>
        <w:ind w:left="-426" w:right="-285" w:hanging="283"/>
        <w:jc w:val="both"/>
        <w:rPr>
          <w:rFonts w:ascii="Times New Roman" w:hAnsi="Times New Roman"/>
          <w:color w:val="000099"/>
          <w:sz w:val="23"/>
          <w:szCs w:val="23"/>
        </w:rPr>
      </w:pPr>
      <w:r w:rsidRPr="00446148">
        <w:rPr>
          <w:rFonts w:ascii="Times New Roman" w:hAnsi="Times New Roman"/>
          <w:color w:val="000099"/>
          <w:sz w:val="23"/>
          <w:szCs w:val="23"/>
        </w:rPr>
        <w:t>первичными средствами пожаротушения (огнетушители).</w:t>
      </w:r>
    </w:p>
    <w:p w:rsidR="00AB262D" w:rsidRPr="00446148" w:rsidRDefault="00AB262D" w:rsidP="00AB262D">
      <w:pPr>
        <w:pStyle w:val="a4"/>
        <w:shd w:val="clear" w:color="auto" w:fill="DAEEF3"/>
        <w:tabs>
          <w:tab w:val="left" w:pos="2610"/>
        </w:tabs>
        <w:spacing w:after="0" w:line="240" w:lineRule="auto"/>
        <w:ind w:left="-709" w:right="-285"/>
        <w:jc w:val="both"/>
        <w:rPr>
          <w:rFonts w:ascii="Times New Roman" w:hAnsi="Times New Roman"/>
          <w:color w:val="000099"/>
          <w:sz w:val="23"/>
          <w:szCs w:val="23"/>
        </w:rPr>
      </w:pPr>
      <w:r w:rsidRPr="00446148">
        <w:rPr>
          <w:rFonts w:ascii="Times New Roman" w:hAnsi="Times New Roman"/>
          <w:color w:val="000099"/>
          <w:sz w:val="23"/>
          <w:szCs w:val="23"/>
        </w:rPr>
        <w:t>На видных местах должны быть размещены поэтажные планы эвакуации людей в случае возникновения пожара.</w:t>
      </w:r>
    </w:p>
    <w:p w:rsidR="00AB262D" w:rsidRPr="00446148" w:rsidRDefault="00AB262D" w:rsidP="00AB262D">
      <w:pPr>
        <w:shd w:val="clear" w:color="auto" w:fill="DAEEF3"/>
        <w:tabs>
          <w:tab w:val="left" w:pos="2610"/>
        </w:tabs>
        <w:spacing w:after="0" w:line="240" w:lineRule="auto"/>
        <w:ind w:left="-709" w:right="-285"/>
        <w:jc w:val="both"/>
        <w:rPr>
          <w:rFonts w:ascii="Times New Roman" w:hAnsi="Times New Roman"/>
          <w:color w:val="000099"/>
          <w:sz w:val="23"/>
          <w:szCs w:val="23"/>
        </w:rPr>
      </w:pPr>
      <w:r w:rsidRPr="00446148">
        <w:rPr>
          <w:rFonts w:ascii="Times New Roman" w:hAnsi="Times New Roman"/>
          <w:color w:val="000099"/>
          <w:sz w:val="23"/>
          <w:szCs w:val="23"/>
        </w:rPr>
        <w:t xml:space="preserve">Двери эвакуационных выходов должны свободно открываться (изнутри без ключа в сторону выхода из       </w:t>
      </w:r>
    </w:p>
    <w:p w:rsidR="00AB262D" w:rsidRDefault="00AB262D" w:rsidP="00AB262D">
      <w:pPr>
        <w:shd w:val="clear" w:color="auto" w:fill="DAEEF3"/>
        <w:tabs>
          <w:tab w:val="left" w:pos="2610"/>
        </w:tabs>
        <w:spacing w:after="0" w:line="240" w:lineRule="auto"/>
        <w:ind w:left="-709" w:right="-285"/>
        <w:jc w:val="both"/>
        <w:rPr>
          <w:rFonts w:ascii="Times New Roman" w:hAnsi="Times New Roman"/>
          <w:color w:val="000099"/>
          <w:sz w:val="23"/>
          <w:szCs w:val="23"/>
        </w:rPr>
      </w:pPr>
      <w:r w:rsidRPr="00446148">
        <w:rPr>
          <w:rFonts w:ascii="Times New Roman" w:hAnsi="Times New Roman"/>
          <w:color w:val="000099"/>
          <w:sz w:val="23"/>
          <w:szCs w:val="23"/>
        </w:rPr>
        <w:t>помещения.</w:t>
      </w:r>
    </w:p>
    <w:p w:rsidR="00AB262D" w:rsidRDefault="00AB262D" w:rsidP="00AB262D">
      <w:pPr>
        <w:shd w:val="clear" w:color="auto" w:fill="DAEEF3"/>
        <w:tabs>
          <w:tab w:val="left" w:pos="2610"/>
        </w:tabs>
        <w:spacing w:after="0" w:line="240" w:lineRule="auto"/>
        <w:ind w:left="-709" w:right="-285"/>
        <w:jc w:val="both"/>
        <w:rPr>
          <w:rFonts w:ascii="Times New Roman" w:hAnsi="Times New Roman"/>
          <w:color w:val="000099"/>
          <w:sz w:val="23"/>
          <w:szCs w:val="23"/>
        </w:rPr>
      </w:pPr>
    </w:p>
    <w:p w:rsidR="00AB262D" w:rsidRPr="00446148" w:rsidRDefault="00AB262D" w:rsidP="00AB262D">
      <w:pPr>
        <w:shd w:val="clear" w:color="auto" w:fill="DAEEF3"/>
        <w:tabs>
          <w:tab w:val="left" w:pos="2610"/>
        </w:tabs>
        <w:spacing w:after="0" w:line="240" w:lineRule="auto"/>
        <w:ind w:left="-709" w:right="-285"/>
        <w:jc w:val="both"/>
        <w:rPr>
          <w:rFonts w:ascii="Times New Roman" w:hAnsi="Times New Roman"/>
          <w:b/>
          <w:i/>
          <w:color w:val="000099"/>
          <w:sz w:val="23"/>
          <w:szCs w:val="23"/>
        </w:rPr>
      </w:pPr>
      <w:r w:rsidRPr="00446148">
        <w:rPr>
          <w:rFonts w:ascii="Times New Roman" w:hAnsi="Times New Roman"/>
          <w:b/>
          <w:i/>
          <w:color w:val="000099"/>
          <w:sz w:val="23"/>
          <w:szCs w:val="23"/>
        </w:rPr>
        <w:t>Запрещается:</w:t>
      </w:r>
    </w:p>
    <w:p w:rsidR="00AB262D" w:rsidRPr="00446148" w:rsidRDefault="00AB262D" w:rsidP="00B1579E">
      <w:pPr>
        <w:pStyle w:val="a4"/>
        <w:numPr>
          <w:ilvl w:val="0"/>
          <w:numId w:val="65"/>
        </w:numPr>
        <w:shd w:val="clear" w:color="auto" w:fill="DAEEF3"/>
        <w:tabs>
          <w:tab w:val="left" w:pos="-440"/>
        </w:tabs>
        <w:spacing w:after="0" w:line="240" w:lineRule="auto"/>
        <w:ind w:left="-426" w:right="-285" w:hanging="283"/>
        <w:jc w:val="both"/>
        <w:rPr>
          <w:rFonts w:ascii="Times New Roman" w:hAnsi="Times New Roman"/>
          <w:color w:val="000099"/>
          <w:sz w:val="23"/>
          <w:szCs w:val="23"/>
        </w:rPr>
      </w:pPr>
      <w:r w:rsidRPr="00446148">
        <w:rPr>
          <w:rFonts w:ascii="Times New Roman" w:hAnsi="Times New Roman"/>
          <w:color w:val="000099"/>
          <w:sz w:val="23"/>
          <w:szCs w:val="23"/>
        </w:rPr>
        <w:t>загромождать проходы, коридоры, лестничные площадки шкафами, оборудованием, различными материалами;</w:t>
      </w:r>
    </w:p>
    <w:p w:rsidR="00AB262D" w:rsidRPr="00446148" w:rsidRDefault="00AB262D" w:rsidP="00AB262D">
      <w:pPr>
        <w:pStyle w:val="a4"/>
        <w:numPr>
          <w:ilvl w:val="0"/>
          <w:numId w:val="65"/>
        </w:numPr>
        <w:shd w:val="clear" w:color="auto" w:fill="DBE5F1"/>
        <w:spacing w:after="0" w:line="240" w:lineRule="auto"/>
        <w:ind w:left="-426" w:right="-285" w:hanging="283"/>
        <w:jc w:val="both"/>
        <w:rPr>
          <w:rFonts w:ascii="Times New Roman" w:hAnsi="Times New Roman"/>
          <w:color w:val="000099"/>
          <w:sz w:val="23"/>
          <w:szCs w:val="23"/>
        </w:rPr>
      </w:pPr>
      <w:r w:rsidRPr="00446148">
        <w:rPr>
          <w:rFonts w:ascii="Times New Roman" w:hAnsi="Times New Roman"/>
          <w:color w:val="000099"/>
          <w:sz w:val="23"/>
          <w:szCs w:val="23"/>
        </w:rPr>
        <w:t>применение открытого огня и курение в помещениях;</w:t>
      </w:r>
    </w:p>
    <w:p w:rsidR="00AB262D" w:rsidRPr="00446148" w:rsidRDefault="00AB262D" w:rsidP="00B1579E">
      <w:pPr>
        <w:pStyle w:val="a4"/>
        <w:numPr>
          <w:ilvl w:val="0"/>
          <w:numId w:val="65"/>
        </w:numPr>
        <w:shd w:val="clear" w:color="auto" w:fill="DBE5F1"/>
        <w:tabs>
          <w:tab w:val="left" w:pos="-440"/>
        </w:tabs>
        <w:spacing w:after="0" w:line="240" w:lineRule="auto"/>
        <w:ind w:left="-426" w:right="-285" w:hanging="283"/>
        <w:jc w:val="both"/>
        <w:rPr>
          <w:rFonts w:ascii="Times New Roman" w:hAnsi="Times New Roman"/>
          <w:color w:val="000099"/>
          <w:sz w:val="23"/>
          <w:szCs w:val="23"/>
        </w:rPr>
      </w:pPr>
      <w:r w:rsidRPr="00446148">
        <w:rPr>
          <w:rFonts w:ascii="Times New Roman" w:hAnsi="Times New Roman"/>
          <w:color w:val="000099"/>
          <w:sz w:val="23"/>
          <w:szCs w:val="23"/>
        </w:rPr>
        <w:t>устанавливать глухие решетки на окнах;</w:t>
      </w:r>
    </w:p>
    <w:p w:rsidR="00AB262D" w:rsidRPr="00446148" w:rsidRDefault="00AB262D" w:rsidP="00B1579E">
      <w:pPr>
        <w:pStyle w:val="a4"/>
        <w:numPr>
          <w:ilvl w:val="0"/>
          <w:numId w:val="65"/>
        </w:numPr>
        <w:shd w:val="clear" w:color="auto" w:fill="DBE5F1"/>
        <w:tabs>
          <w:tab w:val="left" w:pos="-440"/>
        </w:tabs>
        <w:spacing w:after="0" w:line="240" w:lineRule="auto"/>
        <w:ind w:left="-426" w:right="-285" w:hanging="283"/>
        <w:jc w:val="both"/>
        <w:rPr>
          <w:rFonts w:ascii="Times New Roman" w:hAnsi="Times New Roman"/>
          <w:color w:val="000099"/>
          <w:sz w:val="23"/>
          <w:szCs w:val="23"/>
        </w:rPr>
      </w:pPr>
      <w:r w:rsidRPr="00446148">
        <w:rPr>
          <w:rFonts w:ascii="Times New Roman" w:hAnsi="Times New Roman"/>
          <w:color w:val="000099"/>
          <w:sz w:val="23"/>
          <w:szCs w:val="23"/>
        </w:rPr>
        <w:t>эксплуатировать электропровода и кабели с поврежденной или потерявшей защитные свойства изоляцией;</w:t>
      </w:r>
    </w:p>
    <w:p w:rsidR="00AB262D" w:rsidRDefault="00AB262D" w:rsidP="00AB262D">
      <w:pPr>
        <w:pStyle w:val="a4"/>
        <w:numPr>
          <w:ilvl w:val="0"/>
          <w:numId w:val="65"/>
        </w:numPr>
        <w:shd w:val="clear" w:color="auto" w:fill="DBE5F1"/>
        <w:spacing w:after="0" w:line="240" w:lineRule="auto"/>
        <w:ind w:left="-426" w:right="-285" w:hanging="283"/>
        <w:jc w:val="both"/>
        <w:rPr>
          <w:rFonts w:ascii="Times New Roman" w:hAnsi="Times New Roman"/>
          <w:color w:val="000099"/>
          <w:sz w:val="23"/>
          <w:szCs w:val="23"/>
        </w:rPr>
      </w:pPr>
      <w:r w:rsidRPr="00446148">
        <w:rPr>
          <w:rFonts w:ascii="Times New Roman" w:hAnsi="Times New Roman"/>
          <w:color w:val="000099"/>
          <w:sz w:val="23"/>
          <w:szCs w:val="23"/>
        </w:rPr>
        <w:t>пользоваться поврежденными розетками, рубильниками, другими электроустановочными изделиями.</w:t>
      </w:r>
    </w:p>
    <w:p w:rsidR="00AB262D" w:rsidRPr="00446148" w:rsidRDefault="00AB262D" w:rsidP="00AB262D">
      <w:pPr>
        <w:shd w:val="clear" w:color="auto" w:fill="DBE5F1"/>
        <w:spacing w:after="0" w:line="270" w:lineRule="atLeast"/>
        <w:ind w:left="-709" w:right="-285"/>
        <w:rPr>
          <w:rFonts w:ascii="Times New Roman" w:hAnsi="Times New Roman"/>
          <w:b/>
          <w:i/>
          <w:color w:val="000099"/>
          <w:sz w:val="23"/>
          <w:szCs w:val="23"/>
        </w:rPr>
      </w:pPr>
      <w:r>
        <w:rPr>
          <w:rFonts w:ascii="Times New Roman" w:hAnsi="Times New Roman"/>
          <w:b/>
          <w:i/>
          <w:color w:val="000099"/>
          <w:sz w:val="23"/>
          <w:szCs w:val="23"/>
        </w:rPr>
        <w:t xml:space="preserve">При осмотре помещений </w:t>
      </w:r>
      <w:r w:rsidRPr="00446148">
        <w:rPr>
          <w:rFonts w:ascii="Times New Roman" w:hAnsi="Times New Roman"/>
          <w:b/>
          <w:i/>
          <w:color w:val="000099"/>
          <w:sz w:val="23"/>
          <w:szCs w:val="23"/>
        </w:rPr>
        <w:t>перед закрытием проверить следующее:</w:t>
      </w:r>
    </w:p>
    <w:p w:rsidR="00AB262D" w:rsidRPr="00446148" w:rsidRDefault="00AB262D" w:rsidP="00AB262D">
      <w:pPr>
        <w:shd w:val="clear" w:color="auto" w:fill="DBE5F1"/>
        <w:spacing w:after="0" w:line="270" w:lineRule="atLeast"/>
        <w:ind w:left="-709" w:right="-285"/>
        <w:jc w:val="both"/>
        <w:rPr>
          <w:rFonts w:ascii="Times New Roman" w:hAnsi="Times New Roman"/>
          <w:color w:val="000099"/>
          <w:sz w:val="23"/>
          <w:szCs w:val="23"/>
        </w:rPr>
      </w:pPr>
      <w:r>
        <w:rPr>
          <w:rFonts w:ascii="Times New Roman" w:hAnsi="Times New Roman"/>
          <w:color w:val="000099"/>
          <w:sz w:val="23"/>
          <w:szCs w:val="23"/>
        </w:rPr>
        <w:t xml:space="preserve">-   </w:t>
      </w:r>
      <w:r w:rsidRPr="00446148">
        <w:rPr>
          <w:rFonts w:ascii="Times New Roman" w:hAnsi="Times New Roman"/>
          <w:color w:val="000099"/>
          <w:sz w:val="23"/>
          <w:szCs w:val="23"/>
        </w:rPr>
        <w:t>электрооборудование и электроприборы отключены;</w:t>
      </w:r>
    </w:p>
    <w:p w:rsidR="00AB262D" w:rsidRPr="00446148" w:rsidRDefault="00AB262D" w:rsidP="00AB262D">
      <w:pPr>
        <w:shd w:val="clear" w:color="auto" w:fill="DBE5F1"/>
        <w:spacing w:after="0" w:line="270" w:lineRule="atLeast"/>
        <w:ind w:left="-709" w:right="-285"/>
        <w:jc w:val="both"/>
        <w:rPr>
          <w:rFonts w:ascii="Times New Roman" w:hAnsi="Times New Roman"/>
          <w:color w:val="000099"/>
          <w:sz w:val="23"/>
          <w:szCs w:val="23"/>
        </w:rPr>
      </w:pPr>
      <w:r>
        <w:rPr>
          <w:rFonts w:ascii="Times New Roman" w:hAnsi="Times New Roman"/>
          <w:color w:val="000099"/>
          <w:sz w:val="23"/>
          <w:szCs w:val="23"/>
        </w:rPr>
        <w:t xml:space="preserve">-   </w:t>
      </w:r>
      <w:r w:rsidRPr="00446148">
        <w:rPr>
          <w:rFonts w:ascii="Times New Roman" w:hAnsi="Times New Roman"/>
          <w:color w:val="000099"/>
          <w:sz w:val="23"/>
          <w:szCs w:val="23"/>
        </w:rPr>
        <w:t>окна и форточки закрыты;</w:t>
      </w:r>
    </w:p>
    <w:p w:rsidR="00AB262D" w:rsidRPr="00446148" w:rsidRDefault="00AB262D" w:rsidP="00AB262D">
      <w:pPr>
        <w:shd w:val="clear" w:color="auto" w:fill="DBE5F1"/>
        <w:spacing w:after="0" w:line="270" w:lineRule="atLeast"/>
        <w:ind w:left="-709" w:right="-285"/>
        <w:jc w:val="both"/>
        <w:rPr>
          <w:rFonts w:ascii="Times New Roman" w:hAnsi="Times New Roman"/>
          <w:color w:val="000099"/>
          <w:sz w:val="23"/>
          <w:szCs w:val="23"/>
        </w:rPr>
      </w:pPr>
      <w:r>
        <w:rPr>
          <w:rFonts w:ascii="Times New Roman" w:hAnsi="Times New Roman"/>
          <w:color w:val="000099"/>
          <w:sz w:val="23"/>
          <w:szCs w:val="23"/>
        </w:rPr>
        <w:t xml:space="preserve">-  </w:t>
      </w:r>
      <w:r w:rsidRPr="00446148">
        <w:rPr>
          <w:rFonts w:ascii="Times New Roman" w:hAnsi="Times New Roman"/>
          <w:color w:val="000099"/>
          <w:sz w:val="23"/>
          <w:szCs w:val="23"/>
        </w:rPr>
        <w:t xml:space="preserve"> эвакуационные проходы свободны;</w:t>
      </w:r>
    </w:p>
    <w:p w:rsidR="00AB262D" w:rsidRPr="00446148" w:rsidRDefault="00AB262D" w:rsidP="00AB262D">
      <w:pPr>
        <w:shd w:val="clear" w:color="auto" w:fill="DBE5F1"/>
        <w:spacing w:after="0" w:line="270" w:lineRule="atLeast"/>
        <w:ind w:left="-709" w:right="-285"/>
        <w:jc w:val="both"/>
        <w:rPr>
          <w:rFonts w:ascii="Times New Roman" w:hAnsi="Times New Roman"/>
          <w:color w:val="000099"/>
          <w:sz w:val="23"/>
          <w:szCs w:val="23"/>
        </w:rPr>
      </w:pPr>
      <w:r>
        <w:rPr>
          <w:rFonts w:ascii="Times New Roman" w:hAnsi="Times New Roman"/>
          <w:color w:val="000099"/>
          <w:sz w:val="23"/>
          <w:szCs w:val="23"/>
        </w:rPr>
        <w:t xml:space="preserve">-   </w:t>
      </w:r>
      <w:r w:rsidRPr="00446148">
        <w:rPr>
          <w:rFonts w:ascii="Times New Roman" w:hAnsi="Times New Roman"/>
          <w:color w:val="000099"/>
          <w:sz w:val="23"/>
          <w:szCs w:val="23"/>
        </w:rPr>
        <w:t>отходы и мусор удалены из помещений;</w:t>
      </w:r>
    </w:p>
    <w:p w:rsidR="00AB262D" w:rsidRPr="00446148" w:rsidRDefault="00AB262D" w:rsidP="00AB262D">
      <w:pPr>
        <w:shd w:val="clear" w:color="auto" w:fill="DBE5F1"/>
        <w:spacing w:after="0" w:line="270" w:lineRule="atLeast"/>
        <w:ind w:left="-284" w:right="-285" w:hanging="425"/>
        <w:jc w:val="both"/>
        <w:rPr>
          <w:rFonts w:ascii="Times New Roman" w:hAnsi="Times New Roman"/>
          <w:color w:val="000099"/>
          <w:sz w:val="23"/>
          <w:szCs w:val="23"/>
        </w:rPr>
      </w:pPr>
      <w:r w:rsidRPr="00446148">
        <w:rPr>
          <w:rFonts w:ascii="Times New Roman" w:hAnsi="Times New Roman"/>
          <w:color w:val="000099"/>
          <w:sz w:val="23"/>
          <w:szCs w:val="23"/>
        </w:rPr>
        <w:t xml:space="preserve">- </w:t>
      </w:r>
      <w:r>
        <w:rPr>
          <w:rFonts w:ascii="Times New Roman" w:hAnsi="Times New Roman"/>
          <w:color w:val="000099"/>
          <w:sz w:val="23"/>
          <w:szCs w:val="23"/>
        </w:rPr>
        <w:t xml:space="preserve">  </w:t>
      </w:r>
      <w:r w:rsidRPr="00446148">
        <w:rPr>
          <w:rFonts w:ascii="Times New Roman" w:hAnsi="Times New Roman"/>
          <w:color w:val="000099"/>
          <w:sz w:val="23"/>
          <w:szCs w:val="23"/>
        </w:rPr>
        <w:t>неисправности (повреждения) автоматических устройств систем обнаружения и тушения пожара отсутствуют;</w:t>
      </w:r>
    </w:p>
    <w:p w:rsidR="00AB262D" w:rsidRDefault="00AB262D" w:rsidP="00AB262D">
      <w:pPr>
        <w:shd w:val="clear" w:color="auto" w:fill="DBE5F1"/>
        <w:spacing w:after="0" w:line="270" w:lineRule="atLeast"/>
        <w:ind w:left="-709" w:right="-285"/>
        <w:jc w:val="both"/>
        <w:rPr>
          <w:rFonts w:ascii="Times New Roman" w:hAnsi="Times New Roman"/>
          <w:color w:val="000099"/>
          <w:sz w:val="23"/>
          <w:szCs w:val="23"/>
        </w:rPr>
      </w:pPr>
      <w:r>
        <w:rPr>
          <w:rFonts w:ascii="Times New Roman" w:hAnsi="Times New Roman"/>
          <w:color w:val="000099"/>
          <w:sz w:val="23"/>
          <w:szCs w:val="23"/>
        </w:rPr>
        <w:t xml:space="preserve">    </w:t>
      </w:r>
      <w:r w:rsidRPr="00446148">
        <w:rPr>
          <w:rFonts w:ascii="Times New Roman" w:hAnsi="Times New Roman"/>
          <w:color w:val="000099"/>
          <w:sz w:val="23"/>
          <w:szCs w:val="23"/>
        </w:rPr>
        <w:t>Выявленные нарушения должны быть устранены.</w:t>
      </w:r>
      <w:r w:rsidRPr="00446148">
        <w:rPr>
          <w:rFonts w:ascii="Times New Roman" w:hAnsi="Times New Roman"/>
          <w:color w:val="000099"/>
          <w:sz w:val="23"/>
          <w:szCs w:val="23"/>
        </w:rPr>
        <w:tab/>
      </w:r>
    </w:p>
    <w:p w:rsidR="00AB262D" w:rsidRPr="00446148" w:rsidRDefault="00AB262D" w:rsidP="00AB262D">
      <w:pPr>
        <w:shd w:val="clear" w:color="auto" w:fill="DBE5F1"/>
        <w:spacing w:after="0" w:line="270" w:lineRule="atLeast"/>
        <w:ind w:left="-709" w:right="-285"/>
        <w:jc w:val="both"/>
        <w:rPr>
          <w:rFonts w:ascii="Times New Roman" w:hAnsi="Times New Roman"/>
          <w:color w:val="000099"/>
          <w:sz w:val="23"/>
          <w:szCs w:val="23"/>
        </w:rPr>
      </w:pPr>
    </w:p>
    <w:p w:rsidR="00AB262D" w:rsidRPr="007C730A" w:rsidRDefault="00AB262D" w:rsidP="00AB262D">
      <w:pPr>
        <w:shd w:val="clear" w:color="auto" w:fill="DAEEF3"/>
        <w:spacing w:after="0" w:line="240" w:lineRule="auto"/>
        <w:ind w:left="-709" w:right="-285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7C730A">
        <w:rPr>
          <w:rFonts w:ascii="Times New Roman" w:hAnsi="Times New Roman"/>
          <w:b/>
          <w:bCs/>
          <w:i/>
          <w:color w:val="FF0000"/>
          <w:sz w:val="24"/>
          <w:szCs w:val="24"/>
        </w:rPr>
        <w:t xml:space="preserve">При обнаружении пожара или признаков горения </w:t>
      </w:r>
      <w:r w:rsidRPr="007C730A">
        <w:rPr>
          <w:rFonts w:ascii="Times New Roman" w:hAnsi="Times New Roman"/>
          <w:b/>
          <w:i/>
          <w:color w:val="FF0000"/>
          <w:sz w:val="24"/>
          <w:szCs w:val="24"/>
        </w:rPr>
        <w:t>необходимо:</w:t>
      </w:r>
    </w:p>
    <w:p w:rsidR="00AB262D" w:rsidRPr="00446148" w:rsidRDefault="00AB262D" w:rsidP="00AB262D">
      <w:pPr>
        <w:pStyle w:val="a5"/>
        <w:shd w:val="clear" w:color="auto" w:fill="DAEEF3"/>
        <w:spacing w:before="0" w:beforeAutospacing="0" w:after="0" w:afterAutospacing="0"/>
        <w:ind w:left="-709" w:right="-285"/>
        <w:jc w:val="both"/>
        <w:rPr>
          <w:color w:val="000099"/>
          <w:sz w:val="23"/>
          <w:szCs w:val="23"/>
        </w:rPr>
      </w:pPr>
      <w:r w:rsidRPr="00446148">
        <w:rPr>
          <w:color w:val="000099"/>
          <w:sz w:val="23"/>
          <w:szCs w:val="23"/>
        </w:rPr>
        <w:t xml:space="preserve">1. Сообщить о пожаре в пожарную охрану </w:t>
      </w:r>
    </w:p>
    <w:p w:rsidR="00AB262D" w:rsidRPr="00446148" w:rsidRDefault="00AB262D" w:rsidP="00AB262D">
      <w:pPr>
        <w:shd w:val="clear" w:color="auto" w:fill="DAEEF3"/>
        <w:spacing w:after="0" w:line="240" w:lineRule="auto"/>
        <w:ind w:left="-709" w:right="-285"/>
        <w:jc w:val="both"/>
        <w:rPr>
          <w:rFonts w:ascii="Times New Roman" w:hAnsi="Times New Roman"/>
          <w:color w:val="000099"/>
          <w:sz w:val="23"/>
          <w:szCs w:val="23"/>
        </w:rPr>
      </w:pPr>
      <w:r w:rsidRPr="00446148">
        <w:rPr>
          <w:rFonts w:ascii="Times New Roman" w:hAnsi="Times New Roman"/>
          <w:color w:val="000099"/>
          <w:sz w:val="23"/>
          <w:szCs w:val="23"/>
        </w:rPr>
        <w:t>2. Оповестить людей о пожаре в здании</w:t>
      </w:r>
    </w:p>
    <w:p w:rsidR="00AB262D" w:rsidRPr="00446148" w:rsidRDefault="00AB262D" w:rsidP="00AB262D">
      <w:pPr>
        <w:pStyle w:val="a5"/>
        <w:shd w:val="clear" w:color="auto" w:fill="DAEEF3"/>
        <w:spacing w:before="0" w:beforeAutospacing="0" w:after="0" w:afterAutospacing="0"/>
        <w:ind w:left="-709" w:right="-285"/>
        <w:jc w:val="both"/>
        <w:rPr>
          <w:color w:val="000099"/>
          <w:sz w:val="23"/>
          <w:szCs w:val="23"/>
        </w:rPr>
      </w:pPr>
      <w:r w:rsidRPr="00446148">
        <w:rPr>
          <w:color w:val="000099"/>
          <w:sz w:val="23"/>
          <w:szCs w:val="23"/>
        </w:rPr>
        <w:t>3. Обесточить здание (этажа) и доложить об этом руководителю тушения пожара</w:t>
      </w:r>
    </w:p>
    <w:p w:rsidR="00AB262D" w:rsidRPr="00446148" w:rsidRDefault="00AB262D" w:rsidP="00AB262D">
      <w:pPr>
        <w:pStyle w:val="a5"/>
        <w:shd w:val="clear" w:color="auto" w:fill="DAEEF3"/>
        <w:spacing w:before="0" w:beforeAutospacing="0" w:after="0" w:afterAutospacing="0"/>
        <w:ind w:left="-709" w:right="-285"/>
        <w:jc w:val="both"/>
        <w:rPr>
          <w:color w:val="000099"/>
          <w:sz w:val="23"/>
          <w:szCs w:val="23"/>
        </w:rPr>
      </w:pPr>
      <w:r w:rsidRPr="00446148">
        <w:rPr>
          <w:color w:val="000099"/>
          <w:sz w:val="23"/>
          <w:szCs w:val="23"/>
        </w:rPr>
        <w:t>4. Организовать меры по эвакуации людей из помещений и здания</w:t>
      </w:r>
    </w:p>
    <w:p w:rsidR="00AB262D" w:rsidRPr="00446148" w:rsidRDefault="00AB262D" w:rsidP="00AB262D">
      <w:pPr>
        <w:pStyle w:val="a5"/>
        <w:shd w:val="clear" w:color="auto" w:fill="DAEEF3"/>
        <w:spacing w:before="0" w:beforeAutospacing="0" w:after="0" w:afterAutospacing="0"/>
        <w:ind w:left="-709" w:right="-285"/>
        <w:jc w:val="both"/>
        <w:rPr>
          <w:color w:val="000099"/>
          <w:sz w:val="23"/>
          <w:szCs w:val="23"/>
        </w:rPr>
      </w:pPr>
      <w:r w:rsidRPr="00446148">
        <w:rPr>
          <w:color w:val="000099"/>
          <w:sz w:val="23"/>
          <w:szCs w:val="23"/>
        </w:rPr>
        <w:t>5. Организовать меры по эвакуации (сохранности) материальных ценностей.</w:t>
      </w:r>
    </w:p>
    <w:p w:rsidR="00AB262D" w:rsidRPr="00446148" w:rsidRDefault="00AB262D" w:rsidP="00AB262D">
      <w:pPr>
        <w:pStyle w:val="a5"/>
        <w:shd w:val="clear" w:color="auto" w:fill="DAEEF3"/>
        <w:spacing w:before="0" w:beforeAutospacing="0" w:after="0" w:afterAutospacing="0"/>
        <w:ind w:left="-709" w:right="-285"/>
        <w:jc w:val="both"/>
        <w:rPr>
          <w:color w:val="000099"/>
          <w:sz w:val="23"/>
          <w:szCs w:val="23"/>
        </w:rPr>
      </w:pPr>
      <w:r w:rsidRPr="00446148">
        <w:rPr>
          <w:color w:val="000099"/>
          <w:sz w:val="23"/>
          <w:szCs w:val="23"/>
        </w:rPr>
        <w:t>6. Применить первичные средства тушения пожара</w:t>
      </w:r>
    </w:p>
    <w:p w:rsidR="00AB262D" w:rsidRDefault="00AB262D" w:rsidP="00AB262D">
      <w:pPr>
        <w:shd w:val="clear" w:color="auto" w:fill="DAEEF3"/>
        <w:spacing w:after="0" w:line="240" w:lineRule="auto"/>
        <w:ind w:left="-709" w:right="-285"/>
        <w:jc w:val="both"/>
        <w:rPr>
          <w:rFonts w:ascii="Times New Roman" w:hAnsi="Times New Roman"/>
          <w:color w:val="000099"/>
          <w:sz w:val="23"/>
          <w:szCs w:val="23"/>
        </w:rPr>
      </w:pPr>
      <w:r w:rsidRPr="00446148">
        <w:rPr>
          <w:rFonts w:ascii="Times New Roman" w:hAnsi="Times New Roman"/>
          <w:color w:val="000099"/>
          <w:sz w:val="23"/>
          <w:szCs w:val="23"/>
        </w:rPr>
        <w:t>7. Организовать встречу подразделений пожарной охраны и оказать помощь в выборе кратчайшего пути для подъезда к очагу пожара. Сообщить подразделениям пожарной охраны, привлекаемым для тушения пожаров и проведения, связанных с ними первоочередных аварийно-спасательных работ, сведения необходимые для обеспечени</w:t>
      </w:r>
      <w:r>
        <w:rPr>
          <w:rFonts w:ascii="Times New Roman" w:hAnsi="Times New Roman"/>
          <w:color w:val="000099"/>
          <w:sz w:val="23"/>
          <w:szCs w:val="23"/>
        </w:rPr>
        <w:t>я безопасности личного состава.</w:t>
      </w:r>
    </w:p>
    <w:p w:rsidR="00AB262D" w:rsidRDefault="00AB262D" w:rsidP="006936EC"/>
    <w:sectPr w:rsidR="00AB262D" w:rsidSect="00723A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6C0" w:rsidRDefault="000E66C0" w:rsidP="000C723F">
      <w:pPr>
        <w:spacing w:after="0" w:line="240" w:lineRule="auto"/>
      </w:pPr>
      <w:r>
        <w:separator/>
      </w:r>
    </w:p>
  </w:endnote>
  <w:endnote w:type="continuationSeparator" w:id="0">
    <w:p w:rsidR="000E66C0" w:rsidRDefault="000E66C0" w:rsidP="000C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38D" w:rsidRDefault="00AA438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38D" w:rsidRPr="00125E02" w:rsidRDefault="00AA438D" w:rsidP="00125E0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38D" w:rsidRDefault="00AA438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6C0" w:rsidRDefault="000E66C0" w:rsidP="000C723F">
      <w:pPr>
        <w:spacing w:after="0" w:line="240" w:lineRule="auto"/>
      </w:pPr>
      <w:r>
        <w:separator/>
      </w:r>
    </w:p>
  </w:footnote>
  <w:footnote w:type="continuationSeparator" w:id="0">
    <w:p w:rsidR="000E66C0" w:rsidRDefault="000E66C0" w:rsidP="000C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38D" w:rsidRDefault="00AA438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38D" w:rsidRPr="00FB061A" w:rsidRDefault="00AA438D" w:rsidP="00FB061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38D" w:rsidRDefault="00AA438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36F138"/>
    <w:lvl w:ilvl="0">
      <w:numFmt w:val="bullet"/>
      <w:lvlText w:val="*"/>
      <w:lvlJc w:val="left"/>
    </w:lvl>
  </w:abstractNum>
  <w:abstractNum w:abstractNumId="1">
    <w:nsid w:val="00637652"/>
    <w:multiLevelType w:val="hybridMultilevel"/>
    <w:tmpl w:val="251E38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F85F74"/>
    <w:multiLevelType w:val="hybridMultilevel"/>
    <w:tmpl w:val="0BCAB20E"/>
    <w:lvl w:ilvl="0" w:tplc="8B9C471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2A5C9B"/>
    <w:multiLevelType w:val="hybridMultilevel"/>
    <w:tmpl w:val="EED893B4"/>
    <w:lvl w:ilvl="0" w:tplc="847877F0">
      <w:start w:val="65535"/>
      <w:numFmt w:val="bullet"/>
      <w:lvlText w:val="*"/>
      <w:lvlJc w:val="left"/>
      <w:pPr>
        <w:ind w:left="157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BED2DA6"/>
    <w:multiLevelType w:val="hybridMultilevel"/>
    <w:tmpl w:val="7F6CBD38"/>
    <w:lvl w:ilvl="0" w:tplc="4C163D7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3767C"/>
    <w:multiLevelType w:val="hybridMultilevel"/>
    <w:tmpl w:val="CAA0F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C2C20"/>
    <w:multiLevelType w:val="hybridMultilevel"/>
    <w:tmpl w:val="88FCC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FC26AD"/>
    <w:multiLevelType w:val="hybridMultilevel"/>
    <w:tmpl w:val="D620114A"/>
    <w:lvl w:ilvl="0" w:tplc="89341714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91316FD"/>
    <w:multiLevelType w:val="hybridMultilevel"/>
    <w:tmpl w:val="ADF0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73CE7"/>
    <w:multiLevelType w:val="hybridMultilevel"/>
    <w:tmpl w:val="A126D06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1E58558D"/>
    <w:multiLevelType w:val="hybridMultilevel"/>
    <w:tmpl w:val="9572E42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1EAC60CA"/>
    <w:multiLevelType w:val="hybridMultilevel"/>
    <w:tmpl w:val="E9B8C992"/>
    <w:lvl w:ilvl="0" w:tplc="E488DB36">
      <w:start w:val="5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D43D8"/>
    <w:multiLevelType w:val="hybridMultilevel"/>
    <w:tmpl w:val="0F882A2E"/>
    <w:lvl w:ilvl="0" w:tplc="9D02CA80">
      <w:start w:val="1"/>
      <w:numFmt w:val="upperRoman"/>
      <w:lvlText w:val="%1."/>
      <w:lvlJc w:val="left"/>
      <w:pPr>
        <w:ind w:left="6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20284567"/>
    <w:multiLevelType w:val="hybridMultilevel"/>
    <w:tmpl w:val="4B38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05BF5"/>
    <w:multiLevelType w:val="hybridMultilevel"/>
    <w:tmpl w:val="F2A66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16C83"/>
    <w:multiLevelType w:val="hybridMultilevel"/>
    <w:tmpl w:val="C1FC91CC"/>
    <w:lvl w:ilvl="0" w:tplc="C270EC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63F98"/>
    <w:multiLevelType w:val="hybridMultilevel"/>
    <w:tmpl w:val="28269BBE"/>
    <w:lvl w:ilvl="0" w:tplc="29B8D280">
      <w:start w:val="3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28BD2467"/>
    <w:multiLevelType w:val="hybridMultilevel"/>
    <w:tmpl w:val="6AF0FAF8"/>
    <w:lvl w:ilvl="0" w:tplc="054EE518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28D65732"/>
    <w:multiLevelType w:val="hybridMultilevel"/>
    <w:tmpl w:val="D6B0AA9C"/>
    <w:lvl w:ilvl="0" w:tplc="76E6D094">
      <w:start w:val="6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9">
    <w:nsid w:val="2C532B5B"/>
    <w:multiLevelType w:val="hybridMultilevel"/>
    <w:tmpl w:val="FBCA34A8"/>
    <w:lvl w:ilvl="0" w:tplc="24CE5012">
      <w:start w:val="5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27965"/>
    <w:multiLevelType w:val="hybridMultilevel"/>
    <w:tmpl w:val="D75EE67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>
    <w:nsid w:val="2F4644A3"/>
    <w:multiLevelType w:val="hybridMultilevel"/>
    <w:tmpl w:val="DEEE1446"/>
    <w:lvl w:ilvl="0" w:tplc="FE36F138">
      <w:start w:val="65535"/>
      <w:numFmt w:val="bullet"/>
      <w:lvlText w:val="-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>
    <w:nsid w:val="33476B50"/>
    <w:multiLevelType w:val="hybridMultilevel"/>
    <w:tmpl w:val="6DB6582E"/>
    <w:lvl w:ilvl="0" w:tplc="041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37F5DD9"/>
    <w:multiLevelType w:val="hybridMultilevel"/>
    <w:tmpl w:val="497CB074"/>
    <w:lvl w:ilvl="0" w:tplc="C2A6E33A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185167"/>
    <w:multiLevelType w:val="hybridMultilevel"/>
    <w:tmpl w:val="6FEE662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3751686A"/>
    <w:multiLevelType w:val="hybridMultilevel"/>
    <w:tmpl w:val="A2041D2C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6">
    <w:nsid w:val="3BDA688B"/>
    <w:multiLevelType w:val="hybridMultilevel"/>
    <w:tmpl w:val="D0644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6D58EC"/>
    <w:multiLevelType w:val="hybridMultilevel"/>
    <w:tmpl w:val="AAC86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40573E"/>
    <w:multiLevelType w:val="hybridMultilevel"/>
    <w:tmpl w:val="BBE0F8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9FAB106">
      <w:start w:val="2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66B48E8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 w:tplc="78F0F37C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53F8DFAE">
      <w:start w:val="3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0DF7D49"/>
    <w:multiLevelType w:val="hybridMultilevel"/>
    <w:tmpl w:val="DDD277E8"/>
    <w:lvl w:ilvl="0" w:tplc="2BCCBB5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4A94C46"/>
    <w:multiLevelType w:val="hybridMultilevel"/>
    <w:tmpl w:val="A8D80398"/>
    <w:lvl w:ilvl="0" w:tplc="FDB0110E">
      <w:start w:val="2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146368"/>
    <w:multiLevelType w:val="hybridMultilevel"/>
    <w:tmpl w:val="CD4ED9C6"/>
    <w:lvl w:ilvl="0" w:tplc="847877F0">
      <w:start w:val="65535"/>
      <w:numFmt w:val="bullet"/>
      <w:lvlText w:val="*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FA187D"/>
    <w:multiLevelType w:val="hybridMultilevel"/>
    <w:tmpl w:val="00041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85B001F"/>
    <w:multiLevelType w:val="hybridMultilevel"/>
    <w:tmpl w:val="F632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E81FA9"/>
    <w:multiLevelType w:val="hybridMultilevel"/>
    <w:tmpl w:val="DCF439F4"/>
    <w:lvl w:ilvl="0" w:tplc="FE36F138">
      <w:start w:val="65535"/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>
    <w:nsid w:val="4AF857A4"/>
    <w:multiLevelType w:val="hybridMultilevel"/>
    <w:tmpl w:val="486CA8C2"/>
    <w:lvl w:ilvl="0" w:tplc="B9CEA29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6">
    <w:nsid w:val="4C452AFB"/>
    <w:multiLevelType w:val="hybridMultilevel"/>
    <w:tmpl w:val="2FECE1FA"/>
    <w:lvl w:ilvl="0" w:tplc="FE36F138">
      <w:start w:val="65535"/>
      <w:numFmt w:val="bullet"/>
      <w:lvlText w:val="-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7">
    <w:nsid w:val="4D0E5954"/>
    <w:multiLevelType w:val="hybridMultilevel"/>
    <w:tmpl w:val="9FEE08FA"/>
    <w:lvl w:ilvl="0" w:tplc="456CB75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8">
    <w:nsid w:val="51475708"/>
    <w:multiLevelType w:val="hybridMultilevel"/>
    <w:tmpl w:val="19984ED4"/>
    <w:lvl w:ilvl="0" w:tplc="7EAC2B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752046"/>
    <w:multiLevelType w:val="multilevel"/>
    <w:tmpl w:val="B3321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>
    <w:nsid w:val="53325F94"/>
    <w:multiLevelType w:val="hybridMultilevel"/>
    <w:tmpl w:val="AAA8923C"/>
    <w:lvl w:ilvl="0" w:tplc="7F9E5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E424D3"/>
    <w:multiLevelType w:val="hybridMultilevel"/>
    <w:tmpl w:val="F0C2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FB341B"/>
    <w:multiLevelType w:val="multilevel"/>
    <w:tmpl w:val="2D86D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66615186"/>
    <w:multiLevelType w:val="hybridMultilevel"/>
    <w:tmpl w:val="69C40598"/>
    <w:lvl w:ilvl="0" w:tplc="F78C4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7F4665"/>
    <w:multiLevelType w:val="hybridMultilevel"/>
    <w:tmpl w:val="C90444DC"/>
    <w:lvl w:ilvl="0" w:tplc="BA04BBDE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69BA5052"/>
    <w:multiLevelType w:val="hybridMultilevel"/>
    <w:tmpl w:val="5E5C85C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6">
    <w:nsid w:val="6C717545"/>
    <w:multiLevelType w:val="hybridMultilevel"/>
    <w:tmpl w:val="5AF85C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135345"/>
    <w:multiLevelType w:val="hybridMultilevel"/>
    <w:tmpl w:val="870AEDB8"/>
    <w:lvl w:ilvl="0" w:tplc="A42CA75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6D9A6DDB"/>
    <w:multiLevelType w:val="hybridMultilevel"/>
    <w:tmpl w:val="748A39E4"/>
    <w:lvl w:ilvl="0" w:tplc="FE36F138">
      <w:start w:val="65535"/>
      <w:numFmt w:val="bullet"/>
      <w:lvlText w:val="-"/>
      <w:legacy w:legacy="1" w:legacySpace="0" w:legacyIndent="17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9">
    <w:nsid w:val="6DC7316D"/>
    <w:multiLevelType w:val="hybridMultilevel"/>
    <w:tmpl w:val="B088D584"/>
    <w:lvl w:ilvl="0" w:tplc="B178C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080926">
      <w:numFmt w:val="none"/>
      <w:lvlText w:val=""/>
      <w:lvlJc w:val="left"/>
      <w:pPr>
        <w:tabs>
          <w:tab w:val="num" w:pos="360"/>
        </w:tabs>
      </w:pPr>
    </w:lvl>
    <w:lvl w:ilvl="2" w:tplc="6A58329C">
      <w:numFmt w:val="none"/>
      <w:lvlText w:val=""/>
      <w:lvlJc w:val="left"/>
      <w:pPr>
        <w:tabs>
          <w:tab w:val="num" w:pos="360"/>
        </w:tabs>
      </w:pPr>
    </w:lvl>
    <w:lvl w:ilvl="3" w:tplc="0A56C3E8">
      <w:numFmt w:val="none"/>
      <w:lvlText w:val=""/>
      <w:lvlJc w:val="left"/>
      <w:pPr>
        <w:tabs>
          <w:tab w:val="num" w:pos="360"/>
        </w:tabs>
      </w:pPr>
    </w:lvl>
    <w:lvl w:ilvl="4" w:tplc="407C5B84">
      <w:numFmt w:val="none"/>
      <w:lvlText w:val=""/>
      <w:lvlJc w:val="left"/>
      <w:pPr>
        <w:tabs>
          <w:tab w:val="num" w:pos="360"/>
        </w:tabs>
      </w:pPr>
    </w:lvl>
    <w:lvl w:ilvl="5" w:tplc="673CD068">
      <w:numFmt w:val="none"/>
      <w:lvlText w:val=""/>
      <w:lvlJc w:val="left"/>
      <w:pPr>
        <w:tabs>
          <w:tab w:val="num" w:pos="360"/>
        </w:tabs>
      </w:pPr>
    </w:lvl>
    <w:lvl w:ilvl="6" w:tplc="9BF448B2">
      <w:numFmt w:val="none"/>
      <w:lvlText w:val=""/>
      <w:lvlJc w:val="left"/>
      <w:pPr>
        <w:tabs>
          <w:tab w:val="num" w:pos="360"/>
        </w:tabs>
      </w:pPr>
    </w:lvl>
    <w:lvl w:ilvl="7" w:tplc="4A5C371E">
      <w:numFmt w:val="none"/>
      <w:lvlText w:val=""/>
      <w:lvlJc w:val="left"/>
      <w:pPr>
        <w:tabs>
          <w:tab w:val="num" w:pos="360"/>
        </w:tabs>
      </w:pPr>
    </w:lvl>
    <w:lvl w:ilvl="8" w:tplc="0346E622">
      <w:numFmt w:val="none"/>
      <w:lvlText w:val=""/>
      <w:lvlJc w:val="left"/>
      <w:pPr>
        <w:tabs>
          <w:tab w:val="num" w:pos="360"/>
        </w:tabs>
      </w:pPr>
    </w:lvl>
  </w:abstractNum>
  <w:abstractNum w:abstractNumId="50">
    <w:nsid w:val="6E2E220A"/>
    <w:multiLevelType w:val="hybridMultilevel"/>
    <w:tmpl w:val="2C0E6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EC05F9"/>
    <w:multiLevelType w:val="hybridMultilevel"/>
    <w:tmpl w:val="30407E9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2">
    <w:nsid w:val="701F175C"/>
    <w:multiLevelType w:val="hybridMultilevel"/>
    <w:tmpl w:val="D5EC70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26E3180"/>
    <w:multiLevelType w:val="hybridMultilevel"/>
    <w:tmpl w:val="8EC6B270"/>
    <w:lvl w:ilvl="0" w:tplc="7A126F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3C50C28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55">
    <w:nsid w:val="75255236"/>
    <w:multiLevelType w:val="hybridMultilevel"/>
    <w:tmpl w:val="EFD2D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67419AF"/>
    <w:multiLevelType w:val="multilevel"/>
    <w:tmpl w:val="3C72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65" w:hanging="7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57">
    <w:nsid w:val="7680585F"/>
    <w:multiLevelType w:val="hybridMultilevel"/>
    <w:tmpl w:val="1660E8C6"/>
    <w:lvl w:ilvl="0" w:tplc="7A126F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7EC7CB1"/>
    <w:multiLevelType w:val="hybridMultilevel"/>
    <w:tmpl w:val="0CBE18E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5C1780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8CD1B7C"/>
    <w:multiLevelType w:val="hybridMultilevel"/>
    <w:tmpl w:val="297AA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905777E"/>
    <w:multiLevelType w:val="hybridMultilevel"/>
    <w:tmpl w:val="46C6A552"/>
    <w:lvl w:ilvl="0" w:tplc="FD78992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>
    <w:nsid w:val="7ADF16D7"/>
    <w:multiLevelType w:val="hybridMultilevel"/>
    <w:tmpl w:val="D870BDB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2">
    <w:nsid w:val="7CE81DCC"/>
    <w:multiLevelType w:val="hybridMultilevel"/>
    <w:tmpl w:val="99C82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E085F94"/>
    <w:multiLevelType w:val="hybridMultilevel"/>
    <w:tmpl w:val="CFEC06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6"/>
  </w:num>
  <w:num w:numId="3">
    <w:abstractNumId w:val="49"/>
  </w:num>
  <w:num w:numId="4">
    <w:abstractNumId w:val="33"/>
  </w:num>
  <w:num w:numId="5">
    <w:abstractNumId w:val="1"/>
  </w:num>
  <w:num w:numId="6">
    <w:abstractNumId w:val="28"/>
  </w:num>
  <w:num w:numId="7">
    <w:abstractNumId w:val="58"/>
  </w:num>
  <w:num w:numId="8">
    <w:abstractNumId w:val="47"/>
  </w:num>
  <w:num w:numId="9">
    <w:abstractNumId w:val="55"/>
  </w:num>
  <w:num w:numId="10">
    <w:abstractNumId w:val="38"/>
  </w:num>
  <w:num w:numId="11">
    <w:abstractNumId w:val="51"/>
  </w:num>
  <w:num w:numId="12">
    <w:abstractNumId w:val="46"/>
  </w:num>
  <w:num w:numId="13">
    <w:abstractNumId w:val="50"/>
  </w:num>
  <w:num w:numId="14">
    <w:abstractNumId w:val="63"/>
  </w:num>
  <w:num w:numId="15">
    <w:abstractNumId w:val="42"/>
  </w:num>
  <w:num w:numId="16">
    <w:abstractNumId w:val="8"/>
  </w:num>
  <w:num w:numId="17">
    <w:abstractNumId w:val="23"/>
  </w:num>
  <w:num w:numId="18">
    <w:abstractNumId w:val="3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4"/>
  </w:num>
  <w:num w:numId="22">
    <w:abstractNumId w:val="15"/>
  </w:num>
  <w:num w:numId="23">
    <w:abstractNumId w:val="27"/>
  </w:num>
  <w:num w:numId="24">
    <w:abstractNumId w:val="13"/>
  </w:num>
  <w:num w:numId="25">
    <w:abstractNumId w:val="40"/>
  </w:num>
  <w:num w:numId="26">
    <w:abstractNumId w:val="14"/>
  </w:num>
  <w:num w:numId="27">
    <w:abstractNumId w:val="41"/>
  </w:num>
  <w:num w:numId="28">
    <w:abstractNumId w:val="48"/>
  </w:num>
  <w:num w:numId="29">
    <w:abstractNumId w:val="52"/>
  </w:num>
  <w:num w:numId="30">
    <w:abstractNumId w:val="29"/>
  </w:num>
  <w:num w:numId="31">
    <w:abstractNumId w:val="22"/>
  </w:num>
  <w:num w:numId="32">
    <w:abstractNumId w:val="26"/>
  </w:num>
  <w:num w:numId="33">
    <w:abstractNumId w:val="43"/>
  </w:num>
  <w:num w:numId="34">
    <w:abstractNumId w:val="16"/>
  </w:num>
  <w:num w:numId="35">
    <w:abstractNumId w:val="4"/>
  </w:num>
  <w:num w:numId="36">
    <w:abstractNumId w:val="57"/>
  </w:num>
  <w:num w:numId="37">
    <w:abstractNumId w:val="17"/>
  </w:num>
  <w:num w:numId="38">
    <w:abstractNumId w:val="44"/>
  </w:num>
  <w:num w:numId="39">
    <w:abstractNumId w:val="12"/>
  </w:num>
  <w:num w:numId="40">
    <w:abstractNumId w:val="37"/>
  </w:num>
  <w:num w:numId="41">
    <w:abstractNumId w:val="2"/>
  </w:num>
  <w:num w:numId="42">
    <w:abstractNumId w:val="9"/>
  </w:num>
  <w:num w:numId="43">
    <w:abstractNumId w:val="21"/>
  </w:num>
  <w:num w:numId="44">
    <w:abstractNumId w:val="18"/>
  </w:num>
  <w:num w:numId="45">
    <w:abstractNumId w:val="36"/>
  </w:num>
  <w:num w:numId="46">
    <w:abstractNumId w:val="31"/>
  </w:num>
  <w:num w:numId="47">
    <w:abstractNumId w:val="34"/>
  </w:num>
  <w:num w:numId="48">
    <w:abstractNumId w:val="39"/>
  </w:num>
  <w:num w:numId="49">
    <w:abstractNumId w:val="30"/>
  </w:num>
  <w:num w:numId="50">
    <w:abstractNumId w:val="53"/>
  </w:num>
  <w:num w:numId="51">
    <w:abstractNumId w:val="7"/>
  </w:num>
  <w:num w:numId="52">
    <w:abstractNumId w:val="24"/>
  </w:num>
  <w:num w:numId="53">
    <w:abstractNumId w:val="45"/>
  </w:num>
  <w:num w:numId="54">
    <w:abstractNumId w:val="3"/>
  </w:num>
  <w:num w:numId="55">
    <w:abstractNumId w:val="60"/>
  </w:num>
  <w:num w:numId="56">
    <w:abstractNumId w:val="11"/>
  </w:num>
  <w:num w:numId="57">
    <w:abstractNumId w:val="19"/>
  </w:num>
  <w:num w:numId="58">
    <w:abstractNumId w:val="35"/>
  </w:num>
  <w:num w:numId="59">
    <w:abstractNumId w:val="5"/>
  </w:num>
  <w:num w:numId="60">
    <w:abstractNumId w:val="25"/>
  </w:num>
  <w:num w:numId="61">
    <w:abstractNumId w:val="59"/>
  </w:num>
  <w:num w:numId="62">
    <w:abstractNumId w:val="62"/>
  </w:num>
  <w:num w:numId="63">
    <w:abstractNumId w:val="20"/>
  </w:num>
  <w:num w:numId="64">
    <w:abstractNumId w:val="10"/>
  </w:num>
  <w:num w:numId="65">
    <w:abstractNumId w:val="61"/>
  </w:num>
  <w:num w:numId="66">
    <w:abstractNumId w:val="0"/>
    <w:lvlOverride w:ilvl="0">
      <w:lvl w:ilvl="0">
        <w:numFmt w:val="bullet"/>
        <w:lvlText w:val="—"/>
        <w:legacy w:legacy="1" w:legacySpace="0" w:legacyIndent="22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D93EF6"/>
    <w:rsid w:val="00002A90"/>
    <w:rsid w:val="000035F8"/>
    <w:rsid w:val="000056C4"/>
    <w:rsid w:val="00011DCA"/>
    <w:rsid w:val="00013DB4"/>
    <w:rsid w:val="000176F4"/>
    <w:rsid w:val="000313B3"/>
    <w:rsid w:val="00033EA1"/>
    <w:rsid w:val="00047467"/>
    <w:rsid w:val="00052569"/>
    <w:rsid w:val="00072D44"/>
    <w:rsid w:val="00075C57"/>
    <w:rsid w:val="00081566"/>
    <w:rsid w:val="00083384"/>
    <w:rsid w:val="000926E2"/>
    <w:rsid w:val="0009475B"/>
    <w:rsid w:val="000B0BA3"/>
    <w:rsid w:val="000B4EEE"/>
    <w:rsid w:val="000C723F"/>
    <w:rsid w:val="000D610A"/>
    <w:rsid w:val="000E336C"/>
    <w:rsid w:val="000E66C0"/>
    <w:rsid w:val="000F03D4"/>
    <w:rsid w:val="000F6496"/>
    <w:rsid w:val="00103A0F"/>
    <w:rsid w:val="00106E06"/>
    <w:rsid w:val="001165CB"/>
    <w:rsid w:val="00117775"/>
    <w:rsid w:val="00122B80"/>
    <w:rsid w:val="00125E02"/>
    <w:rsid w:val="00126340"/>
    <w:rsid w:val="00127DF4"/>
    <w:rsid w:val="00133A35"/>
    <w:rsid w:val="00134719"/>
    <w:rsid w:val="00136D26"/>
    <w:rsid w:val="00143DD9"/>
    <w:rsid w:val="00147211"/>
    <w:rsid w:val="00150A7D"/>
    <w:rsid w:val="00150EAD"/>
    <w:rsid w:val="00180F1B"/>
    <w:rsid w:val="001852DF"/>
    <w:rsid w:val="00191803"/>
    <w:rsid w:val="001923C2"/>
    <w:rsid w:val="00194EAD"/>
    <w:rsid w:val="0019710F"/>
    <w:rsid w:val="001A2636"/>
    <w:rsid w:val="001A5760"/>
    <w:rsid w:val="001A5A08"/>
    <w:rsid w:val="001A639B"/>
    <w:rsid w:val="001A6EF5"/>
    <w:rsid w:val="001B37B3"/>
    <w:rsid w:val="001C35E4"/>
    <w:rsid w:val="001C48CF"/>
    <w:rsid w:val="001C5E21"/>
    <w:rsid w:val="001D1431"/>
    <w:rsid w:val="001F20F7"/>
    <w:rsid w:val="001F4728"/>
    <w:rsid w:val="00202183"/>
    <w:rsid w:val="00202F23"/>
    <w:rsid w:val="002042C8"/>
    <w:rsid w:val="00207599"/>
    <w:rsid w:val="00221B35"/>
    <w:rsid w:val="00221D01"/>
    <w:rsid w:val="002360C6"/>
    <w:rsid w:val="00237107"/>
    <w:rsid w:val="002400A3"/>
    <w:rsid w:val="00243544"/>
    <w:rsid w:val="00245043"/>
    <w:rsid w:val="00253DFD"/>
    <w:rsid w:val="00256225"/>
    <w:rsid w:val="00263058"/>
    <w:rsid w:val="00266E81"/>
    <w:rsid w:val="002749A2"/>
    <w:rsid w:val="0027700A"/>
    <w:rsid w:val="00287B4E"/>
    <w:rsid w:val="00294DE0"/>
    <w:rsid w:val="00295C49"/>
    <w:rsid w:val="002A612F"/>
    <w:rsid w:val="002A6393"/>
    <w:rsid w:val="002B1BE0"/>
    <w:rsid w:val="002B261A"/>
    <w:rsid w:val="002D1A92"/>
    <w:rsid w:val="002E2212"/>
    <w:rsid w:val="002E7620"/>
    <w:rsid w:val="002F2418"/>
    <w:rsid w:val="00303FB7"/>
    <w:rsid w:val="003055C2"/>
    <w:rsid w:val="003118A7"/>
    <w:rsid w:val="00313B1E"/>
    <w:rsid w:val="003239BA"/>
    <w:rsid w:val="0034596E"/>
    <w:rsid w:val="00354363"/>
    <w:rsid w:val="00362424"/>
    <w:rsid w:val="00363696"/>
    <w:rsid w:val="003702E4"/>
    <w:rsid w:val="00383B24"/>
    <w:rsid w:val="00390941"/>
    <w:rsid w:val="00392D0F"/>
    <w:rsid w:val="0039353D"/>
    <w:rsid w:val="00395DC8"/>
    <w:rsid w:val="003A065A"/>
    <w:rsid w:val="003A29C2"/>
    <w:rsid w:val="003A5A4F"/>
    <w:rsid w:val="003B1B97"/>
    <w:rsid w:val="003B3B7B"/>
    <w:rsid w:val="003C5612"/>
    <w:rsid w:val="003D5B2F"/>
    <w:rsid w:val="003E0D48"/>
    <w:rsid w:val="003E427F"/>
    <w:rsid w:val="003E7C00"/>
    <w:rsid w:val="003F38A0"/>
    <w:rsid w:val="003F5728"/>
    <w:rsid w:val="003F79EA"/>
    <w:rsid w:val="003F7DDC"/>
    <w:rsid w:val="00403536"/>
    <w:rsid w:val="00415010"/>
    <w:rsid w:val="004245F4"/>
    <w:rsid w:val="00432CFE"/>
    <w:rsid w:val="00433002"/>
    <w:rsid w:val="004346C8"/>
    <w:rsid w:val="0043705C"/>
    <w:rsid w:val="00440926"/>
    <w:rsid w:val="00444BBD"/>
    <w:rsid w:val="0045388C"/>
    <w:rsid w:val="00454B31"/>
    <w:rsid w:val="00456016"/>
    <w:rsid w:val="0046350D"/>
    <w:rsid w:val="00464A53"/>
    <w:rsid w:val="00472C58"/>
    <w:rsid w:val="00473DFF"/>
    <w:rsid w:val="004769CE"/>
    <w:rsid w:val="00483DBA"/>
    <w:rsid w:val="00491DEB"/>
    <w:rsid w:val="0049246F"/>
    <w:rsid w:val="00496D25"/>
    <w:rsid w:val="004B2F73"/>
    <w:rsid w:val="004B390B"/>
    <w:rsid w:val="004D2A8D"/>
    <w:rsid w:val="004D7707"/>
    <w:rsid w:val="004E2558"/>
    <w:rsid w:val="004F04B7"/>
    <w:rsid w:val="004F30CA"/>
    <w:rsid w:val="00502F25"/>
    <w:rsid w:val="00504D63"/>
    <w:rsid w:val="00505487"/>
    <w:rsid w:val="005070A9"/>
    <w:rsid w:val="0051015F"/>
    <w:rsid w:val="00511348"/>
    <w:rsid w:val="00513400"/>
    <w:rsid w:val="0052173B"/>
    <w:rsid w:val="0052644C"/>
    <w:rsid w:val="00533D6A"/>
    <w:rsid w:val="00535465"/>
    <w:rsid w:val="00535603"/>
    <w:rsid w:val="00545E99"/>
    <w:rsid w:val="00551DEF"/>
    <w:rsid w:val="005557FD"/>
    <w:rsid w:val="00556910"/>
    <w:rsid w:val="00560AB2"/>
    <w:rsid w:val="005614FB"/>
    <w:rsid w:val="00566735"/>
    <w:rsid w:val="00572034"/>
    <w:rsid w:val="005754E8"/>
    <w:rsid w:val="00580C36"/>
    <w:rsid w:val="00590D28"/>
    <w:rsid w:val="00595B86"/>
    <w:rsid w:val="00595C3C"/>
    <w:rsid w:val="005A1293"/>
    <w:rsid w:val="005A535E"/>
    <w:rsid w:val="005A64F5"/>
    <w:rsid w:val="005B3963"/>
    <w:rsid w:val="005B7F62"/>
    <w:rsid w:val="005C27D8"/>
    <w:rsid w:val="005C68BC"/>
    <w:rsid w:val="005D22C4"/>
    <w:rsid w:val="005D384A"/>
    <w:rsid w:val="005D3905"/>
    <w:rsid w:val="005E349F"/>
    <w:rsid w:val="005F1E42"/>
    <w:rsid w:val="005F281D"/>
    <w:rsid w:val="005F38E6"/>
    <w:rsid w:val="005F4C1C"/>
    <w:rsid w:val="006076FA"/>
    <w:rsid w:val="006139FC"/>
    <w:rsid w:val="00623885"/>
    <w:rsid w:val="006247DA"/>
    <w:rsid w:val="00630242"/>
    <w:rsid w:val="00633517"/>
    <w:rsid w:val="006335C8"/>
    <w:rsid w:val="00636F2D"/>
    <w:rsid w:val="00652407"/>
    <w:rsid w:val="0065366A"/>
    <w:rsid w:val="00656F9F"/>
    <w:rsid w:val="00661B45"/>
    <w:rsid w:val="00662D64"/>
    <w:rsid w:val="0066623E"/>
    <w:rsid w:val="00672136"/>
    <w:rsid w:val="0067250C"/>
    <w:rsid w:val="00680D35"/>
    <w:rsid w:val="00692B42"/>
    <w:rsid w:val="006936EC"/>
    <w:rsid w:val="006951F1"/>
    <w:rsid w:val="006A0D90"/>
    <w:rsid w:val="006A1711"/>
    <w:rsid w:val="006A3DB0"/>
    <w:rsid w:val="006A3DF2"/>
    <w:rsid w:val="006B0761"/>
    <w:rsid w:val="006B1566"/>
    <w:rsid w:val="006C1BC5"/>
    <w:rsid w:val="006C43B8"/>
    <w:rsid w:val="006C4D87"/>
    <w:rsid w:val="006C7F8F"/>
    <w:rsid w:val="006D0D63"/>
    <w:rsid w:val="006D3DBD"/>
    <w:rsid w:val="006E487D"/>
    <w:rsid w:val="006E4F92"/>
    <w:rsid w:val="006E6D4F"/>
    <w:rsid w:val="006F1A97"/>
    <w:rsid w:val="006F33B3"/>
    <w:rsid w:val="0070235C"/>
    <w:rsid w:val="007074D2"/>
    <w:rsid w:val="0072191F"/>
    <w:rsid w:val="0072310D"/>
    <w:rsid w:val="00723A06"/>
    <w:rsid w:val="007363AA"/>
    <w:rsid w:val="00745256"/>
    <w:rsid w:val="00751802"/>
    <w:rsid w:val="007539D0"/>
    <w:rsid w:val="0076220A"/>
    <w:rsid w:val="0077448A"/>
    <w:rsid w:val="0078766D"/>
    <w:rsid w:val="007902F7"/>
    <w:rsid w:val="00794BE1"/>
    <w:rsid w:val="007B0136"/>
    <w:rsid w:val="007B1360"/>
    <w:rsid w:val="007B766F"/>
    <w:rsid w:val="007C3130"/>
    <w:rsid w:val="007C5870"/>
    <w:rsid w:val="007C5EE7"/>
    <w:rsid w:val="007C730A"/>
    <w:rsid w:val="007D2A95"/>
    <w:rsid w:val="007D2C53"/>
    <w:rsid w:val="007E0AE1"/>
    <w:rsid w:val="007E29F3"/>
    <w:rsid w:val="007E488E"/>
    <w:rsid w:val="007F3F0B"/>
    <w:rsid w:val="007F5E60"/>
    <w:rsid w:val="007F6E70"/>
    <w:rsid w:val="00810B8E"/>
    <w:rsid w:val="00813654"/>
    <w:rsid w:val="008206D6"/>
    <w:rsid w:val="00831E62"/>
    <w:rsid w:val="00832193"/>
    <w:rsid w:val="008327F6"/>
    <w:rsid w:val="008332C0"/>
    <w:rsid w:val="00833DEA"/>
    <w:rsid w:val="00837755"/>
    <w:rsid w:val="0084222C"/>
    <w:rsid w:val="00844378"/>
    <w:rsid w:val="0084470A"/>
    <w:rsid w:val="00846E5B"/>
    <w:rsid w:val="008538BB"/>
    <w:rsid w:val="008650DC"/>
    <w:rsid w:val="008761C1"/>
    <w:rsid w:val="008772A6"/>
    <w:rsid w:val="00880F5C"/>
    <w:rsid w:val="008A71D8"/>
    <w:rsid w:val="008A7DDB"/>
    <w:rsid w:val="008B08A5"/>
    <w:rsid w:val="008E0B76"/>
    <w:rsid w:val="008E2DC2"/>
    <w:rsid w:val="008E64B3"/>
    <w:rsid w:val="008F1A4A"/>
    <w:rsid w:val="008F1B44"/>
    <w:rsid w:val="008F6E36"/>
    <w:rsid w:val="009030D7"/>
    <w:rsid w:val="0091073F"/>
    <w:rsid w:val="00911A29"/>
    <w:rsid w:val="00913BCE"/>
    <w:rsid w:val="009204A0"/>
    <w:rsid w:val="0092083B"/>
    <w:rsid w:val="0092284B"/>
    <w:rsid w:val="00926C69"/>
    <w:rsid w:val="00950205"/>
    <w:rsid w:val="00950869"/>
    <w:rsid w:val="00952E6C"/>
    <w:rsid w:val="00974578"/>
    <w:rsid w:val="00994807"/>
    <w:rsid w:val="00994838"/>
    <w:rsid w:val="009A3690"/>
    <w:rsid w:val="009A5918"/>
    <w:rsid w:val="009A65FB"/>
    <w:rsid w:val="009C77BF"/>
    <w:rsid w:val="009D34E7"/>
    <w:rsid w:val="009E1B12"/>
    <w:rsid w:val="009E1EF3"/>
    <w:rsid w:val="009E24FE"/>
    <w:rsid w:val="009F495D"/>
    <w:rsid w:val="00A02A83"/>
    <w:rsid w:val="00A10552"/>
    <w:rsid w:val="00A10816"/>
    <w:rsid w:val="00A210B2"/>
    <w:rsid w:val="00A22675"/>
    <w:rsid w:val="00A27134"/>
    <w:rsid w:val="00A35CB5"/>
    <w:rsid w:val="00A37A31"/>
    <w:rsid w:val="00A43B8E"/>
    <w:rsid w:val="00A4555C"/>
    <w:rsid w:val="00A52302"/>
    <w:rsid w:val="00A53C07"/>
    <w:rsid w:val="00A53F2E"/>
    <w:rsid w:val="00A55F06"/>
    <w:rsid w:val="00A57781"/>
    <w:rsid w:val="00A61B9E"/>
    <w:rsid w:val="00A7368E"/>
    <w:rsid w:val="00A7741C"/>
    <w:rsid w:val="00A82637"/>
    <w:rsid w:val="00A83D27"/>
    <w:rsid w:val="00A9560B"/>
    <w:rsid w:val="00A978F4"/>
    <w:rsid w:val="00A9792F"/>
    <w:rsid w:val="00AA438D"/>
    <w:rsid w:val="00AA5AAA"/>
    <w:rsid w:val="00AB262D"/>
    <w:rsid w:val="00AC64FC"/>
    <w:rsid w:val="00AE1555"/>
    <w:rsid w:val="00AE2479"/>
    <w:rsid w:val="00AE35E4"/>
    <w:rsid w:val="00AF0513"/>
    <w:rsid w:val="00B01D39"/>
    <w:rsid w:val="00B0285A"/>
    <w:rsid w:val="00B02EE4"/>
    <w:rsid w:val="00B10EC1"/>
    <w:rsid w:val="00B12063"/>
    <w:rsid w:val="00B136BD"/>
    <w:rsid w:val="00B14D02"/>
    <w:rsid w:val="00B1579E"/>
    <w:rsid w:val="00B15867"/>
    <w:rsid w:val="00B201EE"/>
    <w:rsid w:val="00B3268C"/>
    <w:rsid w:val="00B348BB"/>
    <w:rsid w:val="00B42636"/>
    <w:rsid w:val="00B43F8A"/>
    <w:rsid w:val="00B45457"/>
    <w:rsid w:val="00B55568"/>
    <w:rsid w:val="00B60E43"/>
    <w:rsid w:val="00B70FE9"/>
    <w:rsid w:val="00B84996"/>
    <w:rsid w:val="00BA0EF3"/>
    <w:rsid w:val="00BB0761"/>
    <w:rsid w:val="00BB0980"/>
    <w:rsid w:val="00BC4427"/>
    <w:rsid w:val="00BC7D10"/>
    <w:rsid w:val="00BD2EAC"/>
    <w:rsid w:val="00BD403C"/>
    <w:rsid w:val="00BD6786"/>
    <w:rsid w:val="00BD7E1F"/>
    <w:rsid w:val="00BE2FD5"/>
    <w:rsid w:val="00BE3212"/>
    <w:rsid w:val="00C004B7"/>
    <w:rsid w:val="00C06BD2"/>
    <w:rsid w:val="00C1786E"/>
    <w:rsid w:val="00C2428B"/>
    <w:rsid w:val="00C40D78"/>
    <w:rsid w:val="00C42AC1"/>
    <w:rsid w:val="00C45A47"/>
    <w:rsid w:val="00C52BC6"/>
    <w:rsid w:val="00C53880"/>
    <w:rsid w:val="00C756C4"/>
    <w:rsid w:val="00C7752A"/>
    <w:rsid w:val="00C839C5"/>
    <w:rsid w:val="00C83A48"/>
    <w:rsid w:val="00C85F75"/>
    <w:rsid w:val="00C91BB8"/>
    <w:rsid w:val="00C93175"/>
    <w:rsid w:val="00C935E8"/>
    <w:rsid w:val="00C948E2"/>
    <w:rsid w:val="00CB00C7"/>
    <w:rsid w:val="00CB03FA"/>
    <w:rsid w:val="00CD1862"/>
    <w:rsid w:val="00CD3A58"/>
    <w:rsid w:val="00CE00FE"/>
    <w:rsid w:val="00CE0B18"/>
    <w:rsid w:val="00CE0BCD"/>
    <w:rsid w:val="00CE4484"/>
    <w:rsid w:val="00CE4C06"/>
    <w:rsid w:val="00CE6688"/>
    <w:rsid w:val="00CF1782"/>
    <w:rsid w:val="00CF2367"/>
    <w:rsid w:val="00CF71A9"/>
    <w:rsid w:val="00D04AD0"/>
    <w:rsid w:val="00D103BF"/>
    <w:rsid w:val="00D115F1"/>
    <w:rsid w:val="00D15B27"/>
    <w:rsid w:val="00D20A8C"/>
    <w:rsid w:val="00D211ED"/>
    <w:rsid w:val="00D23A62"/>
    <w:rsid w:val="00D258AE"/>
    <w:rsid w:val="00D25D3F"/>
    <w:rsid w:val="00D313E2"/>
    <w:rsid w:val="00D44DAA"/>
    <w:rsid w:val="00D47ABA"/>
    <w:rsid w:val="00D5020F"/>
    <w:rsid w:val="00D53AB7"/>
    <w:rsid w:val="00D6041E"/>
    <w:rsid w:val="00D659E9"/>
    <w:rsid w:val="00D72619"/>
    <w:rsid w:val="00D75692"/>
    <w:rsid w:val="00D851E6"/>
    <w:rsid w:val="00D93EF6"/>
    <w:rsid w:val="00DA35F4"/>
    <w:rsid w:val="00DA4450"/>
    <w:rsid w:val="00DA4D7B"/>
    <w:rsid w:val="00DA6E33"/>
    <w:rsid w:val="00DB08FE"/>
    <w:rsid w:val="00DB1086"/>
    <w:rsid w:val="00DB133D"/>
    <w:rsid w:val="00DB4FD7"/>
    <w:rsid w:val="00DB68E1"/>
    <w:rsid w:val="00DC314C"/>
    <w:rsid w:val="00DC769A"/>
    <w:rsid w:val="00DE190B"/>
    <w:rsid w:val="00DF078D"/>
    <w:rsid w:val="00DF2240"/>
    <w:rsid w:val="00E0584D"/>
    <w:rsid w:val="00E0634D"/>
    <w:rsid w:val="00E10469"/>
    <w:rsid w:val="00E14817"/>
    <w:rsid w:val="00E16CD3"/>
    <w:rsid w:val="00E217D4"/>
    <w:rsid w:val="00E22147"/>
    <w:rsid w:val="00E24231"/>
    <w:rsid w:val="00E274D4"/>
    <w:rsid w:val="00E30A24"/>
    <w:rsid w:val="00E40F5A"/>
    <w:rsid w:val="00E45797"/>
    <w:rsid w:val="00E46452"/>
    <w:rsid w:val="00E4780C"/>
    <w:rsid w:val="00E50BD3"/>
    <w:rsid w:val="00E5456D"/>
    <w:rsid w:val="00E622FE"/>
    <w:rsid w:val="00E6734E"/>
    <w:rsid w:val="00E7096E"/>
    <w:rsid w:val="00E71432"/>
    <w:rsid w:val="00E756D7"/>
    <w:rsid w:val="00E76FBD"/>
    <w:rsid w:val="00E8633F"/>
    <w:rsid w:val="00E86A28"/>
    <w:rsid w:val="00E86AC7"/>
    <w:rsid w:val="00E93214"/>
    <w:rsid w:val="00E96C2B"/>
    <w:rsid w:val="00E97EDB"/>
    <w:rsid w:val="00EB19CF"/>
    <w:rsid w:val="00EC78E4"/>
    <w:rsid w:val="00ED0F1C"/>
    <w:rsid w:val="00ED2BCC"/>
    <w:rsid w:val="00ED6CCD"/>
    <w:rsid w:val="00EE2087"/>
    <w:rsid w:val="00EE27CC"/>
    <w:rsid w:val="00EE3C50"/>
    <w:rsid w:val="00EE5EE4"/>
    <w:rsid w:val="00EF1E45"/>
    <w:rsid w:val="00EF285E"/>
    <w:rsid w:val="00F107C8"/>
    <w:rsid w:val="00F11915"/>
    <w:rsid w:val="00F21598"/>
    <w:rsid w:val="00F21A9F"/>
    <w:rsid w:val="00F321E5"/>
    <w:rsid w:val="00F36850"/>
    <w:rsid w:val="00F43BE3"/>
    <w:rsid w:val="00F52F26"/>
    <w:rsid w:val="00F563D9"/>
    <w:rsid w:val="00F600AC"/>
    <w:rsid w:val="00F60576"/>
    <w:rsid w:val="00F63B33"/>
    <w:rsid w:val="00F67378"/>
    <w:rsid w:val="00F73551"/>
    <w:rsid w:val="00F8473C"/>
    <w:rsid w:val="00F853CA"/>
    <w:rsid w:val="00F87818"/>
    <w:rsid w:val="00F92732"/>
    <w:rsid w:val="00F936EF"/>
    <w:rsid w:val="00F97D4F"/>
    <w:rsid w:val="00FA20B9"/>
    <w:rsid w:val="00FA3BF5"/>
    <w:rsid w:val="00FA661A"/>
    <w:rsid w:val="00FA662B"/>
    <w:rsid w:val="00FA7AA1"/>
    <w:rsid w:val="00FB061A"/>
    <w:rsid w:val="00FB1A49"/>
    <w:rsid w:val="00FC300C"/>
    <w:rsid w:val="00FC485A"/>
    <w:rsid w:val="00FC499B"/>
    <w:rsid w:val="00FC51E3"/>
    <w:rsid w:val="00FD09E8"/>
    <w:rsid w:val="00FD166C"/>
    <w:rsid w:val="00FD3280"/>
    <w:rsid w:val="00FD382D"/>
    <w:rsid w:val="00FD6815"/>
    <w:rsid w:val="00FE080C"/>
    <w:rsid w:val="00FE2DC3"/>
    <w:rsid w:val="00FE574B"/>
    <w:rsid w:val="00FE5CD6"/>
    <w:rsid w:val="00FE5EC7"/>
    <w:rsid w:val="00FF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8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A662B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6734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A662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A662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662B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A662B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EF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0F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2042C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6734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rmal (Web)"/>
    <w:basedOn w:val="a"/>
    <w:link w:val="a6"/>
    <w:rsid w:val="00E673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бычный (веб) Знак"/>
    <w:basedOn w:val="a0"/>
    <w:link w:val="a5"/>
    <w:rsid w:val="00E6734E"/>
    <w:rPr>
      <w:rFonts w:ascii="Times New Roman" w:eastAsia="Times New Roman" w:hAnsi="Times New Roman" w:cs="Times New Roman"/>
      <w:sz w:val="24"/>
      <w:szCs w:val="24"/>
    </w:rPr>
  </w:style>
  <w:style w:type="paragraph" w:customStyle="1" w:styleId="npb">
    <w:name w:val="npb"/>
    <w:basedOn w:val="a"/>
    <w:rsid w:val="00E0634D"/>
    <w:pPr>
      <w:spacing w:before="15" w:after="15" w:line="240" w:lineRule="auto"/>
      <w:jc w:val="center"/>
    </w:pPr>
    <w:rPr>
      <w:rFonts w:ascii="Times New Roman" w:hAnsi="Times New Roman"/>
      <w:b/>
      <w:bCs/>
      <w:color w:val="800000"/>
      <w:sz w:val="28"/>
      <w:szCs w:val="28"/>
    </w:rPr>
  </w:style>
  <w:style w:type="paragraph" w:customStyle="1" w:styleId="form">
    <w:name w:val="form"/>
    <w:basedOn w:val="a"/>
    <w:rsid w:val="00E0634D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0"/>
      <w:szCs w:val="20"/>
    </w:rPr>
  </w:style>
  <w:style w:type="character" w:styleId="a7">
    <w:name w:val="Hyperlink"/>
    <w:basedOn w:val="a0"/>
    <w:uiPriority w:val="99"/>
    <w:unhideWhenUsed/>
    <w:rsid w:val="00E0634D"/>
    <w:rPr>
      <w:strike w:val="0"/>
      <w:dstrike w:val="0"/>
      <w:color w:val="0000FF"/>
      <w:u w:val="none"/>
      <w:effect w:val="none"/>
    </w:rPr>
  </w:style>
  <w:style w:type="paragraph" w:customStyle="1" w:styleId="right">
    <w:name w:val="right"/>
    <w:basedOn w:val="a"/>
    <w:rsid w:val="00E0634D"/>
    <w:pP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C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723F"/>
  </w:style>
  <w:style w:type="paragraph" w:styleId="aa">
    <w:name w:val="footer"/>
    <w:basedOn w:val="a"/>
    <w:link w:val="ab"/>
    <w:uiPriority w:val="99"/>
    <w:unhideWhenUsed/>
    <w:rsid w:val="000C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723F"/>
  </w:style>
  <w:style w:type="paragraph" w:customStyle="1" w:styleId="ConsPlusNonformat">
    <w:name w:val="ConsPlusNonformat"/>
    <w:rsid w:val="005D38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354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C5E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uiPriority w:val="99"/>
    <w:rsid w:val="001C5E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A662B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A662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A662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A662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FA662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A662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A662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FA662B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FA662B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caption"/>
    <w:basedOn w:val="a"/>
    <w:next w:val="a"/>
    <w:uiPriority w:val="99"/>
    <w:qFormat/>
    <w:rsid w:val="00FA662B"/>
    <w:pPr>
      <w:spacing w:before="120" w:after="0" w:line="240" w:lineRule="exact"/>
      <w:ind w:right="91"/>
      <w:jc w:val="center"/>
    </w:pPr>
    <w:rPr>
      <w:rFonts w:ascii="Times New Roman" w:hAnsi="Times New Roman"/>
      <w:b/>
      <w:bCs/>
      <w:color w:val="000000"/>
      <w:u w:val="single"/>
    </w:rPr>
  </w:style>
  <w:style w:type="paragraph" w:styleId="af">
    <w:name w:val="Balloon Text"/>
    <w:basedOn w:val="a"/>
    <w:link w:val="af0"/>
    <w:uiPriority w:val="99"/>
    <w:semiHidden/>
    <w:rsid w:val="00FA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A662B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rsid w:val="00FA662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A662B"/>
    <w:rPr>
      <w:rFonts w:ascii="Times New Roman" w:eastAsia="Times New Roman" w:hAnsi="Times New Roman" w:cs="Times New Roman"/>
      <w:sz w:val="16"/>
      <w:szCs w:val="16"/>
    </w:rPr>
  </w:style>
  <w:style w:type="character" w:styleId="af1">
    <w:name w:val="FollowedHyperlink"/>
    <w:basedOn w:val="a0"/>
    <w:uiPriority w:val="99"/>
    <w:rsid w:val="00FA662B"/>
    <w:rPr>
      <w:rFonts w:cs="Times New Roman"/>
      <w:color w:val="800080"/>
      <w:u w:val="single"/>
    </w:rPr>
  </w:style>
  <w:style w:type="character" w:styleId="af2">
    <w:name w:val="page number"/>
    <w:basedOn w:val="a0"/>
    <w:uiPriority w:val="99"/>
    <w:rsid w:val="00FA662B"/>
    <w:rPr>
      <w:rFonts w:cs="Times New Roman"/>
    </w:rPr>
  </w:style>
  <w:style w:type="paragraph" w:styleId="33">
    <w:name w:val="Body Text 3"/>
    <w:basedOn w:val="a"/>
    <w:link w:val="34"/>
    <w:uiPriority w:val="99"/>
    <w:rsid w:val="00FA662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A662B"/>
    <w:rPr>
      <w:rFonts w:ascii="Times New Roman" w:eastAsia="Times New Roman" w:hAnsi="Times New Roman" w:cs="Times New Roman"/>
      <w:sz w:val="16"/>
      <w:szCs w:val="16"/>
    </w:rPr>
  </w:style>
  <w:style w:type="paragraph" w:customStyle="1" w:styleId="Noeeu1">
    <w:name w:val="Noeeu1"/>
    <w:basedOn w:val="a"/>
    <w:uiPriority w:val="99"/>
    <w:rsid w:val="00FA662B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Times New Roman" w:hAnsi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A662B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A662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3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3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 РЕКОМЕНДАЦИИ</vt:lpstr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Информирование по ПБ</dc:title>
  <dc:subject/>
  <dc:creator>Администратор</dc:creator>
  <cp:keywords/>
  <dc:description/>
  <cp:lastModifiedBy>AAPlevako</cp:lastModifiedBy>
  <cp:revision>2</cp:revision>
  <cp:lastPrinted>2010-09-02T09:04:00Z</cp:lastPrinted>
  <dcterms:created xsi:type="dcterms:W3CDTF">2016-08-24T10:58:00Z</dcterms:created>
  <dcterms:modified xsi:type="dcterms:W3CDTF">2016-08-24T10:58:00Z</dcterms:modified>
</cp:coreProperties>
</file>